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96" w:lineRule="exact"/>
        <w:rPr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1702413</wp:posOffset>
            </wp:positionV>
            <wp:extent cx="5039994" cy="9004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9994" cy="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6142497</wp:posOffset>
            </wp:positionV>
            <wp:extent cx="5039994" cy="900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9994" cy="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ectPr>
          <w:pgSz w:w="7937" w:h="11509"/>
          <w:pgMar w:top="978" w:right="0" w:bottom="0" w:left="0" w:header="0" w:footer="0" w:gutter="0"/>
          <w:cols w:equalWidth="0" w:num="1">
            <w:col w:w="7937" w:space="0"/>
          </w:cols>
        </w:sectPr>
        <w:rPr/>
      </w:pPr>
    </w:p>
    <w:p>
      <w:pPr>
        <w:ind w:left="1025"/>
        <w:spacing w:before="229" w:line="18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color w:val="03004C"/>
          <w:spacing w:val="-2"/>
        </w:rPr>
        <w:t>UD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color w:val="03004C"/>
          <w:spacing w:val="-1"/>
        </w:rPr>
        <w:t>C</w:t>
      </w:r>
    </w:p>
    <w:p>
      <w:pPr>
        <w:ind w:right="129"/>
        <w:spacing w:before="87" w:line="203" w:lineRule="auto"/>
        <w:jc w:val="right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03004C"/>
          <w:spacing w:val="-2"/>
        </w:rPr>
        <w:t>湖南</w:t>
      </w:r>
      <w:r>
        <w:rPr>
          <w:rFonts w:ascii="Microsoft YaHei" w:hAnsi="Microsoft YaHei" w:eastAsia="Microsoft YaHei" w:cs="Microsoft YaHei"/>
          <w:sz w:val="24"/>
          <w:szCs w:val="24"/>
          <w:color w:val="03004C"/>
          <w:spacing w:val="-1"/>
        </w:rPr>
        <w:t>省工程建设地方标准</w:t>
      </w:r>
    </w:p>
    <w:p>
      <w:pPr>
        <w:ind w:left="1025"/>
        <w:spacing w:before="227" w:line="1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color w:val="03004C"/>
        </w:rPr>
        <w:t>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456"/>
        <w:spacing w:before="26" w:line="593" w:lineRule="exact"/>
        <w:textAlignment w:val="center"/>
        <w:rPr/>
      </w:pPr>
      <w:r>
        <w:drawing>
          <wp:inline distT="0" distB="0" distL="0" distR="0">
            <wp:extent cx="798791" cy="376438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8791" cy="37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4" w:line="22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03004C"/>
        </w:rPr>
        <w:t>DBJ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9"/>
        </w:rPr>
        <w:t>43/</w:t>
      </w:r>
      <w:r>
        <w:rPr>
          <w:rFonts w:ascii="Times New Roman" w:hAnsi="Times New Roman" w:eastAsia="Times New Roman" w:cs="Times New Roman"/>
          <w:sz w:val="20"/>
          <w:szCs w:val="20"/>
          <w:color w:val="03004C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9"/>
        </w:rPr>
        <w:t>528-202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7"/>
        </w:rPr>
        <w:t>1</w:t>
      </w:r>
    </w:p>
    <w:p>
      <w:pPr>
        <w:spacing w:line="1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3004C"/>
          <w:spacing w:val="2"/>
        </w:rPr>
        <w:t>备案号</w:t>
      </w:r>
      <w:r>
        <w:rPr>
          <w:rFonts w:ascii="Times New Roman" w:hAnsi="Times New Roman" w:eastAsia="Times New Roman" w:cs="Times New Roman"/>
          <w:sz w:val="20"/>
          <w:szCs w:val="20"/>
          <w:color w:val="03004C"/>
        </w:rPr>
        <w:t>J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1"/>
        </w:rPr>
        <w:t>6707-2021</w:t>
      </w:r>
    </w:p>
    <w:p>
      <w:pPr>
        <w:sectPr>
          <w:type w:val="continuous"/>
          <w:pgSz w:w="7937" w:h="11509"/>
          <w:pgMar w:top="978" w:right="0" w:bottom="0" w:left="0" w:header="0" w:footer="0" w:gutter="0"/>
          <w:cols w:equalWidth="0" w:num="2">
            <w:col w:w="5080" w:space="100"/>
            <w:col w:w="2758" w:space="0"/>
          </w:cols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418"/>
        <w:spacing w:before="100" w:line="21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color w:val="03004C"/>
          <w14:textOutline w14:w="3175" w14:cap="flat" w14:cmpd="sng">
            <w14:solidFill>
              <w14:srgbClr w14:val="03004C"/>
            </w14:solidFill>
            <w14:prstDash w14:val="solid"/>
            <w14:miter w14:lim="0"/>
          </w14:textOutline>
          <w:spacing w:val="16"/>
        </w:rPr>
        <w:t>生</w:t>
      </w:r>
      <w:r>
        <w:rPr>
          <w:rFonts w:ascii="SimSun" w:hAnsi="SimSun" w:eastAsia="SimSun" w:cs="SimSun"/>
          <w:sz w:val="31"/>
          <w:szCs w:val="31"/>
          <w:color w:val="03004C"/>
          <w14:textOutline w14:w="3175" w14:cap="flat" w14:cmpd="sng">
            <w14:solidFill>
              <w14:srgbClr w14:val="03004C"/>
            </w14:solidFill>
            <w14:prstDash w14:val="solid"/>
            <w14:miter w14:lim="0"/>
          </w14:textOutline>
          <w:spacing w:val="8"/>
        </w:rPr>
        <w:t>活垃圾焚烧厂建设与运行评价标准</w:t>
      </w:r>
    </w:p>
    <w:p>
      <w:pPr>
        <w:ind w:left="1033"/>
        <w:spacing w:line="247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Standard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for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assessment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on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construction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and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operation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of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municipal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6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solid</w:t>
      </w:r>
    </w:p>
    <w:p>
      <w:pPr>
        <w:ind w:left="2961"/>
        <w:spacing w:line="255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waste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9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incineration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spacing w:val="9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3004C"/>
          <w:position w:val="3"/>
        </w:rPr>
        <w:t>plants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p>
      <w:pPr>
        <w:sectPr>
          <w:type w:val="continuous"/>
          <w:pgSz w:w="7937" w:h="11509"/>
          <w:pgMar w:top="978" w:right="0" w:bottom="0" w:left="0" w:header="0" w:footer="0" w:gutter="0"/>
          <w:cols w:equalWidth="0" w:num="1">
            <w:col w:w="7937" w:space="0"/>
          </w:cols>
        </w:sectPr>
        <w:rPr/>
      </w:pPr>
    </w:p>
    <w:p>
      <w:pPr>
        <w:ind w:left="1024"/>
        <w:spacing w:before="46" w:line="15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-1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-11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-7"/>
        </w:rPr>
        <w:t>21-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-7"/>
        </w:rPr>
        <w:t>11-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-7"/>
        </w:rPr>
        <w:t>11</w:t>
      </w: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03004C"/>
          <w:spacing w:val="-7"/>
        </w:rPr>
        <w:t>发布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15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03004C"/>
          <w:spacing w:val="1"/>
        </w:rPr>
        <w:t>202</w:t>
      </w:r>
      <w:r>
        <w:rPr>
          <w:rFonts w:ascii="Times New Roman" w:hAnsi="Times New Roman" w:eastAsia="Times New Roman" w:cs="Times New Roman"/>
          <w:sz w:val="20"/>
          <w:szCs w:val="20"/>
          <w:color w:val="03004C"/>
        </w:rPr>
        <w:t>2-04-01</w:t>
      </w:r>
      <w:r>
        <w:rPr>
          <w:rFonts w:ascii="Times New Roman" w:hAnsi="Times New Roman" w:eastAsia="Times New Roman" w:cs="Times New Roman"/>
          <w:sz w:val="20"/>
          <w:szCs w:val="20"/>
          <w:color w:val="03004C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03004C"/>
        </w:rPr>
        <w:t>实施</w:t>
      </w:r>
    </w:p>
    <w:p>
      <w:pPr>
        <w:sectPr>
          <w:type w:val="continuous"/>
          <w:pgSz w:w="7937" w:h="11509"/>
          <w:pgMar w:top="978" w:right="0" w:bottom="0" w:left="0" w:header="0" w:footer="0" w:gutter="0"/>
          <w:cols w:equalWidth="0" w:num="2">
            <w:col w:w="5407" w:space="100"/>
            <w:col w:w="2431" w:space="0"/>
          </w:cols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ind w:left="2551"/>
        <w:spacing w:before="86" w:line="20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03004C"/>
          <w:spacing w:val="3"/>
        </w:rPr>
        <w:t>湖南省住房和城乡建设厅</w:t>
      </w:r>
      <w:r>
        <w:rPr>
          <w:rFonts w:ascii="Microsoft YaHei" w:hAnsi="Microsoft YaHei" w:eastAsia="Microsoft YaHei" w:cs="Microsoft YaHei"/>
          <w:sz w:val="20"/>
          <w:szCs w:val="20"/>
          <w:color w:val="03004C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03004C"/>
          <w:spacing w:val="3"/>
        </w:rPr>
        <w:t>发布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6807"/>
        <w:spacing w:before="65" w:line="143" w:lineRule="exact"/>
        <w:rPr>
          <w:rFonts w:ascii="SimSun" w:hAnsi="SimSun" w:eastAsia="SimSun" w:cs="SimSun"/>
          <w:sz w:val="20"/>
          <w:szCs w:val="20"/>
        </w:rPr>
      </w:pPr>
      <w:r>
        <w:pict>
          <v:rect id="_x0000_s1" style="position:absolute;margin-left:313.087pt;margin-top:-5.51901pt;mso-position-vertical-relative:text;mso-position-horizontal-relative:text;width:47.35pt;height:23.55pt;z-index:251660288;" fillcolor="#FFFFFF" filled="true" stroked="false"/>
        </w:pict>
      </w:r>
      <w:r>
        <w:rPr>
          <w:rFonts w:ascii="SimSun" w:hAnsi="SimSun" w:eastAsia="SimSun" w:cs="SimSun"/>
          <w:sz w:val="20"/>
          <w:szCs w:val="20"/>
          <w:position w:val="-3"/>
        </w:rPr>
        <w:t>1</w:t>
      </w:r>
    </w:p>
    <w:p>
      <w:pPr>
        <w:sectPr>
          <w:type w:val="continuous"/>
          <w:pgSz w:w="7937" w:h="11509"/>
          <w:pgMar w:top="978" w:right="0" w:bottom="0" w:left="0" w:header="0" w:footer="0" w:gutter="0"/>
          <w:cols w:equalWidth="0" w:num="1">
            <w:col w:w="7937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75"/>
        <w:spacing w:before="65" w:line="188" w:lineRule="auto"/>
        <w:rPr>
          <w:rFonts w:ascii="SimSun" w:hAnsi="SimSun" w:eastAsia="SimSun" w:cs="SimSun"/>
          <w:sz w:val="20"/>
          <w:szCs w:val="20"/>
        </w:rPr>
      </w:pPr>
      <w:r>
        <w:pict>
          <v:rect id="_x0000_s2" style="position:absolute;margin-left:0pt;margin-top:-5.07751pt;mso-position-vertical-relative:text;mso-position-horizontal-relative:text;width:47.35pt;height:23.55pt;z-index:251661312;" fillcolor="#FFFFFF" filled="true" stroked="false"/>
        </w:pict>
      </w:r>
      <w:r>
        <w:rPr>
          <w:rFonts w:ascii="SimSun" w:hAnsi="SimSun" w:eastAsia="SimSun" w:cs="SimSun"/>
          <w:sz w:val="20"/>
          <w:szCs w:val="20"/>
        </w:rPr>
        <w:t>2</w:t>
      </w:r>
    </w:p>
    <w:p>
      <w:pPr>
        <w:sectPr>
          <w:pgSz w:w="7937" w:h="11509"/>
          <w:pgMar w:top="978" w:right="1190" w:bottom="0" w:left="878" w:header="0" w:footer="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1615"/>
        <w:spacing w:before="103" w:line="20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2"/>
        </w:rPr>
        <w:t>湖南</w:t>
      </w:r>
      <w:r>
        <w:rPr>
          <w:rFonts w:ascii="Microsoft YaHei" w:hAnsi="Microsoft YaHei" w:eastAsia="Microsoft YaHei" w:cs="Microsoft YaHei"/>
          <w:sz w:val="24"/>
          <w:szCs w:val="24"/>
          <w:spacing w:val="-1"/>
        </w:rPr>
        <w:t>省工程建设地方标准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384"/>
        <w:spacing w:before="101" w:line="21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生</w:t>
      </w:r>
      <w:r>
        <w:rPr>
          <w:rFonts w:ascii="SimSun" w:hAnsi="SimSun" w:eastAsia="SimSun" w:cs="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活垃圾焚烧厂建设与运行评价标准</w:t>
      </w:r>
    </w:p>
    <w:p>
      <w:pPr>
        <w:spacing w:line="24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Standard</w:t>
      </w:r>
      <w:r>
        <w:rPr>
          <w:rFonts w:ascii="Times New Roman" w:hAnsi="Times New Roman" w:eastAsia="Times New Roman" w:cs="Times New Roman"/>
          <w:sz w:val="18"/>
          <w:szCs w:val="18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for</w:t>
      </w:r>
      <w:r>
        <w:rPr>
          <w:rFonts w:ascii="Times New Roman" w:hAnsi="Times New Roman" w:eastAsia="Times New Roman" w:cs="Times New Roman"/>
          <w:sz w:val="18"/>
          <w:szCs w:val="18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assessment</w:t>
      </w:r>
      <w:r>
        <w:rPr>
          <w:rFonts w:ascii="Times New Roman" w:hAnsi="Times New Roman" w:eastAsia="Times New Roman" w:cs="Times New Roman"/>
          <w:sz w:val="18"/>
          <w:szCs w:val="18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on</w:t>
      </w:r>
      <w:r>
        <w:rPr>
          <w:rFonts w:ascii="Times New Roman" w:hAnsi="Times New Roman" w:eastAsia="Times New Roman" w:cs="Times New Roman"/>
          <w:sz w:val="18"/>
          <w:szCs w:val="18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construction</w:t>
      </w:r>
      <w:r>
        <w:rPr>
          <w:rFonts w:ascii="Times New Roman" w:hAnsi="Times New Roman" w:eastAsia="Times New Roman" w:cs="Times New Roman"/>
          <w:sz w:val="18"/>
          <w:szCs w:val="18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and</w:t>
      </w:r>
      <w:r>
        <w:rPr>
          <w:rFonts w:ascii="Times New Roman" w:hAnsi="Times New Roman" w:eastAsia="Times New Roman" w:cs="Times New Roman"/>
          <w:sz w:val="18"/>
          <w:szCs w:val="18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operation</w:t>
      </w:r>
      <w:r>
        <w:rPr>
          <w:rFonts w:ascii="Times New Roman" w:hAnsi="Times New Roman" w:eastAsia="Times New Roman" w:cs="Times New Roman"/>
          <w:sz w:val="18"/>
          <w:szCs w:val="18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of</w:t>
      </w:r>
      <w:r>
        <w:rPr>
          <w:rFonts w:ascii="Times New Roman" w:hAnsi="Times New Roman" w:eastAsia="Times New Roman" w:cs="Times New Roman"/>
          <w:sz w:val="18"/>
          <w:szCs w:val="18"/>
          <w:spacing w:val="6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municipal</w:t>
      </w:r>
      <w:r>
        <w:rPr>
          <w:rFonts w:ascii="Times New Roman" w:hAnsi="Times New Roman" w:eastAsia="Times New Roman" w:cs="Times New Roman"/>
          <w:sz w:val="18"/>
          <w:szCs w:val="18"/>
          <w:spacing w:val="6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solid</w:t>
      </w:r>
    </w:p>
    <w:p>
      <w:pPr>
        <w:ind w:left="1928"/>
        <w:spacing w:line="254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waste</w:t>
      </w:r>
      <w:r>
        <w:rPr>
          <w:rFonts w:ascii="Times New Roman" w:hAnsi="Times New Roman" w:eastAsia="Times New Roman" w:cs="Times New Roman"/>
          <w:sz w:val="18"/>
          <w:szCs w:val="18"/>
          <w:spacing w:val="9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incineration</w:t>
      </w:r>
      <w:r>
        <w:rPr>
          <w:rFonts w:ascii="Times New Roman" w:hAnsi="Times New Roman" w:eastAsia="Times New Roman" w:cs="Times New Roman"/>
          <w:sz w:val="18"/>
          <w:szCs w:val="18"/>
          <w:spacing w:val="9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plants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1946"/>
        <w:spacing w:before="69" w:line="1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DBJ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43/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528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-2021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left="1320"/>
        <w:spacing w:before="66" w:line="21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批准部</w:t>
      </w:r>
      <w:r>
        <w:rPr>
          <w:rFonts w:ascii="SimSun" w:hAnsi="SimSun" w:eastAsia="SimSun" w:cs="SimSun"/>
          <w:sz w:val="20"/>
          <w:szCs w:val="20"/>
        </w:rPr>
        <w:t>门：湖南省住房和城乡建设厅</w:t>
      </w:r>
    </w:p>
    <w:p>
      <w:pPr>
        <w:ind w:left="1319"/>
        <w:spacing w:before="92" w:line="20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施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日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期：2022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年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4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月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日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ind w:left="5760"/>
        <w:spacing w:before="66" w:line="187" w:lineRule="auto"/>
        <w:rPr>
          <w:rFonts w:ascii="SimSun" w:hAnsi="SimSun" w:eastAsia="SimSun" w:cs="SimSun"/>
          <w:sz w:val="20"/>
          <w:szCs w:val="20"/>
        </w:rPr>
      </w:pPr>
      <w:r>
        <w:pict>
          <v:rect id="_x0000_s3" style="position:absolute;margin-left:264.409pt;margin-top:-5.06102pt;mso-position-vertical-relative:text;mso-position-horizontal-relative:text;width:47.35pt;height:23.55pt;z-index:251664384;" fillcolor="#FFFFFF" filled="true" stroked="false"/>
        </w:pict>
      </w:r>
      <w:r>
        <w:rPr>
          <w:rFonts w:ascii="SimSun" w:hAnsi="SimSun" w:eastAsia="SimSun" w:cs="SimSun"/>
          <w:sz w:val="20"/>
          <w:szCs w:val="20"/>
        </w:rPr>
        <w:t>3</w:t>
      </w:r>
    </w:p>
    <w:p>
      <w:pPr>
        <w:sectPr>
          <w:pgSz w:w="7937" w:h="11509"/>
          <w:pgMar w:top="978" w:right="668" w:bottom="0" w:left="1033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67"/>
        <w:spacing w:before="65" w:line="188" w:lineRule="auto"/>
        <w:rPr>
          <w:rFonts w:ascii="SimSun" w:hAnsi="SimSun" w:eastAsia="SimSun" w:cs="SimSun"/>
          <w:sz w:val="20"/>
          <w:szCs w:val="20"/>
        </w:rPr>
      </w:pPr>
      <w:r>
        <w:pict>
          <v:rect id="_x0000_s4" style="position:absolute;margin-left:0pt;margin-top:-5.50251pt;mso-position-vertical-relative:text;mso-position-horizontal-relative:text;width:47.35pt;height:23.55pt;z-index:251667456;" fillcolor="#FFFFFF" filled="true" stroked="false"/>
        </w:pict>
      </w:r>
      <w:r>
        <w:rPr>
          <w:rFonts w:ascii="SimSun" w:hAnsi="SimSun" w:eastAsia="SimSun" w:cs="SimSun"/>
          <w:sz w:val="20"/>
          <w:szCs w:val="20"/>
        </w:rPr>
        <w:t>4</w:t>
      </w:r>
    </w:p>
    <w:p>
      <w:pPr>
        <w:sectPr>
          <w:pgSz w:w="7937" w:h="11509"/>
          <w:pgMar w:top="978" w:right="1190" w:bottom="0" w:left="783" w:header="0" w:footer="0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2303824</wp:posOffset>
            </wp:positionV>
            <wp:extent cx="5039994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999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1564"/>
        <w:spacing w:before="105" w:line="42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  <w:position w:val="1"/>
        </w:rPr>
        <w:t>湖南省住房和城乡建设</w:t>
      </w:r>
      <w:r>
        <w:rPr>
          <w:rFonts w:ascii="SimSun" w:hAnsi="SimSun" w:eastAsia="SimSun" w:cs="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position w:val="1"/>
        </w:rPr>
        <w:t>厅关于发布</w:t>
      </w:r>
    </w:p>
    <w:p>
      <w:pPr>
        <w:ind w:left="1254" w:right="362" w:hanging="760"/>
        <w:spacing w:before="17" w:line="26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《湖南省城镇排水管道非开挖修复更新技术标</w:t>
      </w:r>
      <w:r>
        <w:rPr>
          <w:rFonts w:ascii="SimSun" w:hAnsi="SimSun" w:eastAsia="SimSun" w:cs="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准》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8"/>
        </w:rPr>
        <w:t>等</w:t>
      </w:r>
      <w:r>
        <w:rPr>
          <w:rFonts w:ascii="SimSun" w:hAnsi="SimSun" w:eastAsia="SimSun" w:cs="SimSun"/>
          <w:sz w:val="32"/>
          <w:szCs w:val="32"/>
          <w:spacing w:val="-10"/>
        </w:rPr>
        <w:t xml:space="preserve"> </w:t>
      </w:r>
      <w:r>
        <w:rPr>
          <w:rFonts w:ascii="SimSun" w:hAnsi="SimSun" w:eastAsia="SimSun" w:cs="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5</w:t>
      </w:r>
      <w:r>
        <w:rPr>
          <w:rFonts w:ascii="SimSun" w:hAnsi="SimSun" w:eastAsia="SimSun" w:cs="SimSun"/>
          <w:sz w:val="32"/>
          <w:szCs w:val="32"/>
          <w:spacing w:val="-9"/>
        </w:rPr>
        <w:t xml:space="preserve"> </w:t>
      </w:r>
      <w:r>
        <w:rPr>
          <w:rFonts w:ascii="SimSun" w:hAnsi="SimSun" w:eastAsia="SimSun" w:cs="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项湖南省工程建设地方标准的通知</w:t>
      </w:r>
    </w:p>
    <w:p>
      <w:pPr>
        <w:ind w:left="2939"/>
        <w:spacing w:before="294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湘</w:t>
      </w:r>
      <w:r>
        <w:rPr>
          <w:rFonts w:ascii="SimSun" w:hAnsi="SimSun" w:eastAsia="SimSun" w:cs="SimSun"/>
          <w:sz w:val="21"/>
          <w:szCs w:val="21"/>
          <w:spacing w:val="-4"/>
        </w:rPr>
        <w:t>建科〔2021〕211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号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ind w:left="1024"/>
        <w:spacing w:before="68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  <w:position w:val="1"/>
        </w:rPr>
        <w:t>各市</w:t>
      </w:r>
      <w:r>
        <w:rPr>
          <w:rFonts w:ascii="SimSun" w:hAnsi="SimSun" w:eastAsia="SimSun" w:cs="SimSun"/>
          <w:sz w:val="21"/>
          <w:szCs w:val="21"/>
          <w:spacing w:val="-10"/>
          <w:position w:val="1"/>
        </w:rPr>
        <w:t>州</w:t>
      </w:r>
      <w:r>
        <w:rPr>
          <w:rFonts w:ascii="SimSun" w:hAnsi="SimSun" w:eastAsia="SimSun" w:cs="SimSun"/>
          <w:sz w:val="21"/>
          <w:szCs w:val="21"/>
          <w:spacing w:val="-8"/>
          <w:position w:val="1"/>
        </w:rPr>
        <w:t>住房和城乡建设局、城市管理和综合执法局，</w:t>
      </w:r>
      <w:r>
        <w:rPr>
          <w:rFonts w:ascii="SimSun" w:hAnsi="SimSun" w:eastAsia="SimSun" w:cs="SimSun"/>
          <w:sz w:val="21"/>
          <w:szCs w:val="21"/>
          <w:spacing w:val="-8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  <w:position w:val="1"/>
        </w:rPr>
        <w:t>各有关单位</w:t>
      </w:r>
      <w:r>
        <w:rPr>
          <w:rFonts w:ascii="SimSun" w:hAnsi="SimSun" w:eastAsia="SimSun" w:cs="SimSun"/>
          <w:sz w:val="21"/>
          <w:szCs w:val="21"/>
          <w:spacing w:val="-8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  <w:position w:val="1"/>
        </w:rPr>
        <w:t>:</w:t>
      </w:r>
    </w:p>
    <w:p>
      <w:pPr>
        <w:ind w:left="1026" w:right="1055" w:firstLine="401"/>
        <w:spacing w:before="74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《湖南省城镇排水管道非开挖修复更新技术标准》《生</w:t>
      </w:r>
      <w:r>
        <w:rPr>
          <w:rFonts w:ascii="SimSun" w:hAnsi="SimSun" w:eastAsia="SimSun" w:cs="SimSun"/>
          <w:sz w:val="21"/>
          <w:szCs w:val="21"/>
          <w:spacing w:val="5"/>
        </w:rPr>
        <w:t>活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垃圾焚烧厂建设与运行评价标准》《生活垃圾卫生填埋场建</w:t>
      </w:r>
      <w:r>
        <w:rPr>
          <w:rFonts w:ascii="SimSun" w:hAnsi="SimSun" w:eastAsia="SimSun" w:cs="SimSun"/>
          <w:sz w:val="21"/>
          <w:szCs w:val="21"/>
          <w:spacing w:val="2"/>
        </w:rPr>
        <w:t>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与运行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评价标准》</w:t>
      </w:r>
      <w:r>
        <w:rPr>
          <w:rFonts w:ascii="SimSun" w:hAnsi="SimSun" w:eastAsia="SimSun" w:cs="SimSun"/>
          <w:sz w:val="21"/>
          <w:szCs w:val="21"/>
          <w:spacing w:val="3"/>
        </w:rPr>
        <w:t>《</w:t>
      </w:r>
      <w:r>
        <w:rPr>
          <w:rFonts w:ascii="SimSun" w:hAnsi="SimSun" w:eastAsia="SimSun" w:cs="SimSun"/>
          <w:sz w:val="21"/>
          <w:szCs w:val="21"/>
          <w:spacing w:val="2"/>
        </w:rPr>
        <w:t>湖南省住宅室内装饰装修服务标准》《装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配式混</w:t>
      </w:r>
      <w:r>
        <w:rPr>
          <w:rFonts w:ascii="SimSun" w:hAnsi="SimSun" w:eastAsia="SimSun" w:cs="SimSun"/>
          <w:sz w:val="21"/>
          <w:szCs w:val="21"/>
          <w:spacing w:val="6"/>
        </w:rPr>
        <w:t>凝土结构钢筋套筒灌浆连接技术规程》已由我厅组织专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家审定</w:t>
      </w:r>
      <w:r>
        <w:rPr>
          <w:rFonts w:ascii="SimSun" w:hAnsi="SimSun" w:eastAsia="SimSun" w:cs="SimSun"/>
          <w:sz w:val="21"/>
          <w:szCs w:val="21"/>
          <w:spacing w:val="-8"/>
        </w:rPr>
        <w:t>通</w:t>
      </w:r>
      <w:r>
        <w:rPr>
          <w:rFonts w:ascii="SimSun" w:hAnsi="SimSun" w:eastAsia="SimSun" w:cs="SimSun"/>
          <w:sz w:val="21"/>
          <w:szCs w:val="21"/>
          <w:spacing w:val="-5"/>
        </w:rPr>
        <w:t>过，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现批准为湖南省工程建设推荐性地方标准。其中：</w:t>
      </w:r>
    </w:p>
    <w:p>
      <w:pPr>
        <w:ind w:left="1023" w:right="1056" w:firstLine="428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湖</w:t>
      </w:r>
      <w:r>
        <w:rPr>
          <w:rFonts w:ascii="SimSun" w:hAnsi="SimSun" w:eastAsia="SimSun" w:cs="SimSun"/>
          <w:sz w:val="21"/>
          <w:szCs w:val="21"/>
          <w:spacing w:val="7"/>
        </w:rPr>
        <w:t>南省建筑科学研究院有限责任公司、中国建筑第二工程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局有限公司主编的《湖南省城镇排水管道非开挖修复更新技</w:t>
      </w:r>
      <w:r>
        <w:rPr>
          <w:rFonts w:ascii="SimSun" w:hAnsi="SimSun" w:eastAsia="SimSun" w:cs="SimSun"/>
          <w:sz w:val="21"/>
          <w:szCs w:val="21"/>
          <w:spacing w:val="5"/>
        </w:rPr>
        <w:t>术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标</w:t>
      </w:r>
      <w:r>
        <w:rPr>
          <w:rFonts w:ascii="SimSun" w:hAnsi="SimSun" w:eastAsia="SimSun" w:cs="SimSun"/>
          <w:sz w:val="21"/>
          <w:szCs w:val="21"/>
          <w:spacing w:val="-7"/>
        </w:rPr>
        <w:t>准》编号为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DBJ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43/T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380-2021。</w:t>
      </w:r>
    </w:p>
    <w:p>
      <w:pPr>
        <w:ind w:left="1025" w:right="1062" w:firstLine="426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湖南省城乡建设行业协会主编的《生活垃圾焚烧厂建设</w:t>
      </w:r>
      <w:r>
        <w:rPr>
          <w:rFonts w:ascii="SimSun" w:hAnsi="SimSun" w:eastAsia="SimSun" w:cs="SimSun"/>
          <w:sz w:val="21"/>
          <w:szCs w:val="21"/>
          <w:spacing w:val="3"/>
        </w:rPr>
        <w:t>与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运</w:t>
      </w:r>
      <w:r>
        <w:rPr>
          <w:rFonts w:ascii="SimSun" w:hAnsi="SimSun" w:eastAsia="SimSun" w:cs="SimSun"/>
          <w:sz w:val="21"/>
          <w:szCs w:val="21"/>
          <w:spacing w:val="-6"/>
        </w:rPr>
        <w:t>行评价标准》编号为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DBJ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43/T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528-2021。</w:t>
      </w:r>
    </w:p>
    <w:p>
      <w:pPr>
        <w:ind w:left="1026" w:right="1060" w:firstLine="426"/>
        <w:spacing w:before="2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湖南省城乡建设行业协会、湖南省建筑设计院集团股份</w:t>
      </w:r>
      <w:r>
        <w:rPr>
          <w:rFonts w:ascii="SimSun" w:hAnsi="SimSun" w:eastAsia="SimSun" w:cs="SimSun"/>
          <w:sz w:val="21"/>
          <w:szCs w:val="21"/>
          <w:spacing w:val="6"/>
        </w:rPr>
        <w:t>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限公</w:t>
      </w:r>
      <w:r>
        <w:rPr>
          <w:rFonts w:ascii="SimSun" w:hAnsi="SimSun" w:eastAsia="SimSun" w:cs="SimSun"/>
          <w:sz w:val="21"/>
          <w:szCs w:val="21"/>
          <w:spacing w:val="9"/>
        </w:rPr>
        <w:t>司</w:t>
      </w:r>
      <w:r>
        <w:rPr>
          <w:rFonts w:ascii="SimSun" w:hAnsi="SimSun" w:eastAsia="SimSun" w:cs="SimSun"/>
          <w:sz w:val="21"/>
          <w:szCs w:val="21"/>
          <w:spacing w:val="6"/>
        </w:rPr>
        <w:t>主编的《生活垃圾卫生填埋场建设与运行评价标准》编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号</w:t>
      </w:r>
      <w:r>
        <w:rPr>
          <w:rFonts w:ascii="SimSun" w:hAnsi="SimSun" w:eastAsia="SimSun" w:cs="SimSun"/>
          <w:sz w:val="21"/>
          <w:szCs w:val="21"/>
          <w:spacing w:val="-13"/>
        </w:rPr>
        <w:t>为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DBJ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43/T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529-2021。</w:t>
      </w:r>
    </w:p>
    <w:p>
      <w:pPr>
        <w:ind w:left="1003" w:right="1049" w:firstLine="467"/>
        <w:spacing w:before="2" w:line="32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9"/>
        </w:rPr>
        <w:t>中</w:t>
      </w:r>
      <w:r>
        <w:rPr>
          <w:rFonts w:ascii="SimSun" w:hAnsi="SimSun" w:eastAsia="SimSun" w:cs="SimSun"/>
          <w:sz w:val="21"/>
          <w:szCs w:val="21"/>
          <w:spacing w:val="6"/>
        </w:rPr>
        <w:t>国建筑第二工程局有限公司、湘潭市建筑设计院主编的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《</w:t>
      </w:r>
      <w:r>
        <w:rPr>
          <w:rFonts w:ascii="SimSun" w:hAnsi="SimSun" w:eastAsia="SimSun" w:cs="SimSun"/>
          <w:sz w:val="21"/>
          <w:szCs w:val="21"/>
          <w:spacing w:val="7"/>
        </w:rPr>
        <w:t>湖南省住宅室内装饰装修服务标准》编号为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DBJ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43/</w:t>
      </w:r>
      <w:r>
        <w:rPr>
          <w:rFonts w:ascii="SimSun" w:hAnsi="SimSun" w:eastAsia="SimSun" w:cs="SimSun"/>
          <w:sz w:val="21"/>
          <w:szCs w:val="21"/>
        </w:rPr>
        <w:t>T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530-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202</w:t>
      </w:r>
      <w:r>
        <w:rPr>
          <w:rFonts w:ascii="SimSun" w:hAnsi="SimSun" w:eastAsia="SimSun" w:cs="SimSun"/>
          <w:sz w:val="21"/>
          <w:szCs w:val="21"/>
          <w:spacing w:val="-1"/>
        </w:rPr>
        <w:t>1。</w:t>
      </w:r>
    </w:p>
    <w:p>
      <w:pPr>
        <w:ind w:left="6790"/>
        <w:spacing w:before="260" w:line="190" w:lineRule="auto"/>
        <w:rPr>
          <w:rFonts w:ascii="SimSun" w:hAnsi="SimSun" w:eastAsia="SimSun" w:cs="SimSun"/>
          <w:sz w:val="20"/>
          <w:szCs w:val="20"/>
        </w:rPr>
      </w:pPr>
      <w:r>
        <w:pict>
          <v:rect id="_x0000_s5" style="position:absolute;margin-left:314.646pt;margin-top:4.35626pt;mso-position-vertical-relative:text;mso-position-horizontal-relative:text;width:47.35pt;height:23.55pt;z-index:251671552;" fillcolor="#FFFFFF" filled="true" stroked="false"/>
        </w:pict>
      </w:r>
      <w:r>
        <w:rPr>
          <w:rFonts w:ascii="SimSun" w:hAnsi="SimSun" w:eastAsia="SimSun" w:cs="SimSun"/>
          <w:sz w:val="20"/>
          <w:szCs w:val="20"/>
        </w:rPr>
        <w:t>5</w:t>
      </w:r>
    </w:p>
    <w:p>
      <w:pPr>
        <w:sectPr>
          <w:pgSz w:w="7937" w:h="11509"/>
          <w:pgMar w:top="978" w:right="0" w:bottom="0" w:left="0" w:header="0" w:footer="0" w:gutter="0"/>
        </w:sectPr>
        <w:rPr/>
      </w:pPr>
    </w:p>
    <w:p>
      <w:pPr>
        <w:ind w:left="410" w:firstLine="429"/>
        <w:spacing w:before="210" w:line="3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3"/>
        </w:rPr>
        <w:t>湖</w:t>
      </w:r>
      <w:r>
        <w:rPr>
          <w:rFonts w:ascii="SimSun" w:hAnsi="SimSun" w:eastAsia="SimSun" w:cs="SimSun"/>
          <w:sz w:val="21"/>
          <w:szCs w:val="21"/>
          <w:spacing w:val="7"/>
        </w:rPr>
        <w:t>南东方红建设集团有限公司、湖南东方红新型建材有限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公司主</w:t>
      </w:r>
      <w:r>
        <w:rPr>
          <w:rFonts w:ascii="SimSun" w:hAnsi="SimSun" w:eastAsia="SimSun" w:cs="SimSun"/>
          <w:sz w:val="21"/>
          <w:szCs w:val="21"/>
          <w:spacing w:val="7"/>
        </w:rPr>
        <w:t>编的《装配式混凝土结构钢筋套筒灌浆连接技术规程》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编</w:t>
      </w:r>
      <w:r>
        <w:rPr>
          <w:rFonts w:ascii="SimSun" w:hAnsi="SimSun" w:eastAsia="SimSun" w:cs="SimSun"/>
          <w:sz w:val="21"/>
          <w:szCs w:val="21"/>
          <w:spacing w:val="-8"/>
        </w:rPr>
        <w:t>号为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DBJ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43/T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381-2021。</w:t>
      </w:r>
    </w:p>
    <w:p>
      <w:pPr>
        <w:ind w:left="411" w:right="19" w:firstLine="443"/>
        <w:spacing w:before="14" w:line="3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以上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5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项标准自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2022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年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4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月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1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日起在全省范围内实施，</w:t>
      </w:r>
      <w:r>
        <w:rPr>
          <w:rFonts w:ascii="SimSun" w:hAnsi="SimSun" w:eastAsia="SimSun" w:cs="SimSun"/>
          <w:sz w:val="21"/>
          <w:szCs w:val="21"/>
          <w:spacing w:val="-8"/>
        </w:rPr>
        <w:t>由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湖南省住房和城乡建设厅负责管理，由第一主编单位负责标准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具体技</w:t>
      </w:r>
      <w:r>
        <w:rPr>
          <w:rFonts w:ascii="SimSun" w:hAnsi="SimSun" w:eastAsia="SimSun" w:cs="SimSun"/>
          <w:sz w:val="21"/>
          <w:szCs w:val="21"/>
          <w:spacing w:val="-2"/>
        </w:rPr>
        <w:t>术内容的解释。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3835" w:right="461" w:hanging="309"/>
        <w:spacing w:before="68" w:line="3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湖南省住房和城</w:t>
      </w:r>
      <w:r>
        <w:rPr>
          <w:rFonts w:ascii="SimSun" w:hAnsi="SimSun" w:eastAsia="SimSun" w:cs="SimSun"/>
          <w:sz w:val="21"/>
          <w:szCs w:val="21"/>
        </w:rPr>
        <w:t>乡建设厅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2</w:t>
      </w:r>
      <w:r>
        <w:rPr>
          <w:rFonts w:ascii="SimSun" w:hAnsi="SimSun" w:eastAsia="SimSun" w:cs="SimSun"/>
          <w:sz w:val="21"/>
          <w:szCs w:val="21"/>
          <w:spacing w:val="-14"/>
        </w:rPr>
        <w:t>021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年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11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月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11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日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414"/>
        <w:spacing w:before="66" w:line="189" w:lineRule="auto"/>
        <w:rPr>
          <w:rFonts w:ascii="SimSun" w:hAnsi="SimSun" w:eastAsia="SimSun" w:cs="SimSun"/>
          <w:sz w:val="20"/>
          <w:szCs w:val="20"/>
        </w:rPr>
      </w:pPr>
      <w:r>
        <w:pict>
          <v:rect id="_x0000_s6" style="position:absolute;margin-left:0pt;margin-top:-4.92332pt;mso-position-vertical-relative:text;mso-position-horizontal-relative:text;width:47.35pt;height:23.55pt;z-index:251673600;" fillcolor="#FFFFFF" filled="true" stroked="false"/>
        </w:pict>
      </w:r>
      <w:r>
        <w:rPr>
          <w:rFonts w:ascii="SimSun" w:hAnsi="SimSun" w:eastAsia="SimSun" w:cs="SimSun"/>
          <w:sz w:val="20"/>
          <w:szCs w:val="20"/>
        </w:rPr>
        <w:t>6</w:t>
      </w:r>
    </w:p>
    <w:p>
      <w:pPr>
        <w:sectPr>
          <w:pgSz w:w="7937" w:h="11509"/>
          <w:pgMar w:top="978" w:right="1005" w:bottom="0" w:left="640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534"/>
        <w:spacing w:before="120" w:line="20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前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 xml:space="preserve">   </w:t>
      </w:r>
      <w:r>
        <w:rPr>
          <w:rFonts w:ascii="Microsoft YaHei" w:hAnsi="Microsoft YaHei" w:eastAsia="Microsoft YaHei" w:cs="Microsoft YaHei"/>
          <w:sz w:val="28"/>
          <w:szCs w:val="28"/>
          <w:spacing w:val="2"/>
        </w:rPr>
        <w:t>言</w:t>
      </w:r>
    </w:p>
    <w:p>
      <w:pPr>
        <w:ind w:right="473" w:firstLine="428"/>
        <w:spacing w:before="258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根据湖</w:t>
      </w:r>
      <w:r>
        <w:rPr>
          <w:rFonts w:ascii="SimSun" w:hAnsi="SimSun" w:eastAsia="SimSun" w:cs="SimSun"/>
          <w:sz w:val="21"/>
          <w:szCs w:val="21"/>
          <w:spacing w:val="6"/>
        </w:rPr>
        <w:t>南省住房和城乡建设厅《关于公布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2021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年湖南省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工程建设地</w:t>
      </w:r>
      <w:r>
        <w:rPr>
          <w:rFonts w:ascii="SimSun" w:hAnsi="SimSun" w:eastAsia="SimSun" w:cs="SimSun"/>
          <w:sz w:val="21"/>
          <w:szCs w:val="21"/>
          <w:spacing w:val="2"/>
        </w:rPr>
        <w:t>方标准制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(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修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)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订计划项目的通知》(湘建科函〔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2020〕16</w:t>
      </w:r>
      <w:r>
        <w:rPr>
          <w:rFonts w:ascii="SimSun" w:hAnsi="SimSun" w:eastAsia="SimSun" w:cs="SimSun"/>
          <w:sz w:val="21"/>
          <w:szCs w:val="21"/>
          <w:spacing w:val="2"/>
        </w:rPr>
        <w:t>9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号)的要求，标准编制组经广泛调查研究，结合湖南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省实际</w:t>
      </w:r>
      <w:r>
        <w:rPr>
          <w:rFonts w:ascii="SimSun" w:hAnsi="SimSun" w:eastAsia="SimSun" w:cs="SimSun"/>
          <w:sz w:val="21"/>
          <w:szCs w:val="21"/>
          <w:spacing w:val="9"/>
        </w:rPr>
        <w:t>情</w:t>
      </w:r>
      <w:r>
        <w:rPr>
          <w:rFonts w:ascii="SimSun" w:hAnsi="SimSun" w:eastAsia="SimSun" w:cs="SimSun"/>
          <w:sz w:val="21"/>
          <w:szCs w:val="21"/>
          <w:spacing w:val="6"/>
        </w:rPr>
        <w:t>况，参考住房和城乡建设部发布的《生活垃圾焚烧厂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评价标准》(</w:t>
      </w:r>
      <w:r>
        <w:rPr>
          <w:rFonts w:ascii="SimSun" w:hAnsi="SimSun" w:eastAsia="SimSun" w:cs="SimSun"/>
          <w:sz w:val="21"/>
          <w:szCs w:val="21"/>
        </w:rPr>
        <w:t>CJJ</w:t>
      </w:r>
      <w:r>
        <w:rPr>
          <w:rFonts w:ascii="SimSun" w:hAnsi="SimSun" w:eastAsia="SimSun" w:cs="SimSun"/>
          <w:sz w:val="21"/>
          <w:szCs w:val="21"/>
          <w:spacing w:val="-1"/>
        </w:rPr>
        <w:t>/</w:t>
      </w:r>
      <w:r>
        <w:rPr>
          <w:rFonts w:ascii="SimSun" w:hAnsi="SimSun" w:eastAsia="SimSun" w:cs="SimSun"/>
          <w:sz w:val="21"/>
          <w:szCs w:val="21"/>
        </w:rPr>
        <w:t>T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137-201</w:t>
      </w:r>
      <w:r>
        <w:rPr>
          <w:rFonts w:ascii="SimSun" w:hAnsi="SimSun" w:eastAsia="SimSun" w:cs="SimSun"/>
          <w:sz w:val="21"/>
          <w:szCs w:val="21"/>
        </w:rPr>
        <w:t>9)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相关内容，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并在广泛征求意见的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基</w:t>
      </w:r>
      <w:r>
        <w:rPr>
          <w:rFonts w:ascii="SimSun" w:hAnsi="SimSun" w:eastAsia="SimSun" w:cs="SimSun"/>
          <w:sz w:val="21"/>
          <w:szCs w:val="21"/>
          <w:spacing w:val="-3"/>
        </w:rPr>
        <w:t>础</w:t>
      </w:r>
      <w:r>
        <w:rPr>
          <w:rFonts w:ascii="SimSun" w:hAnsi="SimSun" w:eastAsia="SimSun" w:cs="SimSun"/>
          <w:sz w:val="21"/>
          <w:szCs w:val="21"/>
          <w:spacing w:val="-2"/>
        </w:rPr>
        <w:t>上，制定了本标准。</w:t>
      </w:r>
    </w:p>
    <w:p>
      <w:pPr>
        <w:ind w:left="1" w:right="474" w:firstLine="424"/>
        <w:spacing w:before="1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本</w:t>
      </w:r>
      <w:r>
        <w:rPr>
          <w:rFonts w:ascii="SimSun" w:hAnsi="SimSun" w:eastAsia="SimSun" w:cs="SimSun"/>
          <w:sz w:val="21"/>
          <w:szCs w:val="21"/>
          <w:spacing w:val="-4"/>
        </w:rPr>
        <w:t>标准的主要技术内容是：1.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总则；2.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评价内容；3.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评价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方法；</w:t>
      </w:r>
      <w:r>
        <w:rPr>
          <w:rFonts w:ascii="SimSun" w:hAnsi="SimSun" w:eastAsia="SimSun" w:cs="SimSun"/>
          <w:sz w:val="21"/>
          <w:szCs w:val="21"/>
          <w:spacing w:val="-5"/>
        </w:rPr>
        <w:t>4</w:t>
      </w:r>
      <w:r>
        <w:rPr>
          <w:rFonts w:ascii="SimSun" w:hAnsi="SimSun" w:eastAsia="SimSun" w:cs="SimSun"/>
          <w:sz w:val="21"/>
          <w:szCs w:val="21"/>
          <w:spacing w:val="-4"/>
        </w:rPr>
        <w:t>.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综合评价与等级设置。</w:t>
      </w:r>
    </w:p>
    <w:p>
      <w:pPr>
        <w:ind w:left="2" w:right="456" w:firstLine="426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根据住房和城</w:t>
      </w:r>
      <w:r>
        <w:rPr>
          <w:rFonts w:ascii="SimSun" w:hAnsi="SimSun" w:eastAsia="SimSun" w:cs="SimSun"/>
          <w:sz w:val="21"/>
          <w:szCs w:val="21"/>
        </w:rPr>
        <w:t>乡建设部《工程建设标准涉及专利管理办法》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(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建办标〔20</w:t>
      </w:r>
      <w:r>
        <w:rPr>
          <w:rFonts w:ascii="SimSun" w:hAnsi="SimSun" w:eastAsia="SimSun" w:cs="SimSun"/>
          <w:sz w:val="21"/>
          <w:szCs w:val="21"/>
          <w:spacing w:val="-5"/>
        </w:rPr>
        <w:t>1</w:t>
      </w:r>
      <w:r>
        <w:rPr>
          <w:rFonts w:ascii="SimSun" w:hAnsi="SimSun" w:eastAsia="SimSun" w:cs="SimSun"/>
          <w:sz w:val="21"/>
          <w:szCs w:val="21"/>
          <w:spacing w:val="-3"/>
        </w:rPr>
        <w:t>7〕3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号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)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文件要求，经征询各编制单位，本标准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不</w:t>
      </w:r>
      <w:r>
        <w:rPr>
          <w:rFonts w:ascii="SimSun" w:hAnsi="SimSun" w:eastAsia="SimSun" w:cs="SimSun"/>
          <w:sz w:val="21"/>
          <w:szCs w:val="21"/>
          <w:spacing w:val="-4"/>
        </w:rPr>
        <w:t>涉及专利。</w:t>
      </w:r>
    </w:p>
    <w:p>
      <w:pPr>
        <w:ind w:left="1" w:right="491" w:firstLine="424"/>
        <w:spacing w:before="2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本</w:t>
      </w:r>
      <w:r>
        <w:rPr>
          <w:rFonts w:ascii="SimSun" w:hAnsi="SimSun" w:eastAsia="SimSun" w:cs="SimSun"/>
          <w:sz w:val="21"/>
          <w:szCs w:val="21"/>
          <w:spacing w:val="6"/>
        </w:rPr>
        <w:t>标准由湖南省住房和城乡建设厅负责管理，湖南省城乡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建设</w:t>
      </w:r>
      <w:r>
        <w:rPr>
          <w:rFonts w:ascii="SimSun" w:hAnsi="SimSun" w:eastAsia="SimSun" w:cs="SimSun"/>
          <w:sz w:val="21"/>
          <w:szCs w:val="21"/>
          <w:spacing w:val="7"/>
        </w:rPr>
        <w:t>行</w:t>
      </w:r>
      <w:r>
        <w:rPr>
          <w:rFonts w:ascii="SimSun" w:hAnsi="SimSun" w:eastAsia="SimSun" w:cs="SimSun"/>
          <w:sz w:val="21"/>
          <w:szCs w:val="21"/>
          <w:spacing w:val="6"/>
        </w:rPr>
        <w:t>业协会负责具体技术内容的解释。本标准在执行过程中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8"/>
        </w:rPr>
        <w:t>如</w:t>
      </w:r>
      <w:r>
        <w:rPr>
          <w:rFonts w:ascii="SimSun" w:hAnsi="SimSun" w:eastAsia="SimSun" w:cs="SimSun"/>
          <w:sz w:val="21"/>
          <w:szCs w:val="21"/>
          <w:spacing w:val="17"/>
        </w:rPr>
        <w:t>有</w:t>
      </w:r>
      <w:r>
        <w:rPr>
          <w:rFonts w:ascii="SimSun" w:hAnsi="SimSun" w:eastAsia="SimSun" w:cs="SimSun"/>
          <w:sz w:val="21"/>
          <w:szCs w:val="21"/>
          <w:spacing w:val="9"/>
        </w:rPr>
        <w:t>建议和意见，请反馈至湖南省城乡建设行业协会(地址：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长沙市雨花区高升路和馨佳园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栋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204，邮政编码：410012)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以</w:t>
      </w:r>
      <w:r>
        <w:rPr>
          <w:rFonts w:ascii="SimSun" w:hAnsi="SimSun" w:eastAsia="SimSun" w:cs="SimSun"/>
          <w:sz w:val="21"/>
          <w:szCs w:val="21"/>
          <w:spacing w:val="-4"/>
        </w:rPr>
        <w:t>供</w:t>
      </w:r>
      <w:r>
        <w:rPr>
          <w:rFonts w:ascii="SimSun" w:hAnsi="SimSun" w:eastAsia="SimSun" w:cs="SimSun"/>
          <w:sz w:val="21"/>
          <w:szCs w:val="21"/>
          <w:spacing w:val="-3"/>
        </w:rPr>
        <w:t>修订参考。</w:t>
      </w:r>
    </w:p>
    <w:p>
      <w:pPr>
        <w:ind w:left="426"/>
        <w:spacing w:before="1" w:line="21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本标准主</w:t>
      </w:r>
      <w:r>
        <w:rPr>
          <w:rFonts w:ascii="SimSun" w:hAnsi="SimSun" w:eastAsia="SimSun" w:cs="SimSun"/>
          <w:sz w:val="21"/>
          <w:szCs w:val="21"/>
        </w:rPr>
        <w:t>编单位：湖南省城乡建设行业协会</w:t>
      </w:r>
    </w:p>
    <w:p>
      <w:pPr>
        <w:ind w:left="426"/>
        <w:spacing w:before="120" w:line="357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1"/>
        </w:rPr>
        <w:t>本标准参</w:t>
      </w:r>
      <w:r>
        <w:rPr>
          <w:rFonts w:ascii="SimSun" w:hAnsi="SimSun" w:eastAsia="SimSun" w:cs="SimSun"/>
          <w:sz w:val="21"/>
          <w:szCs w:val="21"/>
          <w:position w:val="11"/>
        </w:rPr>
        <w:t>编单位：湖南军信环保股份有限公司</w:t>
      </w:r>
    </w:p>
    <w:p>
      <w:pPr>
        <w:ind w:left="2107"/>
        <w:spacing w:line="2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4"/>
          <w:position w:val="1"/>
        </w:rPr>
        <w:t>光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>大环保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>(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>中国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>)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9"/>
          <w:position w:val="1"/>
        </w:rPr>
        <w:t>有限公司</w:t>
      </w:r>
    </w:p>
    <w:p>
      <w:pPr>
        <w:ind w:left="2109"/>
        <w:spacing w:before="83" w:line="36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1"/>
        </w:rPr>
        <w:t>湖南现代环境科</w:t>
      </w:r>
      <w:r>
        <w:rPr>
          <w:rFonts w:ascii="SimSun" w:hAnsi="SimSun" w:eastAsia="SimSun" w:cs="SimSun"/>
          <w:sz w:val="21"/>
          <w:szCs w:val="21"/>
          <w:position w:val="11"/>
        </w:rPr>
        <w:t>技股份有限公司</w:t>
      </w:r>
    </w:p>
    <w:p>
      <w:pPr>
        <w:ind w:left="2106"/>
        <w:spacing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永清环保</w:t>
      </w:r>
      <w:r>
        <w:rPr>
          <w:rFonts w:ascii="SimSun" w:hAnsi="SimSun" w:eastAsia="SimSun" w:cs="SimSun"/>
          <w:sz w:val="21"/>
          <w:szCs w:val="21"/>
        </w:rPr>
        <w:t>股份有限公司</w:t>
      </w:r>
    </w:p>
    <w:p>
      <w:pPr>
        <w:ind w:left="2110"/>
        <w:spacing w:before="120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岳阳锦能环境绿</w:t>
      </w:r>
      <w:r>
        <w:rPr>
          <w:rFonts w:ascii="SimSun" w:hAnsi="SimSun" w:eastAsia="SimSun" w:cs="SimSun"/>
          <w:sz w:val="21"/>
          <w:szCs w:val="21"/>
        </w:rPr>
        <w:t>色能源有限公司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ind w:left="5766"/>
        <w:spacing w:before="66" w:line="184" w:lineRule="auto"/>
        <w:rPr>
          <w:rFonts w:ascii="SimSun" w:hAnsi="SimSun" w:eastAsia="SimSun" w:cs="SimSun"/>
          <w:sz w:val="20"/>
          <w:szCs w:val="20"/>
        </w:rPr>
      </w:pPr>
      <w:r>
        <w:pict>
          <v:rect id="_x0000_s7" style="position:absolute;margin-left:269.593pt;margin-top:-5.21171pt;mso-position-vertical-relative:text;mso-position-horizontal-relative:text;width:47.35pt;height:23.55pt;z-index:251676672;" fillcolor="#FFFFFF" filled="true" stroked="false"/>
        </w:pict>
      </w:r>
      <w:r>
        <w:rPr>
          <w:rFonts w:ascii="SimSun" w:hAnsi="SimSun" w:eastAsia="SimSun" w:cs="SimSun"/>
          <w:sz w:val="20"/>
          <w:szCs w:val="20"/>
        </w:rPr>
        <w:t>7</w:t>
      </w:r>
    </w:p>
    <w:p>
      <w:pPr>
        <w:sectPr>
          <w:pgSz w:w="7937" w:h="11509"/>
          <w:pgMar w:top="978" w:right="575" w:bottom="0" w:left="1022" w:header="0" w:footer="0" w:gutter="0"/>
        </w:sectPr>
        <w:rPr/>
      </w:pPr>
    </w:p>
    <w:p>
      <w:pPr>
        <w:ind w:left="2952" w:right="235" w:hanging="3"/>
        <w:spacing w:before="215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澧县海</w:t>
      </w:r>
      <w:r>
        <w:rPr>
          <w:rFonts w:ascii="SimSun" w:hAnsi="SimSun" w:eastAsia="SimSun" w:cs="SimSun"/>
          <w:sz w:val="21"/>
          <w:szCs w:val="21"/>
        </w:rPr>
        <w:t>创环保科技有限责任公司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湖南中科茵万</w:t>
      </w:r>
      <w:r>
        <w:rPr>
          <w:rFonts w:ascii="SimSun" w:hAnsi="SimSun" w:eastAsia="SimSun" w:cs="SimSun"/>
          <w:sz w:val="21"/>
          <w:szCs w:val="21"/>
        </w:rPr>
        <w:t>检测有限公司</w:t>
      </w:r>
    </w:p>
    <w:p>
      <w:pPr>
        <w:ind w:left="2953"/>
        <w:spacing w:line="2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湖南莫尔标准化</w:t>
      </w:r>
      <w:r>
        <w:rPr>
          <w:rFonts w:ascii="SimSun" w:hAnsi="SimSun" w:eastAsia="SimSun" w:cs="SimSun"/>
          <w:sz w:val="21"/>
          <w:szCs w:val="21"/>
        </w:rPr>
        <w:t>咨询有限公司</w:t>
      </w:r>
    </w:p>
    <w:p>
      <w:pPr>
        <w:spacing w:line="115" w:lineRule="exact"/>
        <w:rPr/>
      </w:pPr>
      <w:r/>
    </w:p>
    <w:tbl>
      <w:tblPr>
        <w:tblStyle w:val="2"/>
        <w:tblW w:w="5246" w:type="dxa"/>
        <w:tblInd w:w="85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833"/>
        <w:gridCol w:w="841"/>
        <w:gridCol w:w="839"/>
        <w:gridCol w:w="733"/>
      </w:tblGrid>
      <w:tr>
        <w:trPr>
          <w:trHeight w:val="283" w:hRule="atLeast"/>
        </w:trPr>
        <w:tc>
          <w:tcPr>
            <w:tcW w:w="2833" w:type="dxa"/>
            <w:vAlign w:val="top"/>
          </w:tcPr>
          <w:p>
            <w:pPr>
              <w:spacing w:before="2"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本标准主</w:t>
            </w:r>
            <w:r>
              <w:rPr>
                <w:rFonts w:ascii="SimSun" w:hAnsi="SimSun" w:eastAsia="SimSun" w:cs="SimSun"/>
                <w:sz w:val="21"/>
                <w:szCs w:val="21"/>
              </w:rPr>
              <w:t>要起草人员：冯彦明</w:t>
            </w:r>
          </w:p>
        </w:tc>
        <w:tc>
          <w:tcPr>
            <w:tcW w:w="841" w:type="dxa"/>
            <w:vAlign w:val="top"/>
          </w:tcPr>
          <w:p>
            <w:pPr>
              <w:ind w:left="106"/>
              <w:spacing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孙纪康</w:t>
            </w:r>
          </w:p>
        </w:tc>
        <w:tc>
          <w:tcPr>
            <w:tcW w:w="839" w:type="dxa"/>
            <w:vAlign w:val="top"/>
          </w:tcPr>
          <w:p>
            <w:pPr>
              <w:ind w:left="117"/>
              <w:spacing w:before="4" w:line="20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匡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健敏</w:t>
            </w:r>
          </w:p>
        </w:tc>
        <w:tc>
          <w:tcPr>
            <w:tcW w:w="733" w:type="dxa"/>
            <w:vAlign w:val="top"/>
          </w:tcPr>
          <w:p>
            <w:pPr>
              <w:ind w:left="106"/>
              <w:spacing w:before="1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何更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艳</w:t>
            </w:r>
          </w:p>
        </w:tc>
      </w:tr>
      <w:tr>
        <w:trPr>
          <w:trHeight w:val="359" w:hRule="atLeast"/>
        </w:trPr>
        <w:tc>
          <w:tcPr>
            <w:tcW w:w="2833" w:type="dxa"/>
            <w:vAlign w:val="top"/>
          </w:tcPr>
          <w:p>
            <w:pPr>
              <w:ind w:right="105"/>
              <w:spacing w:before="77" w:line="21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蒋能慧</w:t>
            </w:r>
          </w:p>
        </w:tc>
        <w:tc>
          <w:tcPr>
            <w:tcW w:w="841" w:type="dxa"/>
            <w:vAlign w:val="top"/>
          </w:tcPr>
          <w:p>
            <w:pPr>
              <w:ind w:left="106"/>
              <w:spacing w:before="81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慧</w:t>
            </w:r>
          </w:p>
        </w:tc>
        <w:tc>
          <w:tcPr>
            <w:tcW w:w="839" w:type="dxa"/>
            <w:vAlign w:val="top"/>
          </w:tcPr>
          <w:p>
            <w:pPr>
              <w:ind w:left="107"/>
              <w:spacing w:before="79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散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灵丹</w:t>
            </w:r>
          </w:p>
        </w:tc>
        <w:tc>
          <w:tcPr>
            <w:tcW w:w="733" w:type="dxa"/>
            <w:vAlign w:val="top"/>
          </w:tcPr>
          <w:p>
            <w:pPr>
              <w:ind w:left="106"/>
              <w:spacing w:before="77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蔡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义</w:t>
            </w:r>
          </w:p>
        </w:tc>
      </w:tr>
      <w:tr>
        <w:trPr>
          <w:trHeight w:val="359" w:hRule="atLeast"/>
        </w:trPr>
        <w:tc>
          <w:tcPr>
            <w:tcW w:w="2833" w:type="dxa"/>
            <w:vAlign w:val="top"/>
          </w:tcPr>
          <w:p>
            <w:pPr>
              <w:ind w:right="102"/>
              <w:spacing w:before="80" w:line="21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于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庆莲</w:t>
            </w:r>
          </w:p>
        </w:tc>
        <w:tc>
          <w:tcPr>
            <w:tcW w:w="841" w:type="dxa"/>
            <w:vAlign w:val="top"/>
          </w:tcPr>
          <w:p>
            <w:pPr>
              <w:ind w:left="108"/>
              <w:spacing w:before="7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唐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瑰</w:t>
            </w:r>
          </w:p>
        </w:tc>
        <w:tc>
          <w:tcPr>
            <w:tcW w:w="839" w:type="dxa"/>
            <w:vAlign w:val="top"/>
          </w:tcPr>
          <w:p>
            <w:pPr>
              <w:ind w:left="118"/>
              <w:spacing w:before="79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陈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佩</w:t>
            </w:r>
          </w:p>
        </w:tc>
        <w:tc>
          <w:tcPr>
            <w:tcW w:w="733" w:type="dxa"/>
            <w:vAlign w:val="top"/>
          </w:tcPr>
          <w:p>
            <w:pPr>
              <w:ind w:left="135"/>
              <w:spacing w:before="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白冰彦</w:t>
            </w:r>
          </w:p>
        </w:tc>
      </w:tr>
      <w:tr>
        <w:trPr>
          <w:trHeight w:val="362" w:hRule="atLeast"/>
        </w:trPr>
        <w:tc>
          <w:tcPr>
            <w:tcW w:w="2833" w:type="dxa"/>
            <w:vAlign w:val="top"/>
          </w:tcPr>
          <w:p>
            <w:pPr>
              <w:ind w:right="105"/>
              <w:spacing w:before="79" w:line="213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舜</w:t>
            </w:r>
          </w:p>
        </w:tc>
        <w:tc>
          <w:tcPr>
            <w:tcW w:w="841" w:type="dxa"/>
            <w:vAlign w:val="top"/>
          </w:tcPr>
          <w:p>
            <w:pPr>
              <w:ind w:left="106"/>
              <w:spacing w:before="83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颜文</w:t>
            </w:r>
            <w:r>
              <w:rPr>
                <w:rFonts w:ascii="SimSun" w:hAnsi="SimSun" w:eastAsia="SimSun" w:cs="SimSun"/>
                <w:sz w:val="21"/>
                <w:szCs w:val="21"/>
              </w:rPr>
              <w:t>平</w:t>
            </w:r>
          </w:p>
        </w:tc>
        <w:tc>
          <w:tcPr>
            <w:tcW w:w="839" w:type="dxa"/>
            <w:vAlign w:val="top"/>
          </w:tcPr>
          <w:p>
            <w:pPr>
              <w:ind w:left="107"/>
              <w:spacing w:before="78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建强</w:t>
            </w:r>
          </w:p>
        </w:tc>
        <w:tc>
          <w:tcPr>
            <w:tcW w:w="733" w:type="dxa"/>
            <w:vAlign w:val="top"/>
          </w:tcPr>
          <w:p>
            <w:pPr>
              <w:ind w:left="106"/>
              <w:spacing w:before="8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刘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恩秀</w:t>
            </w:r>
          </w:p>
        </w:tc>
      </w:tr>
      <w:tr>
        <w:trPr>
          <w:trHeight w:val="357" w:hRule="atLeast"/>
        </w:trPr>
        <w:tc>
          <w:tcPr>
            <w:tcW w:w="2833" w:type="dxa"/>
            <w:vAlign w:val="top"/>
          </w:tcPr>
          <w:p>
            <w:pPr>
              <w:ind w:right="106"/>
              <w:spacing w:before="79" w:line="21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谭翠香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3" w:hRule="atLeast"/>
        </w:trPr>
        <w:tc>
          <w:tcPr>
            <w:tcW w:w="2833" w:type="dxa"/>
            <w:vAlign w:val="top"/>
          </w:tcPr>
          <w:p>
            <w:pPr>
              <w:ind w:left="2100" w:right="106" w:hanging="2100"/>
              <w:spacing w:before="76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本标准主</w:t>
            </w:r>
            <w:r>
              <w:rPr>
                <w:rFonts w:ascii="SimSun" w:hAnsi="SimSun" w:eastAsia="SimSun" w:cs="SimSun"/>
                <w:sz w:val="21"/>
                <w:szCs w:val="21"/>
              </w:rPr>
              <w:t>要审查人员：柯水洲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刘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水清</w:t>
            </w:r>
          </w:p>
        </w:tc>
        <w:tc>
          <w:tcPr>
            <w:tcW w:w="841" w:type="dxa"/>
            <w:vAlign w:val="top"/>
          </w:tcPr>
          <w:p>
            <w:pPr>
              <w:ind w:left="126" w:right="107" w:hanging="20"/>
              <w:spacing w:before="8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李卫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红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曾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炜</w:t>
            </w:r>
          </w:p>
        </w:tc>
        <w:tc>
          <w:tcPr>
            <w:tcW w:w="839" w:type="dxa"/>
            <w:vAlign w:val="top"/>
          </w:tcPr>
          <w:p>
            <w:pPr>
              <w:ind w:left="112"/>
              <w:spacing w:before="83" w:line="359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1"/>
              </w:rPr>
              <w:t>张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11"/>
              </w:rPr>
              <w:t>德见</w:t>
            </w:r>
          </w:p>
          <w:p>
            <w:pPr>
              <w:ind w:left="106"/>
              <w:spacing w:line="17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周勇波</w:t>
            </w:r>
          </w:p>
        </w:tc>
        <w:tc>
          <w:tcPr>
            <w:tcW w:w="733" w:type="dxa"/>
            <w:vAlign w:val="top"/>
          </w:tcPr>
          <w:p>
            <w:pPr>
              <w:ind w:left="106"/>
              <w:spacing w:before="82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戴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秋华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33"/>
        <w:spacing w:before="65" w:line="187" w:lineRule="auto"/>
        <w:rPr>
          <w:rFonts w:ascii="SimSun" w:hAnsi="SimSun" w:eastAsia="SimSun" w:cs="SimSun"/>
          <w:sz w:val="20"/>
          <w:szCs w:val="20"/>
        </w:rPr>
      </w:pPr>
      <w:r>
        <w:pict>
          <v:rect id="_x0000_s8" style="position:absolute;margin-left:0pt;margin-top:-5.01652pt;mso-position-vertical-relative:text;mso-position-horizontal-relative:text;width:47.35pt;height:23.55pt;z-index:251679744;" fillcolor="#FFFFFF" filled="true" stroked="false"/>
        </w:pict>
      </w:r>
      <w:r>
        <w:rPr>
          <w:rFonts w:ascii="SimSun" w:hAnsi="SimSun" w:eastAsia="SimSun" w:cs="SimSun"/>
          <w:sz w:val="20"/>
          <w:szCs w:val="20"/>
        </w:rPr>
        <w:t>8</w:t>
      </w:r>
    </w:p>
    <w:p>
      <w:pPr>
        <w:sectPr>
          <w:pgSz w:w="7937" w:h="11509"/>
          <w:pgMar w:top="978" w:right="1190" w:bottom="0" w:left="623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571"/>
        <w:spacing w:before="120" w:line="20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目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次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1"/>
          <w:szCs w:val="21"/>
        </w:rPr>
      </w:sdtEndPr>
      <w:sdtContent>
        <w:p>
          <w:pPr>
            <w:ind w:left="20"/>
            <w:spacing w:before="248" w:line="210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23"/>
            </w:rPr>
            <w:t>1</w:t>
          </w:r>
          <w:r>
            <w:rPr>
              <w:rFonts w:ascii="SimSun" w:hAnsi="SimSun" w:eastAsia="SimSun" w:cs="SimSun"/>
              <w:sz w:val="21"/>
              <w:szCs w:val="21"/>
              <w:spacing w:val="-20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20"/>
            </w:rPr>
            <w:t>总则</w:t>
          </w:r>
          <w:r>
            <w:rPr>
              <w:rFonts w:ascii="SimSun" w:hAnsi="SimSun" w:eastAsia="SimSun" w:cs="SimSun"/>
              <w:sz w:val="21"/>
              <w:szCs w:val="21"/>
              <w:spacing w:val="-20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20"/>
            </w:rPr>
            <w:t xml:space="preserve"> </w:t>
          </w:r>
          <w:hyperlink w:history="true" w:anchor="_bookmark1"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1</w:t>
            </w:r>
          </w:hyperlink>
        </w:p>
        <w:p>
          <w:pPr>
            <w:ind w:left="3"/>
            <w:spacing w:before="120" w:line="209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6"/>
            </w:rPr>
            <w:t>2</w:t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>评价内容</w:t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 xml:space="preserve"> </w:t>
          </w:r>
          <w:hyperlink w:history="true" w:anchor="_bookmark2"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2</w:t>
            </w:r>
          </w:hyperlink>
        </w:p>
        <w:p>
          <w:pPr>
            <w:ind w:left="6"/>
            <w:spacing w:before="123" w:line="207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21"/>
            </w:rPr>
            <w:t>3</w:t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>评价方法</w:t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 xml:space="preserve"> </w:t>
          </w:r>
          <w:hyperlink w:history="true" w:anchor="_bookmark3"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4</w:t>
            </w:r>
          </w:hyperlink>
        </w:p>
        <w:p>
          <w:pPr>
            <w:ind w:left="426"/>
            <w:spacing w:before="123" w:line="211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9"/>
            </w:rPr>
            <w:t>3</w:t>
          </w:r>
          <w:r>
            <w:rPr>
              <w:rFonts w:ascii="SimSun" w:hAnsi="SimSun" w:eastAsia="SimSun" w:cs="SimSun"/>
              <w:sz w:val="21"/>
              <w:szCs w:val="21"/>
              <w:spacing w:val="-13"/>
            </w:rPr>
            <w:t>.1</w:t>
          </w:r>
          <w:r>
            <w:rPr>
              <w:rFonts w:ascii="SimSun" w:hAnsi="SimSun" w:eastAsia="SimSun" w:cs="SimSun"/>
              <w:sz w:val="21"/>
              <w:szCs w:val="21"/>
              <w:spacing w:val="-13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13"/>
            </w:rPr>
            <w:t>一般规定</w:t>
          </w:r>
          <w:r>
            <w:rPr>
              <w:rFonts w:ascii="SimSun" w:hAnsi="SimSun" w:eastAsia="SimSun" w:cs="SimSun"/>
              <w:sz w:val="21"/>
              <w:szCs w:val="21"/>
              <w:spacing w:val="-13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3"/>
            </w:rPr>
            <w:t xml:space="preserve"> </w:t>
          </w:r>
          <w:hyperlink w:history="true" w:anchor="_bookmark4"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4</w:t>
            </w:r>
          </w:hyperlink>
        </w:p>
        <w:p>
          <w:pPr>
            <w:ind w:left="426"/>
            <w:spacing w:before="117" w:line="213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0"/>
            </w:rPr>
            <w:t>3.2</w:t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>工程建设水平评价</w:t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 xml:space="preserve"> </w:t>
          </w:r>
          <w:hyperlink w:history="true" w:anchor="_bookmark5"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4</w:t>
            </w:r>
          </w:hyperlink>
        </w:p>
        <w:p>
          <w:pPr>
            <w:ind w:left="426"/>
            <w:spacing w:before="120" w:line="211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1"/>
            </w:rPr>
            <w:t>3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>.3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>运行管理水平评价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 xml:space="preserve"> </w:t>
          </w:r>
          <w:hyperlink w:history="true" w:anchor="_bookmark6"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20</w:t>
            </w:r>
          </w:hyperlink>
        </w:p>
        <w:p>
          <w:pPr>
            <w:spacing w:before="118" w:line="212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7"/>
            </w:rPr>
            <w:t>4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>综合评价与等级设置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hyperlink w:history="true" w:anchor="_bookmark7"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</w:hyperlink>
        </w:p>
        <w:p>
          <w:pPr>
            <w:ind w:left="14"/>
            <w:spacing w:before="118" w:line="215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7"/>
            </w:rPr>
            <w:t>附录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>A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>被评价生活垃圾焚烧厂信息数据统计表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hyperlink w:history="true" w:anchor="_bookmark8"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44</w:t>
            </w:r>
          </w:hyperlink>
        </w:p>
        <w:p>
          <w:pPr>
            <w:spacing w:before="119" w:line="209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6"/>
            </w:rPr>
            <w:t>本</w:t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>标准用词说明</w:t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 xml:space="preserve"> </w:t>
          </w:r>
          <w:hyperlink w:history="true" w:anchor="_bookmark9"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52</w:t>
            </w:r>
          </w:hyperlink>
        </w:p>
        <w:p>
          <w:pPr>
            <w:ind w:left="9"/>
            <w:spacing w:before="121" w:line="211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20"/>
            </w:rPr>
            <w:t>引</w:t>
          </w:r>
          <w:r>
            <w:rPr>
              <w:rFonts w:ascii="SimSun" w:hAnsi="SimSun" w:eastAsia="SimSun" w:cs="SimSun"/>
              <w:sz w:val="21"/>
              <w:szCs w:val="21"/>
              <w:spacing w:val="-12"/>
            </w:rPr>
            <w:t>用标准名录</w:t>
          </w:r>
          <w:r>
            <w:rPr>
              <w:rFonts w:ascii="SimSun" w:hAnsi="SimSun" w:eastAsia="SimSun" w:cs="SimSun"/>
              <w:sz w:val="21"/>
              <w:szCs w:val="21"/>
              <w:spacing w:val="-12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2"/>
            </w:rPr>
            <w:t xml:space="preserve"> </w:t>
          </w:r>
          <w:hyperlink w:history="true" w:anchor="_bookmark10"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53</w:t>
            </w:r>
          </w:hyperlink>
        </w:p>
        <w:p>
          <w:pPr>
            <w:ind w:left="2"/>
            <w:spacing w:before="118" w:line="212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8"/>
            </w:rPr>
            <w:t>条</w:t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>文说明</w:t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6"/>
            </w:rPr>
            <w:t xml:space="preserve"> </w:t>
          </w:r>
          <w:hyperlink w:history="true" w:anchor="_bookmark11"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54</w:t>
            </w:r>
          </w:hyperlink>
        </w:p>
      </w:sdtContent>
    </w:sdt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right="262"/>
        <w:spacing w:before="66" w:line="189" w:lineRule="auto"/>
        <w:jc w:val="right"/>
        <w:rPr>
          <w:rFonts w:ascii="SimSun" w:hAnsi="SimSun" w:eastAsia="SimSun" w:cs="SimSun"/>
          <w:sz w:val="20"/>
          <w:szCs w:val="20"/>
        </w:rPr>
      </w:pPr>
      <w:r>
        <w:pict>
          <v:rect id="_x0000_s9" style="position:absolute;margin-left:259.19pt;margin-top:-5.51954pt;mso-position-vertical-relative:text;mso-position-horizontal-relative:text;width:47.35pt;height:23.55pt;z-index:251682816;" fillcolor="#FFFFFF" filled="true" stroked="false"/>
        </w:pict>
      </w:r>
      <w:r>
        <w:rPr>
          <w:rFonts w:ascii="SimSun" w:hAnsi="SimSun" w:eastAsia="SimSun" w:cs="SimSun"/>
          <w:sz w:val="20"/>
          <w:szCs w:val="20"/>
        </w:rPr>
        <w:t>9</w:t>
      </w:r>
    </w:p>
    <w:p>
      <w:pPr>
        <w:sectPr>
          <w:pgSz w:w="7937" w:h="11509"/>
          <w:pgMar w:top="978" w:right="783" w:bottom="0" w:left="1022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sdt>
      <w:sdtPr>
        <w:rPr>
          <w:rFonts w:ascii="Times New Roman" w:hAnsi="Times New Roman" w:eastAsia="Times New Roman" w:cs="Times New Roma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1"/>
          <w:szCs w:val="21"/>
        </w:rPr>
      </w:sdtEndPr>
      <w:sdtContent>
        <w:p>
          <w:pPr>
            <w:ind w:left="2920"/>
            <w:spacing w:before="81" w:line="186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  <w:b/>
              <w:bCs/>
              <w:spacing w:val="-11"/>
            </w:rPr>
            <w:t>C</w:t>
          </w:r>
          <w:r>
            <w:rPr>
              <w:rFonts w:ascii="Times New Roman" w:hAnsi="Times New Roman" w:eastAsia="Times New Roman" w:cs="Times New Roman"/>
              <w:sz w:val="28"/>
              <w:szCs w:val="28"/>
              <w:b/>
              <w:bCs/>
              <w:spacing w:val="-10"/>
            </w:rPr>
            <w:t>ontents</w:t>
          </w:r>
        </w:p>
        <w:p>
          <w:pPr>
            <w:spacing w:line="303" w:lineRule="auto"/>
            <w:rPr>
              <w:rFonts w:ascii="Arial"/>
              <w:sz w:val="21"/>
            </w:rPr>
          </w:pPr>
          <w:r/>
        </w:p>
        <w:p>
          <w:pPr>
            <w:ind w:left="497"/>
            <w:spacing w:before="68" w:line="183" w:lineRule="auto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</w:rPr>
            <w:t>1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General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Provisions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</w:rPr>
            <w:t xml:space="preserve"> </w:t>
          </w:r>
          <w:hyperlink w:history="true" w:anchor="_bookmark1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</w:t>
            </w:r>
          </w:hyperlink>
        </w:p>
        <w:p>
          <w:pPr>
            <w:ind w:left="477"/>
            <w:spacing w:before="155" w:line="180" w:lineRule="auto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spacing w:val="-2"/>
            </w:rPr>
            <w:t>2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2"/>
            </w:rPr>
            <w:t>Asse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</w:rPr>
            <w:t>ssment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</w:rPr>
            <w:t>Items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2"/>
            </w:rPr>
            <w:t xml:space="preserve"> </w:t>
          </w:r>
          <w:hyperlink w:history="true" w:anchor="_bookmark2"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</w:t>
            </w:r>
          </w:hyperlink>
        </w:p>
        <w:p>
          <w:pPr>
            <w:ind w:left="481"/>
            <w:spacing w:before="151" w:line="183" w:lineRule="auto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</w:rPr>
            <w:t>3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</w:rPr>
            <w:t>Assess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ment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Method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</w:rPr>
            <w:t xml:space="preserve"> </w:t>
          </w:r>
          <w:hyperlink w:history="true" w:anchor="_bookmark3"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hyperlink>
        </w:p>
        <w:p>
          <w:pPr>
            <w:ind w:left="901"/>
            <w:spacing w:before="151" w:line="182" w:lineRule="auto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</w:rPr>
            <w:t>3.1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General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Requirements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</w:rPr>
            <w:t xml:space="preserve"> </w:t>
          </w:r>
          <w:hyperlink w:history="true" w:anchor="_bookmark4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</w:t>
            </w:r>
          </w:hyperlink>
        </w:p>
        <w:p>
          <w:pPr>
            <w:ind w:left="901"/>
            <w:spacing w:before="81" w:line="283" w:lineRule="exact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1"/>
            </w:rPr>
            <w:t>3.2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>Assessment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>of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>incineration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>Plant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>Facilities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1"/>
            </w:rPr>
            <w:t xml:space="preserve"> </w:t>
          </w:r>
          <w:hyperlink w:history="true" w:anchor="_bookmark5">
            <w:r>
              <w:rPr>
                <w:rFonts w:ascii="SimSun" w:hAnsi="SimSun" w:eastAsia="SimSun" w:cs="SimSun"/>
                <w:sz w:val="21"/>
                <w:szCs w:val="21"/>
                <w:position w:val="1"/>
              </w:rPr>
              <w:t>4</w:t>
            </w:r>
          </w:hyperlink>
        </w:p>
        <w:p>
          <w:pPr>
            <w:ind w:left="901"/>
            <w:spacing w:before="77" w:line="283" w:lineRule="exact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>3.3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Assessment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of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incineration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Plant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Operation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hyperlink w:history="true" w:anchor="_bookmark6"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3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position w:val="3"/>
              </w:rPr>
              <w:t>0</w:t>
            </w:r>
          </w:hyperlink>
        </w:p>
        <w:p>
          <w:pPr>
            <w:ind w:left="476"/>
            <w:spacing w:before="77" w:line="282" w:lineRule="exact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spacing w:val="4"/>
              <w:position w:val="3"/>
            </w:rPr>
            <w:t>4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4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Synthesis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Assessment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and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Grade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Setting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"/>
              <w:position w:val="3"/>
            </w:rPr>
            <w:t xml:space="preserve"> </w:t>
          </w:r>
          <w:hyperlink w:history="true" w:anchor="_bookmark7"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3"/>
              </w:rPr>
              <w:t>41</w:t>
            </w:r>
          </w:hyperlink>
        </w:p>
        <w:p>
          <w:pPr>
            <w:ind w:left="475"/>
            <w:spacing w:before="78" w:line="282" w:lineRule="exact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>Appendix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>A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>Table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>of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>Information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>Data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>of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>the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>inciner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ation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Plant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hyperlink w:history="true" w:anchor="_bookmark8"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3"/>
              </w:rPr>
              <w:t>44</w:t>
            </w:r>
          </w:hyperlink>
        </w:p>
        <w:p>
          <w:pPr>
            <w:ind w:left="477"/>
            <w:spacing w:before="77" w:line="283" w:lineRule="exact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Explanation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of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Wording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in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This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Standard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 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  <w:position w:val="3"/>
            </w:rPr>
            <w:t xml:space="preserve"> </w:t>
          </w:r>
          <w:hyperlink w:history="true" w:anchor="_bookmark9"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3"/>
              </w:rPr>
              <w:t>52</w:t>
            </w:r>
          </w:hyperlink>
        </w:p>
        <w:p>
          <w:pPr>
            <w:ind w:left="477"/>
            <w:spacing w:before="77" w:line="283" w:lineRule="exact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List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of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Quoted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>Standards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position w:val="3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1"/>
              <w:position w:val="3"/>
            </w:rPr>
            <w:t xml:space="preserve"> </w:t>
          </w:r>
          <w:hyperlink w:history="true" w:anchor="_bookmark10"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3"/>
              </w:rPr>
              <w:t>53</w:t>
            </w:r>
          </w:hyperlink>
        </w:p>
        <w:p>
          <w:pPr>
            <w:ind w:left="475"/>
            <w:spacing w:before="150" w:line="182" w:lineRule="auto"/>
            <w:tabs>
              <w:tab w:val="right" w:leader="dot" w:pos="629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</w:rPr>
            <w:t>Article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Description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</w:rPr>
            <w:t xml:space="preserve"> </w:t>
          </w:r>
          <w:hyperlink w:history="true" w:anchor="_bookmark11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hyperlink>
        </w:p>
      </w:sdtContent>
    </w:sdt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96"/>
        <w:spacing w:before="65" w:line="187" w:lineRule="auto"/>
        <w:rPr>
          <w:rFonts w:ascii="SimSun" w:hAnsi="SimSun" w:eastAsia="SimSun" w:cs="SimSun"/>
          <w:sz w:val="20"/>
          <w:szCs w:val="20"/>
        </w:rPr>
      </w:pPr>
      <w:r>
        <w:pict>
          <v:rect id="_x0000_s10" style="position:absolute;margin-left:0pt;margin-top:-5.49211pt;mso-position-vertical-relative:text;mso-position-horizontal-relative:text;width:47.35pt;height:23.55pt;z-index:251685888;" fillcolor="#FFFFFF" filled="true" stroked="false"/>
        </w:pict>
      </w:r>
      <w:r>
        <w:rPr>
          <w:rFonts w:ascii="SimSun" w:hAnsi="SimSun" w:eastAsia="SimSun" w:cs="SimSun"/>
          <w:sz w:val="20"/>
          <w:szCs w:val="20"/>
          <w:spacing w:val="-5"/>
        </w:rPr>
        <w:t>1</w:t>
      </w:r>
      <w:r>
        <w:rPr>
          <w:rFonts w:ascii="SimSun" w:hAnsi="SimSun" w:eastAsia="SimSun" w:cs="SimSun"/>
          <w:sz w:val="20"/>
          <w:szCs w:val="20"/>
          <w:spacing w:val="-4"/>
        </w:rPr>
        <w:t>0</w:t>
      </w:r>
    </w:p>
    <w:p>
      <w:pPr>
        <w:sectPr>
          <w:pgSz w:w="7937" w:h="11509"/>
          <w:pgMar w:top="978" w:right="1068" w:bottom="0" w:left="575" w:header="0" w:footer="0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2267"/>
        <w:spacing w:before="91" w:line="21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7"/>
        </w:rPr>
        <w:t>1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4"/>
        </w:rPr>
        <w:t>总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14"/>
        </w:rPr>
        <w:t>则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9"/>
        <w:spacing w:before="68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1.0.1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为加强全省生活</w:t>
      </w:r>
      <w:r>
        <w:rPr>
          <w:rFonts w:ascii="SimSun" w:hAnsi="SimSun" w:eastAsia="SimSun" w:cs="SimSun"/>
          <w:sz w:val="21"/>
          <w:szCs w:val="21"/>
          <w:spacing w:val="-1"/>
        </w:rPr>
        <w:t>垃圾焚烧厂建设和运行管理，规范评价工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作，</w:t>
      </w:r>
      <w:r>
        <w:rPr>
          <w:rFonts w:ascii="SimSun" w:hAnsi="SimSun" w:eastAsia="SimSun" w:cs="SimSun"/>
          <w:sz w:val="21"/>
          <w:szCs w:val="21"/>
          <w:spacing w:val="-15"/>
        </w:rPr>
        <w:t>提</w:t>
      </w:r>
      <w:r>
        <w:rPr>
          <w:rFonts w:ascii="SimSun" w:hAnsi="SimSun" w:eastAsia="SimSun" w:cs="SimSun"/>
          <w:sz w:val="21"/>
          <w:szCs w:val="21"/>
          <w:spacing w:val="-8"/>
        </w:rPr>
        <w:t>高无害化处理水平，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促进生活垃圾处理行业健康有序发展，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制定本标准。</w:t>
      </w:r>
    </w:p>
    <w:p>
      <w:pPr>
        <w:ind w:left="5" w:right="69" w:firstLine="13"/>
        <w:spacing w:before="1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1.0.2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本标准适用于全省所有投入商业运行一年以上的生活垃圾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焚烧</w:t>
      </w:r>
      <w:r>
        <w:rPr>
          <w:rFonts w:ascii="SimSun" w:hAnsi="SimSun" w:eastAsia="SimSun" w:cs="SimSun"/>
          <w:sz w:val="21"/>
          <w:szCs w:val="21"/>
          <w:spacing w:val="-2"/>
        </w:rPr>
        <w:t>厂无害化等级评价和复核。</w:t>
      </w:r>
    </w:p>
    <w:p>
      <w:pPr>
        <w:ind w:left="4" w:right="76" w:firstLine="14"/>
        <w:spacing w:line="3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1.0.3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生活垃圾焚烧厂的</w:t>
      </w:r>
      <w:r>
        <w:rPr>
          <w:rFonts w:ascii="SimSun" w:hAnsi="SimSun" w:eastAsia="SimSun" w:cs="SimSun"/>
          <w:sz w:val="21"/>
          <w:szCs w:val="21"/>
          <w:spacing w:val="-1"/>
        </w:rPr>
        <w:t>建设、运行、维护及评价除应执行本标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准外，尚应符合国家</w:t>
      </w:r>
      <w:r>
        <w:rPr>
          <w:rFonts w:ascii="SimSun" w:hAnsi="SimSun" w:eastAsia="SimSun" w:cs="SimSun"/>
          <w:sz w:val="21"/>
          <w:szCs w:val="21"/>
          <w:spacing w:val="-1"/>
        </w:rPr>
        <w:t>和湖南省现行有关标准的规定。</w:t>
      </w:r>
    </w:p>
    <w:p>
      <w:pPr>
        <w:sectPr>
          <w:footerReference w:type="default" r:id="rId5"/>
          <w:pgSz w:w="7937" w:h="11509"/>
          <w:pgMar w:top="978" w:right="980" w:bottom="995" w:left="1023" w:header="0" w:footer="791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122"/>
        <w:spacing w:before="91" w:line="2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8"/>
        </w:rPr>
        <w:t>2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6"/>
        </w:rPr>
        <w:t>评价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6"/>
        </w:rPr>
        <w:t>内容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11" w:right="81" w:firstLine="3"/>
        <w:spacing w:before="68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2.0.1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生活垃圾焚烧厂评价内容应包括</w:t>
      </w:r>
      <w:r>
        <w:rPr>
          <w:rFonts w:ascii="SimSun" w:hAnsi="SimSun" w:eastAsia="SimSun" w:cs="SimSun"/>
          <w:sz w:val="21"/>
          <w:szCs w:val="21"/>
        </w:rPr>
        <w:t>工程建设和运行管理水平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评</w:t>
      </w:r>
      <w:r>
        <w:rPr>
          <w:rFonts w:ascii="SimSun" w:hAnsi="SimSun" w:eastAsia="SimSun" w:cs="SimSun"/>
          <w:sz w:val="21"/>
          <w:szCs w:val="21"/>
          <w:spacing w:val="-6"/>
        </w:rPr>
        <w:t>价。</w:t>
      </w:r>
    </w:p>
    <w:p>
      <w:pPr>
        <w:ind w:left="14"/>
        <w:spacing w:line="2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2.0.2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生活垃圾焚烧厂工程建设水平评价应包括下列主要内容</w:t>
      </w:r>
      <w:r>
        <w:rPr>
          <w:rFonts w:ascii="SimSun" w:hAnsi="SimSun" w:eastAsia="SimSun" w:cs="SimSun"/>
          <w:sz w:val="21"/>
          <w:szCs w:val="21"/>
          <w:spacing w:val="-4"/>
        </w:rPr>
        <w:t>：</w:t>
      </w:r>
    </w:p>
    <w:p>
      <w:pPr>
        <w:ind w:left="11" w:right="88" w:firstLine="445"/>
        <w:spacing w:before="119" w:line="28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垃圾计量设施，包括汽车衡数量、汽车衡精度和入炉垃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圾</w:t>
      </w:r>
      <w:r>
        <w:rPr>
          <w:rFonts w:ascii="SimSun" w:hAnsi="SimSun" w:eastAsia="SimSun" w:cs="SimSun"/>
          <w:sz w:val="21"/>
          <w:szCs w:val="21"/>
          <w:spacing w:val="-5"/>
        </w:rPr>
        <w:t>计量设备；</w:t>
      </w:r>
    </w:p>
    <w:p>
      <w:pPr>
        <w:ind w:left="9" w:right="80" w:firstLine="430"/>
        <w:spacing w:before="84" w:line="27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2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垃圾接收系统，包括卸料大厅、垃圾池容量、臭气控制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设</w:t>
      </w:r>
      <w:r>
        <w:rPr>
          <w:rFonts w:ascii="SimSun" w:hAnsi="SimSun" w:eastAsia="SimSun" w:cs="SimSun"/>
          <w:sz w:val="21"/>
          <w:szCs w:val="21"/>
          <w:spacing w:val="-6"/>
        </w:rPr>
        <w:t>施等；</w:t>
      </w:r>
    </w:p>
    <w:p>
      <w:pPr>
        <w:ind w:right="80" w:firstLine="443"/>
        <w:spacing w:before="85" w:line="29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4"/>
        </w:rPr>
        <w:t>3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垃圾焚烧系统，包括焚烧线设置、自动燃烧控制系统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(</w:t>
      </w:r>
      <w:r>
        <w:rPr>
          <w:rFonts w:ascii="SimSun" w:hAnsi="SimSun" w:eastAsia="SimSun" w:cs="SimSun"/>
          <w:sz w:val="21"/>
          <w:szCs w:val="21"/>
        </w:rPr>
        <w:t>ACC</w:t>
      </w:r>
      <w:r>
        <w:rPr>
          <w:rFonts w:ascii="SimSun" w:hAnsi="SimSun" w:eastAsia="SimSun" w:cs="SimSun"/>
          <w:sz w:val="21"/>
          <w:szCs w:val="21"/>
          <w:spacing w:val="11"/>
        </w:rPr>
        <w:t>)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、炉膛主控温度区设计(“3</w:t>
      </w:r>
      <w:r>
        <w:rPr>
          <w:rFonts w:ascii="SimSun" w:hAnsi="SimSun" w:eastAsia="SimSun" w:cs="SimSun"/>
          <w:sz w:val="21"/>
          <w:szCs w:val="21"/>
        </w:rPr>
        <w:t>T</w:t>
      </w:r>
      <w:r>
        <w:rPr>
          <w:rFonts w:ascii="SimSun" w:hAnsi="SimSun" w:eastAsia="SimSun" w:cs="SimSun"/>
          <w:sz w:val="21"/>
          <w:szCs w:val="21"/>
          <w:spacing w:val="11"/>
        </w:rPr>
        <w:t>”功能)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、炉膛主控温区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温</w:t>
      </w:r>
      <w:r>
        <w:rPr>
          <w:rFonts w:ascii="SimSun" w:hAnsi="SimSun" w:eastAsia="SimSun" w:cs="SimSun"/>
          <w:sz w:val="21"/>
          <w:szCs w:val="21"/>
          <w:spacing w:val="-1"/>
        </w:rPr>
        <w:t>度监测、焚烧供风系统、助燃及点火燃烧器配置等；</w:t>
      </w:r>
    </w:p>
    <w:p>
      <w:pPr>
        <w:ind w:left="436"/>
        <w:spacing w:before="81" w:line="282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1"/>
        </w:rPr>
        <w:t>4</w:t>
      </w:r>
      <w:r>
        <w:rPr>
          <w:rFonts w:ascii="SimSun" w:hAnsi="SimSun" w:eastAsia="SimSun" w:cs="SimSun"/>
          <w:sz w:val="21"/>
          <w:szCs w:val="21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热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能利用系统；</w:t>
      </w:r>
    </w:p>
    <w:p>
      <w:pPr>
        <w:ind w:left="18" w:right="99" w:firstLine="421"/>
        <w:spacing w:before="77" w:line="3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5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烟</w:t>
      </w:r>
      <w:r>
        <w:rPr>
          <w:rFonts w:ascii="SimSun" w:hAnsi="SimSun" w:eastAsia="SimSun" w:cs="SimSun"/>
          <w:sz w:val="21"/>
          <w:szCs w:val="21"/>
          <w:spacing w:val="6"/>
        </w:rPr>
        <w:t>气净化系统，包括酸性气体脱除、</w:t>
      </w:r>
      <w:r>
        <w:rPr>
          <w:rFonts w:ascii="SimSun" w:hAnsi="SimSun" w:eastAsia="SimSun" w:cs="SimSun"/>
          <w:sz w:val="21"/>
          <w:szCs w:val="21"/>
        </w:rPr>
        <w:t>NOx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脱除、重金属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与二噁英去除、颗粒物去除等；</w:t>
      </w:r>
    </w:p>
    <w:p>
      <w:pPr>
        <w:ind w:left="11" w:right="101" w:firstLine="429"/>
        <w:spacing w:before="2" w:line="27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在线监测，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包括在线监测系统配置、在线监测指标数量、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公共显示牌、监测数据与</w:t>
      </w:r>
      <w:r>
        <w:rPr>
          <w:rFonts w:ascii="SimSun" w:hAnsi="SimSun" w:eastAsia="SimSun" w:cs="SimSun"/>
          <w:sz w:val="21"/>
          <w:szCs w:val="21"/>
          <w:spacing w:val="-1"/>
        </w:rPr>
        <w:t>监管部门联网、标准气配置等；</w:t>
      </w:r>
    </w:p>
    <w:p>
      <w:pPr>
        <w:ind w:left="438"/>
        <w:spacing w:before="80" w:line="2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  <w:position w:val="1"/>
        </w:rPr>
        <w:t>7</w:t>
      </w:r>
      <w:r>
        <w:rPr>
          <w:rFonts w:ascii="SimSun" w:hAnsi="SimSun" w:eastAsia="SimSun" w:cs="SimSun"/>
          <w:sz w:val="21"/>
          <w:szCs w:val="21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  <w:position w:val="1"/>
        </w:rPr>
        <w:t>飞灰输送与处理，</w:t>
      </w:r>
      <w:r>
        <w:rPr>
          <w:rFonts w:ascii="SimSun" w:hAnsi="SimSun" w:eastAsia="SimSun" w:cs="SimSun"/>
          <w:sz w:val="21"/>
          <w:szCs w:val="21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  <w:position w:val="1"/>
        </w:rPr>
        <w:t>包括飞灰输送、存储设施、处理设施等</w:t>
      </w:r>
      <w:r>
        <w:rPr>
          <w:rFonts w:ascii="SimSun" w:hAnsi="SimSun" w:eastAsia="SimSun" w:cs="SimSun"/>
          <w:sz w:val="21"/>
          <w:szCs w:val="21"/>
          <w:spacing w:val="-8"/>
          <w:position w:val="1"/>
        </w:rPr>
        <w:t>；</w:t>
      </w:r>
    </w:p>
    <w:p>
      <w:pPr>
        <w:ind w:left="442"/>
        <w:spacing w:before="79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"/>
        </w:rPr>
        <w:t>8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渗沥液收集与处理，包括污水处理、浓缩液处</w:t>
      </w:r>
      <w:r>
        <w:rPr>
          <w:rFonts w:ascii="SimSun" w:hAnsi="SimSun" w:eastAsia="SimSun" w:cs="SimSun"/>
          <w:sz w:val="21"/>
          <w:szCs w:val="21"/>
          <w:position w:val="1"/>
        </w:rPr>
        <w:t>理；</w:t>
      </w:r>
    </w:p>
    <w:p>
      <w:pPr>
        <w:ind w:left="14" w:firstLine="425"/>
        <w:spacing w:before="82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9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安全管理，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包括落实企业主体责任、落实安全环保三同时</w:t>
      </w:r>
      <w:r>
        <w:rPr>
          <w:rFonts w:ascii="SimSun" w:hAnsi="SimSun" w:eastAsia="SimSun" w:cs="SimSun"/>
          <w:sz w:val="21"/>
          <w:szCs w:val="21"/>
          <w:spacing w:val="-6"/>
        </w:rPr>
        <w:t>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2.0.3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生活垃圾焚烧厂运行管理水平评价应包括下列主要内容</w:t>
      </w:r>
      <w:r>
        <w:rPr>
          <w:rFonts w:ascii="SimSun" w:hAnsi="SimSun" w:eastAsia="SimSun" w:cs="SimSun"/>
          <w:sz w:val="21"/>
          <w:szCs w:val="21"/>
          <w:spacing w:val="-4"/>
        </w:rPr>
        <w:t>：</w:t>
      </w:r>
    </w:p>
    <w:p>
      <w:pPr>
        <w:ind w:left="13" w:right="88" w:firstLine="443"/>
        <w:spacing w:before="1" w:line="27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垃圾计量设备运行维护，包括垃圾计量设备检定和垃圾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量</w:t>
      </w:r>
      <w:r>
        <w:rPr>
          <w:rFonts w:ascii="SimSun" w:hAnsi="SimSun" w:eastAsia="SimSun" w:cs="SimSun"/>
          <w:sz w:val="21"/>
          <w:szCs w:val="21"/>
          <w:spacing w:val="-5"/>
        </w:rPr>
        <w:t>记录资料；</w:t>
      </w:r>
    </w:p>
    <w:p>
      <w:pPr>
        <w:ind w:left="439"/>
        <w:spacing w:before="81" w:line="2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  <w:position w:val="1"/>
        </w:rPr>
        <w:t>2</w:t>
      </w:r>
      <w:r>
        <w:rPr>
          <w:rFonts w:ascii="SimSun" w:hAnsi="SimSun" w:eastAsia="SimSun" w:cs="SimSun"/>
          <w:sz w:val="21"/>
          <w:szCs w:val="21"/>
          <w:spacing w:val="12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  <w:position w:val="1"/>
        </w:rPr>
        <w:t>入</w:t>
      </w:r>
      <w:r>
        <w:rPr>
          <w:rFonts w:ascii="SimSun" w:hAnsi="SimSun" w:eastAsia="SimSun" w:cs="SimSun"/>
          <w:sz w:val="21"/>
          <w:szCs w:val="21"/>
          <w:spacing w:val="6"/>
          <w:position w:val="1"/>
        </w:rPr>
        <w:t>炉垃圾管理，包括垃圾混合匀化(针对炉排炉)；</w:t>
      </w:r>
    </w:p>
    <w:p>
      <w:pPr>
        <w:sectPr>
          <w:footerReference w:type="default" r:id="rId6"/>
          <w:pgSz w:w="7937" w:h="11509"/>
          <w:pgMar w:top="978" w:right="939" w:bottom="995" w:left="1039" w:header="0" w:footer="791" w:gutter="0"/>
        </w:sectPr>
        <w:rPr/>
      </w:pPr>
    </w:p>
    <w:p>
      <w:pPr>
        <w:ind w:left="3" w:right="90" w:firstLine="427"/>
        <w:spacing w:before="211" w:line="29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3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运</w:t>
      </w:r>
      <w:r>
        <w:rPr>
          <w:rFonts w:ascii="SimSun" w:hAnsi="SimSun" w:eastAsia="SimSun" w:cs="SimSun"/>
          <w:sz w:val="21"/>
          <w:szCs w:val="21"/>
          <w:spacing w:val="6"/>
        </w:rPr>
        <w:t>行时间及垃圾焚烧量，包括单条焚烧线年累计运行小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0"/>
        </w:rPr>
        <w:t>时</w:t>
      </w:r>
      <w:r>
        <w:rPr>
          <w:rFonts w:ascii="SimSun" w:hAnsi="SimSun" w:eastAsia="SimSun" w:cs="SimSun"/>
          <w:sz w:val="21"/>
          <w:szCs w:val="21"/>
          <w:spacing w:val="19"/>
        </w:rPr>
        <w:t>数</w:t>
      </w:r>
      <w:r>
        <w:rPr>
          <w:rFonts w:ascii="SimSun" w:hAnsi="SimSun" w:eastAsia="SimSun" w:cs="SimSun"/>
          <w:sz w:val="21"/>
          <w:szCs w:val="21"/>
          <w:spacing w:val="10"/>
        </w:rPr>
        <w:t>和焚烧垃圾量(年均每日焚烧垃圾量和最高月均每日焚烧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3"/>
        </w:rPr>
        <w:t>垃圾量)</w:t>
      </w:r>
      <w:r>
        <w:rPr>
          <w:rFonts w:ascii="SimSun" w:hAnsi="SimSun" w:eastAsia="SimSun" w:cs="SimSun"/>
          <w:sz w:val="21"/>
          <w:szCs w:val="21"/>
          <w:spacing w:val="12"/>
        </w:rPr>
        <w:t>；</w:t>
      </w:r>
    </w:p>
    <w:p>
      <w:pPr>
        <w:ind w:firstLine="423"/>
        <w:spacing w:before="85" w:line="29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4</w:t>
      </w:r>
      <w:r>
        <w:rPr>
          <w:rFonts w:ascii="SimSun" w:hAnsi="SimSun" w:eastAsia="SimSun" w:cs="SimSun"/>
          <w:sz w:val="21"/>
          <w:szCs w:val="21"/>
          <w:spacing w:val="-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焚</w:t>
      </w:r>
      <w:r>
        <w:rPr>
          <w:rFonts w:ascii="SimSun" w:hAnsi="SimSun" w:eastAsia="SimSun" w:cs="SimSun"/>
          <w:sz w:val="21"/>
          <w:szCs w:val="21"/>
          <w:spacing w:val="-8"/>
        </w:rPr>
        <w:t>烧炉运行工况，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包括入厂吨垃圾上网电量、机组稳定性、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灰渣热</w:t>
      </w:r>
      <w:r>
        <w:rPr>
          <w:rFonts w:ascii="SimSun" w:hAnsi="SimSun" w:eastAsia="SimSun" w:cs="SimSun"/>
          <w:sz w:val="21"/>
          <w:szCs w:val="21"/>
          <w:spacing w:val="7"/>
        </w:rPr>
        <w:t>灼</w:t>
      </w:r>
      <w:r>
        <w:rPr>
          <w:rFonts w:ascii="SimSun" w:hAnsi="SimSun" w:eastAsia="SimSun" w:cs="SimSun"/>
          <w:sz w:val="21"/>
          <w:szCs w:val="21"/>
          <w:spacing w:val="6"/>
        </w:rPr>
        <w:t>减率检测、燃烧控制、停炉启炉、炉膛主温控区温度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和烟气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CO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浓度等；</w:t>
      </w:r>
    </w:p>
    <w:p>
      <w:pPr>
        <w:ind w:right="66" w:firstLine="426"/>
        <w:spacing w:before="80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5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烟气净化效果，包括颗粒</w:t>
      </w:r>
      <w:r>
        <w:rPr>
          <w:rFonts w:ascii="SimSun" w:hAnsi="SimSun" w:eastAsia="SimSun" w:cs="SimSun"/>
          <w:sz w:val="21"/>
          <w:szCs w:val="21"/>
          <w:spacing w:val="-1"/>
        </w:rPr>
        <w:t>物浓度、HCl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浓度、SO2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浓度、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NOx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浓</w:t>
      </w:r>
      <w:r>
        <w:rPr>
          <w:rFonts w:ascii="SimSun" w:hAnsi="SimSun" w:eastAsia="SimSun" w:cs="SimSun"/>
          <w:sz w:val="21"/>
          <w:szCs w:val="21"/>
          <w:spacing w:val="7"/>
        </w:rPr>
        <w:t>度在线监测数据，重金属与二噁英浓度等烟气污染物监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测</w:t>
      </w:r>
      <w:r>
        <w:rPr>
          <w:rFonts w:ascii="SimSun" w:hAnsi="SimSun" w:eastAsia="SimSun" w:cs="SimSun"/>
          <w:sz w:val="21"/>
          <w:szCs w:val="21"/>
          <w:spacing w:val="-14"/>
        </w:rPr>
        <w:t>数</w:t>
      </w:r>
      <w:r>
        <w:rPr>
          <w:rFonts w:ascii="SimSun" w:hAnsi="SimSun" w:eastAsia="SimSun" w:cs="SimSun"/>
          <w:sz w:val="21"/>
          <w:szCs w:val="21"/>
          <w:spacing w:val="-10"/>
        </w:rPr>
        <w:t>据，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以及豁免时间使用情况、企业环保监测、政府环保监测；</w:t>
      </w:r>
    </w:p>
    <w:p>
      <w:pPr>
        <w:ind w:left="1" w:right="100" w:firstLine="426"/>
        <w:spacing w:before="1" w:line="28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6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在</w:t>
      </w:r>
      <w:r>
        <w:rPr>
          <w:rFonts w:ascii="SimSun" w:hAnsi="SimSun" w:eastAsia="SimSun" w:cs="SimSun"/>
          <w:sz w:val="21"/>
          <w:szCs w:val="21"/>
          <w:spacing w:val="6"/>
        </w:rPr>
        <w:t>线监测系统维护，包括气体分析仪校准、颗粒物监测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2"/>
        </w:rPr>
        <w:t>仪</w:t>
      </w:r>
      <w:r>
        <w:rPr>
          <w:rFonts w:ascii="SimSun" w:hAnsi="SimSun" w:eastAsia="SimSun" w:cs="SimSun"/>
          <w:sz w:val="21"/>
          <w:szCs w:val="21"/>
          <w:spacing w:val="16"/>
        </w:rPr>
        <w:t>器校验(比对)、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维护等；</w:t>
      </w:r>
    </w:p>
    <w:p>
      <w:pPr>
        <w:ind w:right="94" w:firstLine="426"/>
        <w:spacing w:before="82" w:line="28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7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飞灰处理，包括处理设施运行、稳定化物检测和浸出</w:t>
      </w:r>
      <w:r>
        <w:rPr>
          <w:rFonts w:ascii="SimSun" w:hAnsi="SimSun" w:eastAsia="SimSun" w:cs="SimSun"/>
          <w:sz w:val="21"/>
          <w:szCs w:val="21"/>
          <w:spacing w:val="3"/>
        </w:rPr>
        <w:t>毒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性</w:t>
      </w:r>
      <w:r>
        <w:rPr>
          <w:rFonts w:ascii="SimSun" w:hAnsi="SimSun" w:eastAsia="SimSun" w:cs="SimSun"/>
          <w:sz w:val="21"/>
          <w:szCs w:val="21"/>
          <w:spacing w:val="-5"/>
        </w:rPr>
        <w:t>检</w:t>
      </w:r>
      <w:r>
        <w:rPr>
          <w:rFonts w:ascii="SimSun" w:hAnsi="SimSun" w:eastAsia="SimSun" w:cs="SimSun"/>
          <w:sz w:val="21"/>
          <w:szCs w:val="21"/>
          <w:spacing w:val="-4"/>
        </w:rPr>
        <w:t>测结果等；</w:t>
      </w:r>
    </w:p>
    <w:p>
      <w:pPr>
        <w:ind w:left="430"/>
        <w:spacing w:before="79" w:line="2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"/>
        </w:rPr>
        <w:t>8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雨污水处理，包括污水处理情况、雨水排口检</w:t>
      </w:r>
      <w:r>
        <w:rPr>
          <w:rFonts w:ascii="SimSun" w:hAnsi="SimSun" w:eastAsia="SimSun" w:cs="SimSun"/>
          <w:sz w:val="21"/>
          <w:szCs w:val="21"/>
          <w:position w:val="1"/>
        </w:rPr>
        <w:t>测；</w:t>
      </w:r>
    </w:p>
    <w:p>
      <w:pPr>
        <w:ind w:right="84" w:firstLine="427"/>
        <w:spacing w:before="83" w:line="28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9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稳定性管控，包括环保设施稳定性、电力接入、网络稳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定</w:t>
      </w:r>
      <w:r>
        <w:rPr>
          <w:rFonts w:ascii="SimSun" w:hAnsi="SimSun" w:eastAsia="SimSun" w:cs="SimSun"/>
          <w:sz w:val="21"/>
          <w:szCs w:val="21"/>
          <w:spacing w:val="-7"/>
        </w:rPr>
        <w:t>性等；</w:t>
      </w:r>
    </w:p>
    <w:p>
      <w:pPr>
        <w:ind w:left="1" w:firstLine="443"/>
        <w:spacing w:before="79" w:line="3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4"/>
        </w:rPr>
        <w:t>1</w:t>
      </w:r>
      <w:r>
        <w:rPr>
          <w:rFonts w:ascii="SimSun" w:hAnsi="SimSun" w:eastAsia="SimSun" w:cs="SimSun"/>
          <w:sz w:val="21"/>
          <w:szCs w:val="21"/>
          <w:spacing w:val="-16"/>
        </w:rPr>
        <w:t>0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综合管理，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包括管理体系认证、安全管理、危险废物管理、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环境监管、管理制度、</w:t>
      </w:r>
      <w:r>
        <w:rPr>
          <w:rFonts w:ascii="SimSun" w:hAnsi="SimSun" w:eastAsia="SimSun" w:cs="SimSun"/>
          <w:sz w:val="21"/>
          <w:szCs w:val="21"/>
          <w:spacing w:val="-1"/>
        </w:rPr>
        <w:t>信息化管理、关键参数的电子文件储存、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运行资料纸</w:t>
      </w:r>
      <w:r>
        <w:rPr>
          <w:rFonts w:ascii="SimSun" w:hAnsi="SimSun" w:eastAsia="SimSun" w:cs="SimSun"/>
          <w:sz w:val="21"/>
          <w:szCs w:val="21"/>
          <w:spacing w:val="-1"/>
        </w:rPr>
        <w:t>质文件保存、生活垃圾焚烧厂综合状况等。</w:t>
      </w:r>
    </w:p>
    <w:p>
      <w:pPr>
        <w:sectPr>
          <w:footerReference w:type="default" r:id="rId7"/>
          <w:pgSz w:w="7937" w:h="11509"/>
          <w:pgMar w:top="978" w:right="964" w:bottom="995" w:left="1023" w:header="0" w:footer="792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115"/>
        <w:spacing w:before="91" w:line="20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5"/>
        </w:rPr>
        <w:t>3</w:t>
      </w:r>
      <w:r>
        <w:rPr>
          <w:rFonts w:ascii="SimSun" w:hAnsi="SimSun" w:eastAsia="SimSun" w:cs="SimSun"/>
          <w:sz w:val="28"/>
          <w:szCs w:val="28"/>
          <w:spacing w:val="4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41"/>
        </w:rPr>
        <w:t>评价方法</w:t>
      </w:r>
    </w:p>
    <w:p>
      <w:pPr>
        <w:ind w:left="2271"/>
        <w:spacing w:before="304" w:line="202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2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>1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一般规定</w:t>
      </w:r>
    </w:p>
    <w:p>
      <w:pPr>
        <w:ind w:left="6"/>
        <w:spacing w:before="173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7"/>
        </w:rPr>
        <w:t>3</w:t>
      </w:r>
      <w:r>
        <w:rPr>
          <w:rFonts w:ascii="SimSun" w:hAnsi="SimSun" w:eastAsia="SimSun" w:cs="SimSun"/>
          <w:sz w:val="21"/>
          <w:szCs w:val="21"/>
          <w:spacing w:val="-19"/>
        </w:rPr>
        <w:t>.1.1</w:t>
      </w:r>
      <w:r>
        <w:rPr>
          <w:rFonts w:ascii="SimSun" w:hAnsi="SimSun" w:eastAsia="SimSun" w:cs="SimSun"/>
          <w:sz w:val="21"/>
          <w:szCs w:val="21"/>
          <w:spacing w:val="-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9"/>
        </w:rPr>
        <w:t>生活垃圾焚烧厂评价应采用资料查阅、现场考察相结合的方法。</w:t>
      </w:r>
    </w:p>
    <w:p>
      <w:pPr>
        <w:ind w:right="17" w:firstLine="5"/>
        <w:spacing w:before="118" w:line="26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.</w:t>
      </w:r>
      <w:r>
        <w:rPr>
          <w:rFonts w:ascii="SimSun" w:hAnsi="SimSun" w:eastAsia="SimSun" w:cs="SimSun"/>
          <w:sz w:val="21"/>
          <w:szCs w:val="21"/>
          <w:spacing w:val="-7"/>
        </w:rPr>
        <w:t>1.2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生活垃圾焚烧厂评价应在分别对工程建设水平和运行管理水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平评价的基础上，按工程建设水平和</w:t>
      </w:r>
      <w:r>
        <w:rPr>
          <w:rFonts w:ascii="SimSun" w:hAnsi="SimSun" w:eastAsia="SimSun" w:cs="SimSun"/>
          <w:sz w:val="21"/>
          <w:szCs w:val="21"/>
        </w:rPr>
        <w:t>运行管理水平的权重计算出</w:t>
      </w:r>
    </w:p>
    <w:p>
      <w:pPr>
        <w:spacing w:before="118" w:line="2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综合评价得分，根据综合评价得分和关键项得分确定评价等级</w:t>
      </w:r>
      <w:r>
        <w:rPr>
          <w:rFonts w:ascii="SimSun" w:hAnsi="SimSun" w:eastAsia="SimSun" w:cs="SimSun"/>
          <w:sz w:val="21"/>
          <w:szCs w:val="21"/>
        </w:rPr>
        <w:t>。</w:t>
      </w:r>
    </w:p>
    <w:p>
      <w:pPr>
        <w:ind w:left="1831"/>
        <w:spacing w:before="226" w:line="202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1"/>
        </w:rPr>
        <w:t>3.2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工程建</w:t>
      </w:r>
      <w:r>
        <w:rPr>
          <w:rFonts w:ascii="Microsoft YaHei" w:hAnsi="Microsoft YaHei" w:eastAsia="Microsoft YaHei" w:cs="Microsoft YaHei"/>
          <w:sz w:val="22"/>
          <w:szCs w:val="22"/>
        </w:rPr>
        <w:t>设水平评价</w:t>
      </w:r>
    </w:p>
    <w:p>
      <w:pPr>
        <w:ind w:left="6"/>
        <w:spacing w:before="173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>.</w:t>
      </w:r>
      <w:r>
        <w:rPr>
          <w:rFonts w:ascii="SimSun" w:hAnsi="SimSun" w:eastAsia="SimSun" w:cs="SimSun"/>
          <w:sz w:val="21"/>
          <w:szCs w:val="21"/>
          <w:spacing w:val="-5"/>
        </w:rPr>
        <w:t>2.1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生活垃圾焚烧厂应至少提供下列工程建设文件和资料：</w:t>
      </w:r>
    </w:p>
    <w:p>
      <w:pPr>
        <w:ind w:left="445"/>
        <w:spacing w:before="116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  <w:position w:val="1"/>
        </w:rPr>
        <w:t>1</w:t>
      </w:r>
      <w:r>
        <w:rPr>
          <w:rFonts w:ascii="SimSun" w:hAnsi="SimSun" w:eastAsia="SimSun" w:cs="SimSun"/>
          <w:sz w:val="21"/>
          <w:szCs w:val="21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项目建议书及批复文件；</w:t>
      </w:r>
    </w:p>
    <w:p>
      <w:pPr>
        <w:ind w:left="428"/>
        <w:spacing w:before="80" w:line="27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"/>
        </w:rPr>
        <w:t>2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>可行性研</w:t>
      </w:r>
      <w:r>
        <w:rPr>
          <w:rFonts w:ascii="SimSun" w:hAnsi="SimSun" w:eastAsia="SimSun" w:cs="SimSun"/>
          <w:sz w:val="21"/>
          <w:szCs w:val="21"/>
          <w:position w:val="1"/>
        </w:rPr>
        <w:t>究报告(或项目申请报告)及其批复(核准)文件；</w:t>
      </w:r>
    </w:p>
    <w:p>
      <w:pPr>
        <w:ind w:left="431"/>
        <w:spacing w:before="82" w:line="27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3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环境影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响评价文件及其批复文件；</w:t>
      </w:r>
    </w:p>
    <w:p>
      <w:pPr>
        <w:ind w:left="425"/>
        <w:spacing w:before="82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"/>
        </w:rPr>
        <w:t>4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>初步设计说明书、主要设计文件、</w:t>
      </w:r>
      <w:r>
        <w:rPr>
          <w:rFonts w:ascii="SimSun" w:hAnsi="SimSun" w:eastAsia="SimSun" w:cs="SimSun"/>
          <w:sz w:val="21"/>
          <w:szCs w:val="21"/>
          <w:position w:val="1"/>
        </w:rPr>
        <w:t>图纸及设计变更资料；</w:t>
      </w:r>
    </w:p>
    <w:p>
      <w:pPr>
        <w:ind w:left="428"/>
        <w:spacing w:before="81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5"/>
          <w:position w:val="1"/>
        </w:rPr>
        <w:t>5</w:t>
      </w:r>
      <w:r>
        <w:rPr>
          <w:rFonts w:ascii="SimSun" w:hAnsi="SimSun" w:eastAsia="SimSun" w:cs="SimSun"/>
          <w:sz w:val="21"/>
          <w:szCs w:val="21"/>
          <w:spacing w:val="15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  <w:position w:val="1"/>
        </w:rPr>
        <w:t>焚烧炉炉膛主控温度区温度测点布置图(竣工图)及</w:t>
      </w:r>
      <w:r>
        <w:rPr>
          <w:rFonts w:ascii="SimSun" w:hAnsi="SimSun" w:eastAsia="SimSun" w:cs="SimSun"/>
          <w:sz w:val="21"/>
          <w:szCs w:val="21"/>
          <w:spacing w:val="10"/>
          <w:position w:val="1"/>
        </w:rPr>
        <w:t>烟</w:t>
      </w:r>
    </w:p>
    <w:p>
      <w:pPr>
        <w:spacing w:before="80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1"/>
        </w:rPr>
        <w:t>气停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留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时间计算书；</w:t>
      </w:r>
    </w:p>
    <w:p>
      <w:pPr>
        <w:ind w:left="429"/>
        <w:spacing w:before="79" w:line="277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  <w:position w:val="1"/>
        </w:rPr>
        <w:t>6</w:t>
      </w:r>
      <w:r>
        <w:rPr>
          <w:rFonts w:ascii="SimSun" w:hAnsi="SimSun" w:eastAsia="SimSun" w:cs="SimSun"/>
          <w:sz w:val="21"/>
          <w:szCs w:val="21"/>
          <w:spacing w:val="10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  <w:position w:val="1"/>
        </w:rPr>
        <w:t>焚烧炉炉膛竣工图纸(实际施工与设计图纸不同时)；</w:t>
      </w:r>
    </w:p>
    <w:p>
      <w:pPr>
        <w:ind w:left="426"/>
        <w:spacing w:before="83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"/>
        </w:rPr>
        <w:t>7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焚烧炉助燃燃烧器设计选择资料及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>设备资料；</w:t>
      </w:r>
    </w:p>
    <w:p>
      <w:pPr>
        <w:ind w:left="430"/>
        <w:spacing w:before="80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  <w:position w:val="1"/>
        </w:rPr>
        <w:t>8</w:t>
      </w:r>
      <w:r>
        <w:rPr>
          <w:rFonts w:ascii="SimSun" w:hAnsi="SimSun" w:eastAsia="SimSun" w:cs="SimSun"/>
          <w:sz w:val="21"/>
          <w:szCs w:val="21"/>
          <w:spacing w:val="12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  <w:position w:val="1"/>
        </w:rPr>
        <w:t>烟</w:t>
      </w:r>
      <w:r>
        <w:rPr>
          <w:rFonts w:ascii="SimSun" w:hAnsi="SimSun" w:eastAsia="SimSun" w:cs="SimSun"/>
          <w:sz w:val="21"/>
          <w:szCs w:val="21"/>
          <w:spacing w:val="6"/>
          <w:position w:val="1"/>
        </w:rPr>
        <w:t>气净化设备本体设计计算书(如有)及相关图纸；</w:t>
      </w:r>
    </w:p>
    <w:p>
      <w:pPr>
        <w:ind w:left="428"/>
        <w:spacing w:before="80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1"/>
        </w:rPr>
        <w:t>9</w:t>
      </w:r>
      <w:r>
        <w:rPr>
          <w:rFonts w:ascii="SimSun" w:hAnsi="SimSun" w:eastAsia="SimSun" w:cs="SimSun"/>
          <w:sz w:val="21"/>
          <w:szCs w:val="21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有关技术改造资料；</w:t>
      </w:r>
    </w:p>
    <w:p>
      <w:pPr>
        <w:ind w:left="3" w:right="26" w:firstLine="442"/>
        <w:spacing w:before="81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10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焚烧线启动调试资料(可重点提供焚烧炉、烟气净化</w:t>
      </w:r>
      <w:r>
        <w:rPr>
          <w:rFonts w:ascii="SimSun" w:hAnsi="SimSun" w:eastAsia="SimSun" w:cs="SimSun"/>
          <w:sz w:val="21"/>
          <w:szCs w:val="21"/>
          <w:spacing w:val="5"/>
        </w:rPr>
        <w:t>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重点设备的调试记录资料)</w:t>
      </w:r>
      <w:r>
        <w:rPr>
          <w:rFonts w:ascii="SimSun" w:hAnsi="SimSun" w:eastAsia="SimSun" w:cs="SimSun"/>
          <w:sz w:val="21"/>
          <w:szCs w:val="21"/>
          <w:spacing w:val="4"/>
        </w:rPr>
        <w:t>；</w:t>
      </w:r>
    </w:p>
    <w:p>
      <w:pPr>
        <w:ind w:left="9" w:right="25" w:firstLine="436"/>
        <w:spacing w:before="1" w:line="32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1</w:t>
      </w:r>
      <w:r>
        <w:rPr>
          <w:rFonts w:ascii="SimSun" w:hAnsi="SimSun" w:eastAsia="SimSun" w:cs="SimSun"/>
          <w:sz w:val="21"/>
          <w:szCs w:val="21"/>
          <w:spacing w:val="3"/>
        </w:rPr>
        <w:t>1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被评价生活垃圾焚烧厂工程建设信息数据统计，其内容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和</w:t>
      </w:r>
      <w:r>
        <w:rPr>
          <w:rFonts w:ascii="SimSun" w:hAnsi="SimSun" w:eastAsia="SimSun" w:cs="SimSun"/>
          <w:sz w:val="21"/>
          <w:szCs w:val="21"/>
          <w:spacing w:val="-6"/>
        </w:rPr>
        <w:t>格</w:t>
      </w:r>
      <w:r>
        <w:rPr>
          <w:rFonts w:ascii="SimSun" w:hAnsi="SimSun" w:eastAsia="SimSun" w:cs="SimSun"/>
          <w:sz w:val="21"/>
          <w:szCs w:val="21"/>
          <w:spacing w:val="-5"/>
        </w:rPr>
        <w:t>式应符合本标准附录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A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的规定。</w:t>
      </w:r>
    </w:p>
    <w:p>
      <w:pPr>
        <w:sectPr>
          <w:footerReference w:type="default" r:id="rId8"/>
          <w:pgSz w:w="7937" w:h="11509"/>
          <w:pgMar w:top="978" w:right="1002" w:bottom="995" w:left="1051" w:header="0" w:footer="791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>
        <w:pict>
          <v:shape id="_x0000_s11" style="position:absolute;margin-left:38.5253pt;margin-top:338.531pt;mso-position-vertical-relative:page;mso-position-horizontal-relative:page;width:12.4pt;height:6.9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6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/>
    </w:p>
    <w:p>
      <w:pPr>
        <w:ind w:left="613"/>
        <w:spacing w:before="68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3</w:t>
      </w:r>
      <w:r>
        <w:rPr>
          <w:rFonts w:ascii="SimSun" w:hAnsi="SimSun" w:eastAsia="SimSun" w:cs="SimSun"/>
          <w:sz w:val="21"/>
          <w:szCs w:val="21"/>
          <w:spacing w:val="-11"/>
        </w:rPr>
        <w:t>.</w:t>
      </w:r>
      <w:r>
        <w:rPr>
          <w:rFonts w:ascii="SimSun" w:hAnsi="SimSun" w:eastAsia="SimSun" w:cs="SimSun"/>
          <w:sz w:val="21"/>
          <w:szCs w:val="21"/>
          <w:spacing w:val="-9"/>
        </w:rPr>
        <w:t>2.2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生活垃圾焚烧厂工程建设水平评分表见表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3.2.2。</w:t>
      </w:r>
    </w:p>
    <w:p>
      <w:pPr>
        <w:ind w:left="2964"/>
        <w:spacing w:before="195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表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3.2.2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生活垃圾焚烧厂工程建设水平评分表</w:t>
      </w:r>
    </w:p>
    <w:p>
      <w:pPr>
        <w:spacing w:line="209" w:lineRule="exact"/>
        <w:rPr/>
      </w:pPr>
      <w:r/>
    </w:p>
    <w:tbl>
      <w:tblPr>
        <w:tblStyle w:val="2"/>
        <w:tblW w:w="8873" w:type="dxa"/>
        <w:tblInd w:w="60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439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9" w:right="63" w:hanging="83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施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/4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1-1-1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42" w:right="63" w:hanging="174"/>
              <w:spacing w:before="59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汽车衡数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/2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2" w:firstLine="1"/>
              <w:spacing w:before="58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垃圾运输专用通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道</w:t>
            </w:r>
          </w:p>
        </w:tc>
        <w:tc>
          <w:tcPr>
            <w:tcW w:w="45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4"/>
              <w:spacing w:before="146" w:line="239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  <w:position w:val="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置垃圾运输专用通道得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分；</w:t>
            </w:r>
          </w:p>
          <w:p>
            <w:pPr>
              <w:ind w:left="7" w:right="3" w:firstLine="1"/>
              <w:spacing w:before="5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垃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圾运输专用通道配套设置有初期雨水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收集池得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分(从建设设计考虑将员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等人流车辆与垃圾运输车辆单独设置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车流</w:t>
            </w:r>
            <w:r>
              <w:rPr>
                <w:rFonts w:ascii="SimSun" w:hAnsi="SimSun" w:eastAsia="SimSun" w:cs="SimSun"/>
                <w:sz w:val="18"/>
                <w:szCs w:val="18"/>
              </w:rPr>
              <w:t>通道，保证车辆交通安全)</w:t>
            </w:r>
          </w:p>
        </w:tc>
      </w:tr>
      <w:tr>
        <w:trPr>
          <w:trHeight w:val="502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/>
              <w:spacing w:before="16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数量、规</w:t>
            </w:r>
            <w:r>
              <w:rPr>
                <w:rFonts w:ascii="SimSun" w:hAnsi="SimSun" w:eastAsia="SimSun" w:cs="SimSun"/>
                <w:sz w:val="18"/>
                <w:szCs w:val="18"/>
              </w:rPr>
              <w:t>格合理</w:t>
            </w:r>
          </w:p>
        </w:tc>
        <w:tc>
          <w:tcPr>
            <w:tcW w:w="453" w:type="dxa"/>
            <w:vAlign w:val="top"/>
          </w:tcPr>
          <w:p>
            <w:pPr>
              <w:ind w:left="199"/>
              <w:spacing w:before="19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" w:right="3" w:firstLine="2"/>
              <w:spacing w:before="150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汽车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衡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数量2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台及以上得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1分，1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台得0.5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；</w:t>
            </w:r>
          </w:p>
          <w:p>
            <w:pPr>
              <w:ind w:right="3" w:firstLine="14"/>
              <w:spacing w:before="2" w:line="265" w:lineRule="auto"/>
              <w:tabs>
                <w:tab w:val="left" w:leader="empty" w:pos="88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9"/>
              </w:rPr>
              <w:t>汽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车衡规格按垃圾车最大满载重量的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1.3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~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1.7)倍配置视为合理，达不到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此要</w:t>
            </w:r>
            <w:r>
              <w:rPr>
                <w:rFonts w:ascii="SimSun" w:hAnsi="SimSun" w:eastAsia="SimSun" w:cs="SimSun"/>
                <w:sz w:val="17"/>
                <w:szCs w:val="17"/>
              </w:rPr>
              <w:t>求视为不合理，扣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0.5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分</w:t>
            </w:r>
          </w:p>
        </w:tc>
      </w:tr>
      <w:tr>
        <w:trPr>
          <w:trHeight w:val="932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7"/>
              <w:spacing w:before="5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不合理</w:t>
            </w:r>
          </w:p>
        </w:tc>
        <w:tc>
          <w:tcPr>
            <w:tcW w:w="45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.5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1-1-2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3" w:right="62" w:hanging="174"/>
              <w:spacing w:before="1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汽车衡精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/1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/>
              <w:spacing w:before="93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精度符</w:t>
            </w:r>
            <w:r>
              <w:rPr>
                <w:rFonts w:ascii="SimSun" w:hAnsi="SimSun" w:eastAsia="SimSun" w:cs="SimSun"/>
                <w:sz w:val="18"/>
                <w:szCs w:val="18"/>
              </w:rPr>
              <w:t>合要求</w:t>
            </w:r>
          </w:p>
        </w:tc>
        <w:tc>
          <w:tcPr>
            <w:tcW w:w="453" w:type="dxa"/>
            <w:vAlign w:val="top"/>
          </w:tcPr>
          <w:p>
            <w:pPr>
              <w:ind w:left="199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" w:right="9" w:firstLine="2"/>
              <w:spacing w:before="157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准确度等级不低于Ⅲ级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分，否则得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5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5"/>
              </w:rPr>
              <w:t>分</w:t>
            </w:r>
          </w:p>
        </w:tc>
      </w:tr>
      <w:tr>
        <w:trPr>
          <w:trHeight w:val="363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/>
              <w:spacing w:before="93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精度不符</w:t>
            </w:r>
            <w:r>
              <w:rPr>
                <w:rFonts w:ascii="SimSun" w:hAnsi="SimSun" w:eastAsia="SimSun" w:cs="SimSun"/>
                <w:sz w:val="18"/>
                <w:szCs w:val="18"/>
              </w:rPr>
              <w:t>合要求</w:t>
            </w:r>
          </w:p>
        </w:tc>
        <w:tc>
          <w:tcPr>
            <w:tcW w:w="453" w:type="dxa"/>
            <w:vAlign w:val="top"/>
          </w:tcPr>
          <w:p>
            <w:pPr>
              <w:ind w:left="117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.5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1-1-3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5"/>
              <w:spacing w:before="43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入炉垃</w:t>
            </w:r>
            <w:r>
              <w:rPr>
                <w:rFonts w:ascii="SimSun" w:hAnsi="SimSun" w:eastAsia="SimSun" w:cs="SimSun"/>
                <w:sz w:val="18"/>
                <w:szCs w:val="18"/>
              </w:rPr>
              <w:t>圾</w:t>
            </w:r>
          </w:p>
          <w:p>
            <w:pPr>
              <w:ind w:left="64"/>
              <w:spacing w:before="33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计量</w:t>
            </w:r>
            <w:r>
              <w:rPr>
                <w:rFonts w:ascii="SimSun" w:hAnsi="SimSun" w:eastAsia="SimSun" w:cs="SimSun"/>
                <w:sz w:val="18"/>
                <w:szCs w:val="18"/>
              </w:rPr>
              <w:t>设备</w:t>
            </w:r>
          </w:p>
          <w:p>
            <w:pPr>
              <w:ind w:left="352"/>
              <w:spacing w:before="58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/>
              <w:spacing w:before="96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有计量</w:t>
            </w:r>
          </w:p>
        </w:tc>
        <w:tc>
          <w:tcPr>
            <w:tcW w:w="453" w:type="dxa"/>
            <w:vAlign w:val="top"/>
          </w:tcPr>
          <w:p>
            <w:pPr>
              <w:ind w:left="199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" w:right="15" w:hanging="1"/>
              <w:spacing w:before="158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需提供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入炉垃圾量的数据清单、抓斗的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称重记</w:t>
            </w:r>
            <w:r>
              <w:rPr>
                <w:rFonts w:ascii="SimSun" w:hAnsi="SimSun" w:eastAsia="SimSun" w:cs="SimSun"/>
                <w:sz w:val="18"/>
                <w:szCs w:val="18"/>
              </w:rPr>
              <w:t>录</w:t>
            </w:r>
          </w:p>
        </w:tc>
      </w:tr>
      <w:tr>
        <w:trPr>
          <w:trHeight w:val="36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/>
              <w:spacing w:before="96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无计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184"/>
              <w:spacing w:before="12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509" w:h="7937"/>
          <w:pgMar w:top="674" w:right="1173" w:bottom="400" w:left="851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12" style="position:absolute;margin-left:38.5253pt;margin-top:51.7633pt;mso-position-vertical-relative:page;mso-position-horizontal-relative:page;width:12.35pt;height:6.8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816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92" w:right="63" w:hanging="26"/>
              <w:spacing w:before="58" w:line="2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接收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系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10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1-2-1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3" w:hanging="285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卸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料大厅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3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right="2" w:firstLine="12"/>
              <w:spacing w:before="78" w:line="267" w:lineRule="auto"/>
              <w:tabs>
                <w:tab w:val="left" w:leader="empty" w:pos="88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卸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料大厅全封闭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包含引桥或密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闭门等方式)</w:t>
            </w:r>
          </w:p>
        </w:tc>
        <w:tc>
          <w:tcPr>
            <w:tcW w:w="4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81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4"/>
              <w:spacing w:before="78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封闭(有棚)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但未在进出口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置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封闭措施</w:t>
            </w:r>
          </w:p>
        </w:tc>
        <w:tc>
          <w:tcPr>
            <w:tcW w:w="45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.5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18"/>
              <w:spacing w:before="11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敞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开式(无棚)</w:t>
            </w:r>
          </w:p>
        </w:tc>
        <w:tc>
          <w:tcPr>
            <w:tcW w:w="453" w:type="dxa"/>
            <w:vAlign w:val="top"/>
          </w:tcPr>
          <w:p>
            <w:pPr>
              <w:ind w:left="183"/>
              <w:spacing w:before="13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1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6"/>
              <w:spacing w:before="55" w:line="26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卸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料大厅设置风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幕，地面平整、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照明或采光充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足，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卸料大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厅宽度(垂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9"/>
              </w:rPr>
              <w:t>直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于卸料门)满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足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垃圾运输车一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次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掉头即可到达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指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定的卸料口</w:t>
            </w:r>
          </w:p>
        </w:tc>
        <w:tc>
          <w:tcPr>
            <w:tcW w:w="45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7" w:right="34"/>
              <w:spacing w:before="186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卸料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厅未设置风幕，进行气体隔离，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扣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分；</w:t>
            </w:r>
          </w:p>
          <w:p>
            <w:pPr>
              <w:ind w:left="5" w:right="7" w:firstLine="1"/>
              <w:spacing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地面不平整，清洗、排水、防渗防腐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措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施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未完善扣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分；</w:t>
            </w:r>
          </w:p>
          <w:p>
            <w:pPr>
              <w:ind w:left="10"/>
              <w:spacing w:line="239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  <w:position w:val="1"/>
              </w:rPr>
              <w:t>照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  <w:position w:val="1"/>
              </w:rPr>
              <w:t>明或采光差扣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  <w:position w:val="1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  <w:position w:val="1"/>
              </w:rPr>
              <w:t>分；</w:t>
            </w:r>
          </w:p>
          <w:p>
            <w:pPr>
              <w:ind w:left="6" w:right="3" w:firstLine="1"/>
              <w:spacing w:before="2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卸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料平台宽度垂直于卸料门方向的宽度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7"/>
              </w:rPr>
              <w:t>应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根据最大垃圾运输车和车流密度确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定，满足垃圾运输车一次掉头即可到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>指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定的卸料口，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未达到要求的扣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分，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扣完为</w:t>
            </w:r>
            <w:r>
              <w:rPr>
                <w:rFonts w:ascii="SimSun" w:hAnsi="SimSun" w:eastAsia="SimSun" w:cs="SimSun"/>
                <w:sz w:val="18"/>
                <w:szCs w:val="18"/>
              </w:rPr>
              <w:t>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90" w:bottom="400" w:left="851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>
        <w:pict>
          <v:shape id="_x0000_s13" style="position:absolute;margin-left:38.5565pt;margin-top:338.458pt;mso-position-vertical-relative:page;mso-position-horizontal-relative:page;width:12.05pt;height:7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/>
    </w:p>
    <w:p>
      <w:pPr>
        <w:ind w:left="4585"/>
        <w:spacing w:before="69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561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92" w:right="63" w:hanging="26"/>
              <w:spacing w:before="59" w:line="2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接收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系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10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1-2-2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43" w:right="63" w:hanging="176"/>
              <w:spacing w:before="58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池容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/5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7" w:right="11" w:hanging="1"/>
              <w:spacing w:before="7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3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天(含</w:t>
            </w: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)以上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垃圾储存量</w:t>
            </w:r>
          </w:p>
        </w:tc>
        <w:tc>
          <w:tcPr>
            <w:tcW w:w="453" w:type="dxa"/>
            <w:vAlign w:val="top"/>
          </w:tcPr>
          <w:p>
            <w:pPr>
              <w:ind w:left="184"/>
              <w:spacing w:before="21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9" w:right="3" w:hanging="2"/>
              <w:spacing w:before="66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天(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</w:rPr>
              <w:t>~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天垃圾储存量</w:t>
            </w:r>
          </w:p>
        </w:tc>
        <w:tc>
          <w:tcPr>
            <w:tcW w:w="453" w:type="dxa"/>
            <w:vAlign w:val="top"/>
          </w:tcPr>
          <w:p>
            <w:pPr>
              <w:ind w:left="187"/>
              <w:spacing w:before="21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4" w:right="2" w:firstLine="3"/>
              <w:spacing w:before="72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天以下垃圾储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183"/>
              <w:spacing w:before="22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1-2-3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50" w:right="63" w:hanging="85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臭气控制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施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/2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5" w:firstLine="3"/>
              <w:spacing w:before="59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池独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立排</w:t>
            </w:r>
            <w:r>
              <w:rPr>
                <w:rFonts w:ascii="SimSun" w:hAnsi="SimSun" w:eastAsia="SimSun" w:cs="SimSun"/>
                <w:sz w:val="18"/>
                <w:szCs w:val="18"/>
              </w:rPr>
              <w:t>风除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臭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系统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/1</w:t>
            </w:r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3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有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垃圾池独立排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风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除臭系统，且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风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量大于单台炉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一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次风最大抽风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124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4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有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垃圾池独立排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风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除臭系统，但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风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量小于垃圾坑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内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单台炉一次风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最大抽风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.5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8" w:right="2" w:hanging="4"/>
              <w:spacing w:before="91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无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垃圾池独立排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除臭系统</w:t>
            </w:r>
          </w:p>
        </w:tc>
        <w:tc>
          <w:tcPr>
            <w:tcW w:w="453" w:type="dxa"/>
            <w:vAlign w:val="top"/>
          </w:tcPr>
          <w:p>
            <w:pPr>
              <w:ind w:left="183"/>
              <w:spacing w:before="25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4" w:bottom="400" w:left="852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14" style="position:absolute;margin-left:38.5253pt;margin-top:51.8465pt;mso-position-vertical-relative:page;mso-position-horizontal-relative:page;width:12.25pt;height:6.8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354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92" w:right="63" w:hanging="26"/>
              <w:spacing w:before="58" w:line="2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接收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系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10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1-2-3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50" w:right="63" w:hanging="85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臭气控制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施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/2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1"/>
              <w:spacing w:before="58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圾池负</w:t>
            </w:r>
          </w:p>
          <w:p>
            <w:pPr>
              <w:ind w:left="9"/>
              <w:spacing w:before="37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压监测系</w:t>
            </w:r>
          </w:p>
          <w:p>
            <w:pPr>
              <w:ind w:left="188"/>
              <w:spacing w:before="3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/1</w:t>
            </w:r>
          </w:p>
        </w:tc>
        <w:tc>
          <w:tcPr>
            <w:tcW w:w="1360" w:type="dxa"/>
            <w:vAlign w:val="top"/>
          </w:tcPr>
          <w:p>
            <w:pPr>
              <w:ind w:left="5" w:right="2" w:firstLine="2"/>
              <w:spacing w:before="22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垃圾池设置负压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测系统，负压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长期保持</w:t>
            </w:r>
            <w:r>
              <w:rPr>
                <w:rFonts w:ascii="SimSun" w:hAnsi="SimSun" w:eastAsia="SimSun" w:cs="SimSun"/>
                <w:sz w:val="18"/>
                <w:szCs w:val="18"/>
              </w:rPr>
              <w:t>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20pa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以下</w:t>
            </w:r>
          </w:p>
        </w:tc>
        <w:tc>
          <w:tcPr>
            <w:tcW w:w="45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0" w:right="3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负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压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随机抽查单台炉停炉检修期内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~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天垃圾池负压曲</w:t>
            </w:r>
            <w:r>
              <w:rPr>
                <w:rFonts w:ascii="SimSun" w:hAnsi="SimSun" w:eastAsia="SimSun" w:cs="SimSun"/>
                <w:sz w:val="18"/>
                <w:szCs w:val="18"/>
              </w:rPr>
              <w:t>线，以日均值为准</w:t>
            </w:r>
          </w:p>
        </w:tc>
      </w:tr>
      <w:tr>
        <w:trPr>
          <w:trHeight w:val="135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4" w:right="2" w:firstLine="3"/>
              <w:spacing w:before="228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垃圾池设置负压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测系统，负压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无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法长期保持－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0pa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以下</w:t>
            </w:r>
          </w:p>
        </w:tc>
        <w:tc>
          <w:tcPr>
            <w:tcW w:w="45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.5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 w:hanging="1"/>
              <w:spacing w:before="131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无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垃圾坑负压监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测系统</w:t>
            </w:r>
          </w:p>
        </w:tc>
        <w:tc>
          <w:tcPr>
            <w:tcW w:w="453" w:type="dxa"/>
            <w:vAlign w:val="top"/>
          </w:tcPr>
          <w:p>
            <w:pPr>
              <w:ind w:left="183"/>
              <w:spacing w:before="27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1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92" w:right="64" w:hanging="26"/>
              <w:spacing w:before="59" w:line="2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系统</w:t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26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1-3-1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245" w:right="63" w:hanging="176"/>
              <w:spacing w:before="59" w:line="26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焚烧线设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置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/6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8" w:right="3" w:hanging="1"/>
              <w:spacing w:before="122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条以上焚烧线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或设置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条备</w:t>
            </w:r>
            <w:r>
              <w:rPr>
                <w:rFonts w:ascii="SimSun" w:hAnsi="SimSun" w:eastAsia="SimSun" w:cs="SimSun"/>
                <w:sz w:val="18"/>
                <w:szCs w:val="18"/>
              </w:rPr>
              <w:t>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线</w:t>
            </w:r>
          </w:p>
        </w:tc>
        <w:tc>
          <w:tcPr>
            <w:tcW w:w="45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3" w:firstLine="16"/>
              <w:spacing w:before="58" w:line="25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用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备的焚烧项目，在评价期未完成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备用焚烧线建设的按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条焚烧线进行评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价</w:t>
            </w:r>
          </w:p>
        </w:tc>
      </w:tr>
      <w:tr>
        <w:trPr>
          <w:trHeight w:val="45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22"/>
              <w:spacing w:before="13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条焚烧线</w:t>
            </w:r>
          </w:p>
        </w:tc>
        <w:tc>
          <w:tcPr>
            <w:tcW w:w="453" w:type="dxa"/>
            <w:vAlign w:val="top"/>
          </w:tcPr>
          <w:p>
            <w:pPr>
              <w:ind w:left="187"/>
              <w:spacing w:before="16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4" w:bottom="400" w:left="851" w:header="0" w:footer="0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>
        <w:pict>
          <v:shape id="_x0000_s15" style="position:absolute;margin-left:38.4421pt;margin-top:338.531pt;mso-position-vertical-relative:page;mso-position-horizontal-relative:page;width:12.35pt;height:6.9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  <w:r/>
    </w:p>
    <w:p>
      <w:pPr>
        <w:ind w:left="4587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2543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92" w:right="63" w:hanging="26"/>
              <w:spacing w:before="59" w:line="2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系统</w:t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26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1-3-2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59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自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动燃烧</w:t>
            </w:r>
          </w:p>
          <w:p>
            <w:pPr>
              <w:ind w:left="66"/>
              <w:spacing w:before="36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控制系统</w:t>
            </w:r>
          </w:p>
          <w:p>
            <w:pPr>
              <w:ind w:left="40"/>
              <w:spacing w:before="34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3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</w:rPr>
              <w:t>ACC</w:t>
            </w:r>
            <w:r>
              <w:rPr>
                <w:rFonts w:ascii="SimSun" w:hAnsi="SimSun" w:eastAsia="SimSun" w:cs="SimSun"/>
                <w:sz w:val="18"/>
                <w:szCs w:val="18"/>
                <w:spacing w:val="72"/>
              </w:rPr>
              <w:t>)/</w:t>
            </w:r>
          </w:p>
          <w:p>
            <w:pPr>
              <w:ind w:left="382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2" w:firstLine="3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配置自动燃烧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制系统，说明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6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①~⑥功能均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具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备且年投用率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≥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75%</w:t>
            </w:r>
          </w:p>
        </w:tc>
        <w:tc>
          <w:tcPr>
            <w:tcW w:w="4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9" w:right="2" w:firstLine="13"/>
              <w:spacing w:before="211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炉排炉自动燃烧控制系统应具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备以下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功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能(并可以扩展)可视为功能齐全：</w:t>
            </w:r>
          </w:p>
          <w:p>
            <w:pPr>
              <w:ind w:left="7" w:right="9"/>
              <w:spacing w:before="29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①主蒸汽流量控制；②垃圾料层厚度</w:t>
            </w:r>
            <w:r>
              <w:rPr>
                <w:rFonts w:ascii="SimSun" w:hAnsi="SimSun" w:eastAsia="SimSun" w:cs="SimSun"/>
                <w:sz w:val="18"/>
                <w:szCs w:val="18"/>
              </w:rPr>
              <w:t>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制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；③燃烧位置控制；</w:t>
            </w:r>
          </w:p>
          <w:p>
            <w:pPr>
              <w:ind w:left="7" w:right="3"/>
              <w:spacing w:before="2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热灼减率控制(燃尽炉排上部温度控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6"/>
              </w:rPr>
              <w:t>制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；⑤炉温控制(中上层炉温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</w:rPr>
              <w:t>min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均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值不低于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850℃)；⑥氧量控制等</w:t>
            </w:r>
          </w:p>
          <w:p>
            <w:pPr>
              <w:ind w:left="7" w:right="9" w:firstLine="1"/>
              <w:spacing w:before="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蒸发量输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出控制能控制水位、燃料给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料、风量</w:t>
            </w:r>
            <w:r>
              <w:rPr>
                <w:rFonts w:ascii="SimSun" w:hAnsi="SimSun" w:eastAsia="SimSun" w:cs="SimSun"/>
                <w:sz w:val="18"/>
                <w:szCs w:val="18"/>
              </w:rPr>
              <w:t>、炉排运动，进行串级控制</w:t>
            </w:r>
          </w:p>
        </w:tc>
      </w:tr>
      <w:tr>
        <w:trPr>
          <w:trHeight w:val="152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 w:firstLine="3"/>
              <w:spacing w:before="195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配置自动燃烧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制系统，说明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6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①~⑥功能均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具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备且年投用率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≥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30%</w:t>
            </w:r>
          </w:p>
        </w:tc>
        <w:tc>
          <w:tcPr>
            <w:tcW w:w="4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144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具备自动燃烧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控制系统</w:t>
            </w:r>
          </w:p>
        </w:tc>
        <w:tc>
          <w:tcPr>
            <w:tcW w:w="453" w:type="dxa"/>
            <w:vAlign w:val="top"/>
          </w:tcPr>
          <w:p>
            <w:pPr>
              <w:ind w:left="183"/>
              <w:spacing w:before="29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4" w:bottom="400" w:left="850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16" style="position:absolute;margin-left:38.5253pt;margin-top:52.5745pt;mso-position-vertical-relative:page;mso-position-horizontal-relative:page;width:12.25pt;height:11.2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4"/>
                    </w:rPr>
                    <w:t>0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bookmarkStart w:name="_bookmark6" w:id="1"/>
      <w:bookmarkEnd w:id="1"/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977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92" w:right="63" w:hanging="26"/>
              <w:spacing w:before="59" w:line="2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系统</w:t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26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3" w:firstLine="83"/>
              <w:spacing w:before="58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★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关键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1-3-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59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膛主控</w:t>
            </w:r>
          </w:p>
          <w:p>
            <w:pPr>
              <w:ind w:left="68"/>
              <w:spacing w:before="36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度区设</w:t>
            </w:r>
          </w:p>
          <w:p>
            <w:pPr>
              <w:ind w:left="4"/>
              <w:spacing w:before="29" w:line="238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6"/>
                <w:position w:val="1"/>
              </w:rPr>
              <w:t>计</w:t>
            </w:r>
            <w:r>
              <w:rPr>
                <w:rFonts w:ascii="SimSun" w:hAnsi="SimSun" w:eastAsia="SimSun" w:cs="SimSun"/>
                <w:sz w:val="16"/>
                <w:szCs w:val="16"/>
                <w:spacing w:val="23"/>
                <w:position w:val="1"/>
              </w:rPr>
              <w:t>(“3</w:t>
            </w:r>
            <w:r>
              <w:rPr>
                <w:rFonts w:ascii="SimSun" w:hAnsi="SimSun" w:eastAsia="SimSun" w:cs="SimSun"/>
                <w:sz w:val="16"/>
                <w:szCs w:val="16"/>
                <w:position w:val="1"/>
              </w:rPr>
              <w:t>T</w:t>
            </w:r>
            <w:r>
              <w:rPr>
                <w:rFonts w:ascii="SimSun" w:hAnsi="SimSun" w:eastAsia="SimSun" w:cs="SimSun"/>
                <w:sz w:val="16"/>
                <w:szCs w:val="16"/>
                <w:spacing w:val="23"/>
                <w:position w:val="1"/>
              </w:rPr>
              <w:t>”</w:t>
            </w:r>
          </w:p>
          <w:p>
            <w:pPr>
              <w:ind w:left="88"/>
              <w:spacing w:before="8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功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能)/3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4" w:right="2" w:firstLine="3"/>
              <w:spacing w:before="181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炉膛主控温度区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容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积满足最不利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>条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件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下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烟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气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850℃</w:t>
            </w:r>
            <w:r>
              <w:rPr>
                <w:rFonts w:ascii="SimSun" w:hAnsi="SimSun" w:eastAsia="SimSun" w:cs="SimSun"/>
                <w:sz w:val="18"/>
                <w:szCs w:val="18"/>
              </w:rPr>
              <w:t>以上停留时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间大于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秒(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上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层炉温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5min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值)</w:t>
            </w:r>
          </w:p>
        </w:tc>
        <w:tc>
          <w:tcPr>
            <w:tcW w:w="4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" w:firstLine="1"/>
              <w:spacing w:before="55" w:line="26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最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不利条件包括：烟气量达到最大、垃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圾热值最低、垃圾量最少(停炉过程中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等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，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由锅炉厂家提供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850℃、2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秒的烟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气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停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留时间设计计算公式</w:t>
            </w:r>
          </w:p>
        </w:tc>
      </w:tr>
      <w:tr>
        <w:trPr>
          <w:trHeight w:val="589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87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能满足上述要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求</w:t>
            </w:r>
          </w:p>
        </w:tc>
        <w:tc>
          <w:tcPr>
            <w:tcW w:w="453" w:type="dxa"/>
            <w:vAlign w:val="top"/>
          </w:tcPr>
          <w:p>
            <w:pPr>
              <w:ind w:left="183"/>
              <w:spacing w:before="234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1-3-4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63" w:right="61" w:firstLine="3"/>
              <w:spacing w:before="59" w:line="25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炉膛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主控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温度</w:t>
            </w:r>
            <w:r>
              <w:rPr>
                <w:rFonts w:ascii="SimSun" w:hAnsi="SimSun" w:eastAsia="SimSun" w:cs="SimSun"/>
                <w:sz w:val="18"/>
                <w:szCs w:val="18"/>
              </w:rPr>
              <w:t>区温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监测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/6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95" w:right="6" w:hanging="287"/>
              <w:spacing w:before="58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测温断面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3</w:t>
            </w:r>
          </w:p>
        </w:tc>
        <w:tc>
          <w:tcPr>
            <w:tcW w:w="1360" w:type="dxa"/>
            <w:vAlign w:val="top"/>
          </w:tcPr>
          <w:p>
            <w:pPr>
              <w:ind w:left="5" w:right="3" w:firstLine="4"/>
              <w:spacing w:before="88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布置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个及以上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测温断</w:t>
            </w:r>
            <w:r>
              <w:rPr>
                <w:rFonts w:ascii="SimSun" w:hAnsi="SimSun" w:eastAsia="SimSun" w:cs="SimSun"/>
                <w:sz w:val="18"/>
                <w:szCs w:val="18"/>
              </w:rPr>
              <w:t>面</w:t>
            </w:r>
          </w:p>
        </w:tc>
        <w:tc>
          <w:tcPr>
            <w:tcW w:w="453" w:type="dxa"/>
            <w:vAlign w:val="top"/>
          </w:tcPr>
          <w:p>
            <w:pPr>
              <w:ind w:left="187"/>
              <w:spacing w:before="23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3" w:firstLine="14"/>
              <w:spacing w:before="59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态环境部重点污染源监控平台上传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数据为准</w:t>
            </w:r>
            <w:r>
              <w:rPr>
                <w:rFonts w:ascii="SimSun" w:hAnsi="SimSun" w:eastAsia="SimSun" w:cs="SimSun"/>
                <w:sz w:val="18"/>
                <w:szCs w:val="18"/>
              </w:rPr>
              <w:t>，必须保证有中上部温度断面</w:t>
            </w:r>
          </w:p>
        </w:tc>
      </w:tr>
      <w:tr>
        <w:trPr>
          <w:trHeight w:val="59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11" w:right="3" w:hanging="5"/>
              <w:spacing w:before="88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不足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个测温断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面</w:t>
            </w:r>
          </w:p>
        </w:tc>
        <w:tc>
          <w:tcPr>
            <w:tcW w:w="453" w:type="dxa"/>
            <w:vAlign w:val="top"/>
          </w:tcPr>
          <w:p>
            <w:pPr>
              <w:ind w:left="183"/>
              <w:spacing w:before="23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8" w:right="6" w:hanging="180"/>
              <w:spacing w:before="281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测温点布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置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/3</w:t>
            </w:r>
          </w:p>
        </w:tc>
        <w:tc>
          <w:tcPr>
            <w:tcW w:w="1360" w:type="dxa"/>
            <w:vAlign w:val="top"/>
          </w:tcPr>
          <w:p>
            <w:pPr>
              <w:ind w:left="7" w:right="3" w:firstLine="1"/>
              <w:spacing w:before="88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每个测温断面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布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置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个测温点</w:t>
            </w:r>
          </w:p>
        </w:tc>
        <w:tc>
          <w:tcPr>
            <w:tcW w:w="453" w:type="dxa"/>
            <w:vAlign w:val="top"/>
          </w:tcPr>
          <w:p>
            <w:pPr>
              <w:ind w:left="186"/>
              <w:spacing w:before="23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" w:right="4" w:firstLine="14"/>
              <w:spacing w:before="283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态环境部重点污染源监控平台上传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数据为</w:t>
            </w:r>
            <w:r>
              <w:rPr>
                <w:rFonts w:ascii="SimSun" w:hAnsi="SimSun" w:eastAsia="SimSun" w:cs="SimSun"/>
                <w:sz w:val="18"/>
                <w:szCs w:val="18"/>
              </w:rPr>
              <w:t>准</w:t>
            </w:r>
          </w:p>
        </w:tc>
      </w:tr>
      <w:tr>
        <w:trPr>
          <w:trHeight w:val="39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/>
              <w:spacing w:before="104" w:line="24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  <w:position w:val="1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1"/>
              </w:rPr>
              <w:t>足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1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1"/>
              </w:rPr>
              <w:t>个测温点</w:t>
            </w:r>
          </w:p>
        </w:tc>
        <w:tc>
          <w:tcPr>
            <w:tcW w:w="453" w:type="dxa"/>
            <w:vAlign w:val="top"/>
          </w:tcPr>
          <w:p>
            <w:pPr>
              <w:ind w:left="183"/>
              <w:spacing w:before="13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1" w:header="0" w:footer="0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ind w:left="4585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02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5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203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92" w:right="63" w:hanging="26"/>
              <w:spacing w:before="59" w:line="2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系统</w:t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26</w:t>
            </w:r>
          </w:p>
        </w:tc>
        <w:tc>
          <w:tcPr>
            <w:tcW w:w="68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1-3-5</w:t>
            </w:r>
          </w:p>
        </w:tc>
        <w:tc>
          <w:tcPr>
            <w:tcW w:w="85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60" w:right="63" w:hanging="91"/>
              <w:spacing w:before="59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焚烧供风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系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/2</w:t>
            </w:r>
          </w:p>
        </w:tc>
        <w:tc>
          <w:tcPr>
            <w:tcW w:w="73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 w:right="2" w:firstLine="2"/>
              <w:spacing w:before="192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风机最大风量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足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焚烧炉最大供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风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量的要求，风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量可调</w:t>
            </w:r>
          </w:p>
        </w:tc>
        <w:tc>
          <w:tcPr>
            <w:tcW w:w="45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7"/>
              <w:spacing w:before="70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一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、二次风风机最大总风量大于焚烧炉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最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大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实际供风量得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分，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否则扣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0.5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分；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一次风可分段调节得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0.5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分，否则不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分；二次风可调节得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0.5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分，否则不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分</w:t>
            </w:r>
          </w:p>
        </w:tc>
      </w:tr>
      <w:tr>
        <w:trPr>
          <w:trHeight w:val="139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1-3-6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58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1"/>
              </w:rPr>
              <w:t>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燃及点</w:t>
            </w:r>
          </w:p>
          <w:p>
            <w:pPr>
              <w:ind w:left="65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火燃烧</w:t>
            </w:r>
            <w:r>
              <w:rPr>
                <w:rFonts w:ascii="SimSun" w:hAnsi="SimSun" w:eastAsia="SimSun" w:cs="SimSun"/>
                <w:sz w:val="18"/>
                <w:szCs w:val="18"/>
              </w:rPr>
              <w:t>器</w:t>
            </w:r>
          </w:p>
          <w:p>
            <w:pPr>
              <w:ind w:left="156"/>
              <w:spacing w:before="44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配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置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/3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 w:right="2" w:firstLine="2"/>
              <w:spacing w:before="201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助燃及点火燃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的总功率能够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足独立将炉膛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中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上层平均温度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区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加热至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850℃</w:t>
            </w:r>
          </w:p>
        </w:tc>
        <w:tc>
          <w:tcPr>
            <w:tcW w:w="4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139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firstLine="2"/>
              <w:spacing w:before="249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助燃及点火燃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烧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器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的总功率不能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满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足独立将炉膛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上平均温度区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加热至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850℃</w:t>
            </w:r>
          </w:p>
        </w:tc>
        <w:tc>
          <w:tcPr>
            <w:tcW w:w="45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399" w:type="dxa"/>
            <w:vAlign w:val="top"/>
            <w:tcBorders>
              <w:bottom w:val="non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1-4</w:t>
            </w:r>
          </w:p>
        </w:tc>
        <w:tc>
          <w:tcPr>
            <w:tcW w:w="850" w:type="dxa"/>
            <w:vAlign w:val="top"/>
            <w:tcBorders>
              <w:bottom w:val="none" w:color="000000" w:sz="2" w:space="0"/>
            </w:tcBorders>
          </w:tcPr>
          <w:p>
            <w:pPr>
              <w:ind w:left="159" w:right="64" w:hanging="93"/>
              <w:spacing w:before="241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0"/>
              </w:rPr>
              <w:t>热</w:t>
            </w:r>
            <w:r>
              <w:rPr>
                <w:rFonts w:ascii="SimSun" w:hAnsi="SimSun" w:eastAsia="SimSun" w:cs="SimSun"/>
                <w:sz w:val="15"/>
                <w:szCs w:val="15"/>
                <w:spacing w:val="28"/>
              </w:rPr>
              <w:t>能利用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系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统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/7</w:t>
            </w:r>
          </w:p>
        </w:tc>
        <w:tc>
          <w:tcPr>
            <w:tcW w:w="680" w:type="dxa"/>
            <w:vAlign w:val="top"/>
            <w:tcBorders>
              <w:bottom w:val="none" w:color="000000" w:sz="2" w:space="0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59" w:line="145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-2"/>
              </w:rPr>
              <w:t>—</w:t>
            </w:r>
          </w:p>
        </w:tc>
        <w:tc>
          <w:tcPr>
            <w:tcW w:w="850" w:type="dxa"/>
            <w:vAlign w:val="top"/>
            <w:tcBorders>
              <w:bottom w:val="none" w:color="000000" w:sz="2" w:space="0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9" w:line="145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-2"/>
              </w:rPr>
              <w:t>—</w:t>
            </w:r>
          </w:p>
        </w:tc>
        <w:tc>
          <w:tcPr>
            <w:tcW w:w="737" w:type="dxa"/>
            <w:vAlign w:val="top"/>
            <w:tcBorders>
              <w:bottom w:val="none" w:color="000000" w:sz="2" w:space="0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45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-2"/>
              </w:rPr>
              <w:t>—</w:t>
            </w:r>
          </w:p>
        </w:tc>
        <w:tc>
          <w:tcPr>
            <w:tcW w:w="1360" w:type="dxa"/>
            <w:vAlign w:val="top"/>
            <w:tcBorders>
              <w:bottom w:val="none" w:color="000000" w:sz="2" w:space="0"/>
            </w:tcBorders>
          </w:tcPr>
          <w:p>
            <w:pPr>
              <w:ind w:left="6" w:right="2"/>
              <w:spacing w:before="241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3"/>
              </w:rPr>
              <w:t>全</w:t>
            </w:r>
            <w:r>
              <w:rPr>
                <w:rFonts w:ascii="SimSun" w:hAnsi="SimSun" w:eastAsia="SimSun" w:cs="SimSun"/>
                <w:sz w:val="15"/>
                <w:szCs w:val="15"/>
                <w:spacing w:val="42"/>
              </w:rPr>
              <w:t>部发电或热电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8"/>
              </w:rPr>
              <w:t>联产</w:t>
            </w:r>
          </w:p>
        </w:tc>
        <w:tc>
          <w:tcPr>
            <w:tcW w:w="453" w:type="dxa"/>
            <w:vAlign w:val="top"/>
            <w:tcBorders>
              <w:bottom w:val="non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8" w:line="17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tcBorders>
              <w:bottom w:val="none" w:color="000000" w:sz="2" w:space="0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3"/>
              <w:spacing w:before="58" w:line="1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-2"/>
              </w:rPr>
              <w:t>—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10"/>
          <w:pgSz w:w="11509" w:h="7937"/>
          <w:pgMar w:top="674" w:right="1184" w:bottom="1232" w:left="852" w:header="0" w:footer="1048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19" style="position:absolute;margin-left:38.4783pt;margin-top:52.5745pt;mso-position-vertical-relative:page;mso-position-horizontal-relative:page;width:12.3pt;height:11.2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4"/>
                    </w:rPr>
                    <w:t>2</w:t>
                  </w:r>
                </w:p>
              </w:txbxContent>
            </v:textbox>
          </v:shape>
        </w:pict>
      </w:r>
      <w:r/>
    </w:p>
    <w:p>
      <w:pPr>
        <w:ind w:left="4585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675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159" w:right="63" w:hanging="93"/>
              <w:spacing w:before="59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热能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利用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系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/7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 w:right="9"/>
              <w:spacing w:before="129" w:line="2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发电，只有部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分热能得</w:t>
            </w:r>
            <w:r>
              <w:rPr>
                <w:rFonts w:ascii="SimSun" w:hAnsi="SimSun" w:eastAsia="SimSun" w:cs="SimSun"/>
                <w:sz w:val="18"/>
                <w:szCs w:val="18"/>
              </w:rPr>
              <w:t>到利用</w:t>
            </w:r>
          </w:p>
        </w:tc>
        <w:tc>
          <w:tcPr>
            <w:tcW w:w="453" w:type="dxa"/>
            <w:vAlign w:val="top"/>
          </w:tcPr>
          <w:p>
            <w:pPr>
              <w:ind w:left="187"/>
              <w:spacing w:before="27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7" w:right="6" w:hanging="1"/>
              <w:spacing w:before="127" w:line="2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发电，也无余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热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利用</w:t>
            </w:r>
          </w:p>
        </w:tc>
        <w:tc>
          <w:tcPr>
            <w:tcW w:w="453" w:type="dxa"/>
            <w:vAlign w:val="top"/>
          </w:tcPr>
          <w:p>
            <w:pPr>
              <w:ind w:left="183"/>
              <w:spacing w:before="27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14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13" w:firstLine="47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烟气净化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系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/20+2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1-5-1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51" w:right="63" w:hanging="82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酸性气体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脱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除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/5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264"/>
              <w:spacing w:before="58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半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干法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+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干法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半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干法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+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湿法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干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法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+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湿法</w:t>
            </w:r>
          </w:p>
          <w:p>
            <w:pPr>
              <w:ind w:left="6" w:right="3" w:hanging="1"/>
              <w:spacing w:before="1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半干法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+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干法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+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法</w:t>
            </w:r>
          </w:p>
          <w:p>
            <w:pPr>
              <w:ind w:left="5" w:right="2"/>
              <w:spacing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其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他环评批复的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先进工</w:t>
            </w:r>
            <w:r>
              <w:rPr>
                <w:rFonts w:ascii="SimSun" w:hAnsi="SimSun" w:eastAsia="SimSun" w:cs="SimSun"/>
                <w:sz w:val="18"/>
                <w:szCs w:val="18"/>
              </w:rPr>
              <w:t>艺</w:t>
            </w:r>
          </w:p>
        </w:tc>
        <w:tc>
          <w:tcPr>
            <w:tcW w:w="45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3" w:firstLine="17"/>
              <w:spacing w:before="59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1．半干法脱酸塔最大烟气量下逆流式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和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顺流式反应器内的烟气停留时间分别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不宜低于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10s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和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s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，否则扣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分；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石灰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浆计量设备扣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分；无干法喷射计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备扣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分；无备用雾化器扣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分；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无石灰浆制备系统备用扣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</w:t>
            </w:r>
          </w:p>
          <w:p>
            <w:pPr>
              <w:ind w:left="5" w:firstLine="2"/>
              <w:spacing w:before="28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2．湿法废气处理处置措施不完善扣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1分；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无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碱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液计量设备扣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0.5分；无喷淋量控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制功能扣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0.5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分，扣完为止</w:t>
            </w:r>
          </w:p>
        </w:tc>
      </w:tr>
      <w:tr>
        <w:trPr>
          <w:trHeight w:val="677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4"/>
              <w:spacing w:before="250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脱酸</w:t>
            </w:r>
            <w:r>
              <w:rPr>
                <w:rFonts w:ascii="SimSun" w:hAnsi="SimSun" w:eastAsia="SimSun" w:cs="SimSun"/>
                <w:sz w:val="18"/>
                <w:szCs w:val="18"/>
              </w:rPr>
              <w:t>工艺有欠缺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15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  <w:position w:val="5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  <w:position w:val="5"/>
              </w:rPr>
              <w:t>~</w:t>
            </w:r>
          </w:p>
          <w:p>
            <w:pPr>
              <w:ind w:left="115"/>
              <w:spacing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4.5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11" w:right="16" w:firstLine="4"/>
              <w:spacing w:before="130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只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采用石灰浆半干法扣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分，只采用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干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法扣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509" w:h="7937"/>
          <w:pgMar w:top="674" w:right="1187" w:bottom="400" w:left="852" w:header="0" w:footer="0" w:gutter="0"/>
        </w:sectPr>
        <w:rPr/>
      </w:pPr>
    </w:p>
    <w:p>
      <w:pPr>
        <w:spacing w:line="280" w:lineRule="auto"/>
        <w:rPr>
          <w:rFonts w:ascii="Arial"/>
          <w:sz w:val="21"/>
        </w:rPr>
      </w:pPr>
      <w:r>
        <w:pict>
          <v:shape id="_x0000_s20" style="position:absolute;margin-left:38.5253pt;margin-top:334.224pt;mso-position-vertical-relative:page;mso-position-horizontal-relative:page;width:12.25pt;height:11.2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4"/>
                    </w:rPr>
                    <w:t>3</w:t>
                  </w:r>
                </w:p>
              </w:txbxContent>
            </v:textbox>
          </v:shape>
        </w:pict>
      </w:r>
      <w:r/>
    </w:p>
    <w:p>
      <w:pPr>
        <w:ind w:left="4586"/>
        <w:spacing w:before="69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958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13" w:firstLine="47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烟气净化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系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/20+2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1-5-2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58" w:right="61" w:hanging="191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N</w:t>
            </w:r>
            <w:r>
              <w:rPr>
                <w:rFonts w:ascii="SimSun" w:hAnsi="SimSun" w:eastAsia="SimSun" w:cs="SimSun"/>
                <w:sz w:val="18"/>
                <w:szCs w:val="18"/>
              </w:rPr>
              <w:t>Ox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脱除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5+1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9"/>
              <w:spacing w:before="295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  <w:position w:val="7"/>
              </w:rPr>
              <w:t>SCR</w:t>
            </w:r>
          </w:p>
          <w:p>
            <w:pPr>
              <w:ind w:left="9"/>
              <w:spacing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SNC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R</w:t>
            </w:r>
          </w:p>
        </w:tc>
        <w:tc>
          <w:tcPr>
            <w:tcW w:w="45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5" w:firstLine="1"/>
              <w:spacing w:before="151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满足该项目环评批复的工艺均可得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分，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无氨水或尿素溶液计量设备扣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分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,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无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喷射量控制功能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扣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分</w:t>
            </w:r>
          </w:p>
        </w:tc>
      </w:tr>
      <w:tr>
        <w:trPr>
          <w:trHeight w:val="135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9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SNCR</w:t>
            </w:r>
            <w:r>
              <w:rPr>
                <w:rFonts w:ascii="SimSun" w:hAnsi="SimSun" w:eastAsia="SimSun" w:cs="SimSun"/>
                <w:sz w:val="18"/>
                <w:szCs w:val="18"/>
                <w:spacing w:val="128"/>
              </w:rPr>
              <w:t>+</w:t>
            </w:r>
            <w:r>
              <w:rPr>
                <w:rFonts w:ascii="SimSun" w:hAnsi="SimSun" w:eastAsia="SimSun" w:cs="SimSun"/>
                <w:sz w:val="18"/>
                <w:szCs w:val="18"/>
              </w:rPr>
              <w:t>SCR</w:t>
            </w:r>
          </w:p>
          <w:p>
            <w:pPr>
              <w:ind w:left="9" w:right="2" w:hanging="4"/>
              <w:spacing w:before="29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NOx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燃</w:t>
            </w:r>
            <w:r>
              <w:rPr>
                <w:rFonts w:ascii="SimSun" w:hAnsi="SimSun" w:eastAsia="SimSun" w:cs="SimSun"/>
                <w:sz w:val="18"/>
                <w:szCs w:val="18"/>
              </w:rPr>
              <w:t>烧技术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78"/>
              </w:rPr>
              <w:t>+</w:t>
            </w:r>
            <w:r>
              <w:rPr>
                <w:rFonts w:ascii="SimSun" w:hAnsi="SimSun" w:eastAsia="SimSun" w:cs="SimSun"/>
                <w:sz w:val="18"/>
                <w:szCs w:val="18"/>
              </w:rPr>
              <w:t>SNCR</w:t>
            </w:r>
          </w:p>
          <w:p>
            <w:pPr>
              <w:ind w:left="5" w:right="2" w:firstLine="1"/>
              <w:spacing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两种脱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NOx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新</w:t>
            </w:r>
            <w:r>
              <w:rPr>
                <w:rFonts w:ascii="SimSun" w:hAnsi="SimSun" w:eastAsia="SimSun" w:cs="SimSun"/>
                <w:sz w:val="18"/>
                <w:szCs w:val="18"/>
              </w:rPr>
              <w:t>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术</w:t>
            </w:r>
          </w:p>
        </w:tc>
        <w:tc>
          <w:tcPr>
            <w:tcW w:w="45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15" w:firstLine="1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采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用任何一类组合工艺加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分(有备用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脱硝工艺</w:t>
            </w:r>
            <w:r>
              <w:rPr>
                <w:rFonts w:ascii="SimSun" w:hAnsi="SimSun" w:eastAsia="SimSun" w:cs="SimSun"/>
                <w:sz w:val="18"/>
                <w:szCs w:val="18"/>
              </w:rPr>
              <w:t>)</w:t>
            </w:r>
          </w:p>
        </w:tc>
      </w:tr>
      <w:tr>
        <w:trPr>
          <w:trHeight w:val="56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hanging="1"/>
              <w:spacing w:before="69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无任何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NOx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脱除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艺</w:t>
            </w:r>
          </w:p>
        </w:tc>
        <w:tc>
          <w:tcPr>
            <w:tcW w:w="453" w:type="dxa"/>
            <w:vAlign w:val="top"/>
          </w:tcPr>
          <w:p>
            <w:pPr>
              <w:ind w:left="184"/>
              <w:spacing w:before="22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4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1-5-3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59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重金属与</w:t>
            </w:r>
          </w:p>
          <w:p>
            <w:pPr>
              <w:ind w:left="66"/>
              <w:spacing w:before="34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噁英去</w:t>
            </w:r>
          </w:p>
          <w:p>
            <w:pPr>
              <w:ind w:left="159"/>
              <w:spacing w:before="35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除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/5+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1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right="2" w:firstLine="5"/>
              <w:spacing w:before="53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活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性炭采用气力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输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送，有活性炭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计量</w:t>
            </w:r>
            <w:r>
              <w:rPr>
                <w:rFonts w:ascii="SimSun" w:hAnsi="SimSun" w:eastAsia="SimSun" w:cs="SimSun"/>
                <w:sz w:val="18"/>
                <w:szCs w:val="18"/>
              </w:rPr>
              <w:t>设备</w:t>
            </w:r>
          </w:p>
        </w:tc>
        <w:tc>
          <w:tcPr>
            <w:tcW w:w="45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6"/>
              <w:spacing w:before="5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无活性炭计量设备扣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</w:t>
            </w:r>
          </w:p>
        </w:tc>
      </w:tr>
      <w:tr>
        <w:trPr>
          <w:trHeight w:val="56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hanging="1"/>
              <w:spacing w:before="7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无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活性炭喷射工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艺</w:t>
            </w:r>
          </w:p>
        </w:tc>
        <w:tc>
          <w:tcPr>
            <w:tcW w:w="453" w:type="dxa"/>
            <w:vAlign w:val="top"/>
          </w:tcPr>
          <w:p>
            <w:pPr>
              <w:ind w:left="184"/>
              <w:spacing w:before="22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/>
              <w:spacing w:before="72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条线有活性炭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计量</w:t>
            </w:r>
            <w:r>
              <w:rPr>
                <w:rFonts w:ascii="SimSun" w:hAnsi="SimSun" w:eastAsia="SimSun" w:cs="SimSun"/>
                <w:sz w:val="18"/>
                <w:szCs w:val="18"/>
              </w:rPr>
              <w:t>设备</w:t>
            </w:r>
          </w:p>
        </w:tc>
        <w:tc>
          <w:tcPr>
            <w:tcW w:w="453" w:type="dxa"/>
            <w:vAlign w:val="top"/>
          </w:tcPr>
          <w:p>
            <w:pPr>
              <w:ind w:left="138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1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21" style="position:absolute;margin-left:38.4783pt;margin-top:52.5745pt;mso-position-vertical-relative:page;mso-position-horizontal-relative:page;width:12.3pt;height:11.2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4"/>
                    </w:rPr>
                    <w:t>4</w:t>
                  </w:r>
                </w:p>
              </w:txbxContent>
            </v:textbox>
          </v:shape>
        </w:pict>
      </w:r>
      <w:r/>
    </w:p>
    <w:p>
      <w:pPr>
        <w:ind w:left="4585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0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3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2374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13" w:firstLine="47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烟气净化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系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/20+2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1-5-4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51" w:right="63" w:hanging="185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粒物去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除</w:t>
            </w:r>
            <w:r>
              <w:rPr>
                <w:rFonts w:ascii="SimSun" w:hAnsi="SimSun" w:eastAsia="SimSun" w:cs="SimSun"/>
                <w:sz w:val="18"/>
                <w:szCs w:val="18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/5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4" w:right="2" w:firstLine="5"/>
              <w:spacing w:before="59" w:line="25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布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袋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材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料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采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PTFE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加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覆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膜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更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好材料，除尘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效果大</w:t>
            </w:r>
            <w:r>
              <w:rPr>
                <w:rFonts w:ascii="SimSun" w:hAnsi="SimSun" w:eastAsia="SimSun" w:cs="SimSun"/>
                <w:sz w:val="18"/>
                <w:szCs w:val="18"/>
              </w:rPr>
              <w:t>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98%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>保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粉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尘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浓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日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均值小于等于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</w:rPr>
              <w:t>mg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Nm</w:t>
            </w:r>
            <w:r>
              <w:rPr>
                <w:rFonts w:ascii="SimSun" w:hAnsi="SimSun" w:eastAsia="SimSun" w:cs="SimSun"/>
                <w:sz w:val="10"/>
                <w:szCs w:val="10"/>
                <w:spacing w:val="13"/>
                <w:position w:val="8"/>
              </w:rPr>
              <w:t>3</w:t>
            </w:r>
          </w:p>
        </w:tc>
        <w:tc>
          <w:tcPr>
            <w:tcW w:w="45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3" w:hanging="1"/>
              <w:spacing w:before="5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需提供除尘器厂家的效率说明相关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件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；</w:t>
            </w:r>
          </w:p>
          <w:p>
            <w:pPr>
              <w:ind w:left="5" w:right="10"/>
              <w:spacing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需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提供布袋材料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PTFE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加覆膜，或者更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好材料的说明；</w:t>
            </w:r>
          </w:p>
          <w:p>
            <w:pPr>
              <w:ind w:left="5" w:right="3" w:firstLine="10"/>
              <w:spacing w:before="3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除尘效果大于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8%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或保证粉尘浓度日均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值小于等于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</w:rPr>
              <w:t>mg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Nm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  <w:position w:val="8"/>
              </w:rPr>
              <w:t>3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  <w:position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即得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分；去</w:t>
            </w:r>
            <w:r>
              <w:rPr>
                <w:rFonts w:ascii="SimSun" w:hAnsi="SimSun" w:eastAsia="SimSun" w:cs="SimSun"/>
                <w:sz w:val="18"/>
                <w:szCs w:val="18"/>
              </w:rPr>
              <w:t>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效果达不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到，但使用了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PTFE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材料，酌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情给</w:t>
            </w:r>
            <w:r>
              <w:rPr>
                <w:rFonts w:ascii="SimSun" w:hAnsi="SimSun" w:eastAsia="SimSun" w:cs="SimSun"/>
                <w:sz w:val="18"/>
                <w:szCs w:val="18"/>
              </w:rPr>
              <w:t>分</w:t>
            </w:r>
          </w:p>
        </w:tc>
      </w:tr>
      <w:tr>
        <w:trPr>
          <w:trHeight w:val="2405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1" w:firstLine="4"/>
              <w:spacing w:before="272" w:line="24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布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袋材料未采用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PTF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E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加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覆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膜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者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更好材料，除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尘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效果小于等于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9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8%，不能保证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粉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尘浓度日均值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小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于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等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于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10mg/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position w:val="-1"/>
              </w:rPr>
              <w:t>Nm</w:t>
            </w:r>
            <w:r>
              <w:rPr>
                <w:rFonts w:ascii="SimSun" w:hAnsi="SimSun" w:eastAsia="SimSun" w:cs="SimSun"/>
                <w:sz w:val="10"/>
                <w:szCs w:val="10"/>
                <w:spacing w:val="67"/>
                <w:position w:val="7"/>
              </w:rPr>
              <w:t>3</w:t>
            </w:r>
          </w:p>
        </w:tc>
        <w:tc>
          <w:tcPr>
            <w:tcW w:w="45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8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  <w:position w:val="5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  <w:position w:val="5"/>
              </w:rPr>
              <w:t>~</w:t>
            </w:r>
          </w:p>
          <w:p>
            <w:pPr>
              <w:ind w:left="114"/>
              <w:spacing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4.5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2" w:header="0" w:footer="0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02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5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929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58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★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关</w:t>
            </w:r>
          </w:p>
          <w:p>
            <w:pPr>
              <w:ind w:left="19"/>
              <w:spacing w:before="3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键项</w:t>
            </w:r>
          </w:p>
          <w:p>
            <w:pPr>
              <w:ind w:left="77"/>
              <w:spacing w:before="6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12" w:right="64" w:hanging="147"/>
              <w:spacing w:before="59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线监测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10+1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1-6-1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58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在线监测</w:t>
            </w:r>
          </w:p>
          <w:p>
            <w:pPr>
              <w:ind w:left="72"/>
              <w:spacing w:before="37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系统配置</w:t>
            </w:r>
          </w:p>
          <w:p>
            <w:pPr>
              <w:ind w:left="258"/>
              <w:spacing w:before="59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2+1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4" w:right="2" w:firstLine="4"/>
              <w:spacing w:before="106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每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条焚烧线配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套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烟气排放在线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监测系统，具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自动</w:t>
            </w:r>
            <w:r>
              <w:rPr>
                <w:rFonts w:ascii="SimSun" w:hAnsi="SimSun" w:eastAsia="SimSun" w:cs="SimSun"/>
                <w:sz w:val="18"/>
                <w:szCs w:val="18"/>
              </w:rPr>
              <w:t>校准功能</w:t>
            </w:r>
          </w:p>
        </w:tc>
        <w:tc>
          <w:tcPr>
            <w:tcW w:w="45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33"/>
              <w:spacing w:before="58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几条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线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合用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套在线监测系统得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分；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无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自动校准功能扣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分</w:t>
            </w:r>
          </w:p>
        </w:tc>
      </w:tr>
      <w:tr>
        <w:trPr>
          <w:trHeight w:val="489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7" w:right="2"/>
              <w:spacing w:before="93" w:line="21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在线监测系统配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置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不完善</w:t>
            </w:r>
          </w:p>
        </w:tc>
        <w:tc>
          <w:tcPr>
            <w:tcW w:w="453" w:type="dxa"/>
            <w:vAlign w:val="top"/>
          </w:tcPr>
          <w:p>
            <w:pPr>
              <w:ind w:left="90"/>
              <w:spacing w:before="23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 w:hanging="2"/>
              <w:spacing w:before="107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6"/>
              </w:rPr>
              <w:t>设</w:t>
            </w:r>
            <w:r>
              <w:rPr>
                <w:rFonts w:ascii="SimSun" w:hAnsi="SimSun" w:eastAsia="SimSun" w:cs="SimSun"/>
                <w:sz w:val="16"/>
                <w:szCs w:val="16"/>
                <w:spacing w:val="32"/>
              </w:rPr>
              <w:t>置原烟气在线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>监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测系统</w:t>
            </w:r>
          </w:p>
        </w:tc>
        <w:tc>
          <w:tcPr>
            <w:tcW w:w="453" w:type="dxa"/>
            <w:vAlign w:val="top"/>
          </w:tcPr>
          <w:p>
            <w:pPr>
              <w:ind w:left="138"/>
              <w:spacing w:before="25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7" w:right="3"/>
              <w:spacing w:before="107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6"/>
              </w:rPr>
              <w:t>原</w:t>
            </w:r>
            <w:r>
              <w:rPr>
                <w:rFonts w:ascii="SimSun" w:hAnsi="SimSun" w:eastAsia="SimSun" w:cs="SimSun"/>
                <w:sz w:val="16"/>
                <w:szCs w:val="16"/>
                <w:spacing w:val="24"/>
              </w:rPr>
              <w:t>烟气污染物种类需和净烟气污染物监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>测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种类一致</w:t>
            </w:r>
          </w:p>
        </w:tc>
      </w:tr>
      <w:tr>
        <w:trPr>
          <w:trHeight w:val="929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1-6-2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58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在线监测</w:t>
            </w:r>
          </w:p>
          <w:p>
            <w:pPr>
              <w:ind w:left="67"/>
              <w:spacing w:before="3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标数量</w:t>
            </w:r>
          </w:p>
          <w:p>
            <w:pPr>
              <w:ind w:left="352"/>
              <w:spacing w:before="60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2" w:firstLine="4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烟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气排放在线监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测参数</w:t>
            </w:r>
            <w:r>
              <w:rPr>
                <w:rFonts w:ascii="SimSun" w:hAnsi="SimSun" w:eastAsia="SimSun" w:cs="SimSun"/>
                <w:sz w:val="18"/>
                <w:szCs w:val="18"/>
              </w:rPr>
              <w:t>齐全</w:t>
            </w:r>
          </w:p>
        </w:tc>
        <w:tc>
          <w:tcPr>
            <w:tcW w:w="453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right="3" w:firstLine="12"/>
              <w:spacing w:before="171" w:line="203" w:lineRule="auto"/>
              <w:tabs>
                <w:tab w:val="left" w:leader="empty" w:pos="88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1"/>
              </w:rPr>
              <w:t>根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据生活垃圾焚烧处理工程技术规范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CJJ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90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2009)，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需包括以下参数：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气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流量、温度、压力、湿度、氧浓度、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1"/>
              </w:rPr>
              <w:t>烟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尘、</w:t>
            </w:r>
            <w:r>
              <w:rPr>
                <w:rFonts w:ascii="SimSun" w:hAnsi="SimSun" w:eastAsia="SimSun" w:cs="SimSun"/>
                <w:sz w:val="17"/>
                <w:szCs w:val="17"/>
              </w:rPr>
              <w:t>HCl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</w:rPr>
              <w:t>SO</w:t>
            </w:r>
            <w:r>
              <w:rPr>
                <w:rFonts w:ascii="SimSun" w:hAnsi="SimSun" w:eastAsia="SimSun" w:cs="SimSun"/>
                <w:sz w:val="10"/>
                <w:szCs w:val="10"/>
                <w:spacing w:val="27"/>
                <w:position w:val="-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</w:rPr>
              <w:t>NOx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CO</w:t>
            </w:r>
          </w:p>
        </w:tc>
      </w:tr>
      <w:tr>
        <w:trPr>
          <w:trHeight w:val="489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8" w:right="2" w:hanging="1"/>
              <w:spacing w:before="155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2"/>
              </w:rPr>
              <w:t>在线监测指标不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7"/>
              </w:rPr>
              <w:t>齐</w:t>
            </w:r>
            <w:r>
              <w:rPr>
                <w:rFonts w:ascii="SimSun" w:hAnsi="SimSun" w:eastAsia="SimSun" w:cs="SimSun"/>
                <w:sz w:val="14"/>
                <w:szCs w:val="14"/>
                <w:spacing w:val="36"/>
              </w:rPr>
              <w:t>全</w:t>
            </w:r>
          </w:p>
        </w:tc>
        <w:tc>
          <w:tcPr>
            <w:tcW w:w="4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7"/>
              <w:spacing w:before="27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少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项得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分</w:t>
            </w:r>
          </w:p>
        </w:tc>
      </w:tr>
      <w:tr>
        <w:trPr>
          <w:trHeight w:val="929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1-6-3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42" w:right="63" w:hanging="179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公共显</w:t>
            </w:r>
            <w:r>
              <w:rPr>
                <w:rFonts w:ascii="SimSun" w:hAnsi="SimSun" w:eastAsia="SimSun" w:cs="SimSun"/>
                <w:sz w:val="18"/>
                <w:szCs w:val="18"/>
              </w:rPr>
              <w:t>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牌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/2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35"/>
              <w:spacing w:before="59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有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公共显示牌，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且数据</w:t>
            </w:r>
            <w:r>
              <w:rPr>
                <w:rFonts w:ascii="SimSun" w:hAnsi="SimSun" w:eastAsia="SimSun" w:cs="SimSun"/>
                <w:sz w:val="18"/>
                <w:szCs w:val="18"/>
              </w:rPr>
              <w:t>齐全</w:t>
            </w:r>
          </w:p>
        </w:tc>
        <w:tc>
          <w:tcPr>
            <w:tcW w:w="4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5" w:right="3" w:firstLine="16"/>
              <w:spacing w:before="215" w:line="20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3"/>
              </w:rPr>
              <w:t>以生态环境部数据为准，显示牌中数</w:t>
            </w:r>
            <w:r>
              <w:rPr>
                <w:rFonts w:ascii="SimSun" w:hAnsi="SimSun" w:eastAsia="SimSun" w:cs="SimSun"/>
                <w:sz w:val="16"/>
                <w:szCs w:val="16"/>
                <w:spacing w:val="22"/>
              </w:rPr>
              <w:t>据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0"/>
              </w:rPr>
              <w:t>需</w:t>
            </w:r>
            <w:r>
              <w:rPr>
                <w:rFonts w:ascii="SimSun" w:hAnsi="SimSun" w:eastAsia="SimSun" w:cs="SimSun"/>
                <w:sz w:val="16"/>
                <w:szCs w:val="16"/>
                <w:spacing w:val="29"/>
              </w:rPr>
              <w:t>提供前一日炉膛温度曲线，有</w:t>
            </w:r>
            <w:r>
              <w:rPr>
                <w:rFonts w:ascii="SimSun" w:hAnsi="SimSun" w:eastAsia="SimSun" w:cs="SimSun"/>
                <w:sz w:val="16"/>
                <w:szCs w:val="16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CO</w:t>
            </w:r>
            <w:r>
              <w:rPr>
                <w:rFonts w:ascii="SimSun" w:hAnsi="SimSun" w:eastAsia="SimSun" w:cs="SimSun"/>
                <w:sz w:val="16"/>
                <w:szCs w:val="16"/>
                <w:spacing w:val="29"/>
              </w:rPr>
              <w:t>、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2"/>
              </w:rPr>
              <w:t>颗粒物、</w:t>
            </w:r>
            <w:r>
              <w:rPr>
                <w:rFonts w:ascii="SimSun" w:hAnsi="SimSun" w:eastAsia="SimSun" w:cs="SimSun"/>
                <w:sz w:val="16"/>
                <w:szCs w:val="16"/>
              </w:rPr>
              <w:t>HCl</w:t>
            </w:r>
            <w:r>
              <w:rPr>
                <w:rFonts w:ascii="SimSun" w:hAnsi="SimSun" w:eastAsia="SimSun" w:cs="SimSun"/>
                <w:sz w:val="16"/>
                <w:szCs w:val="16"/>
                <w:spacing w:val="32"/>
              </w:rPr>
              <w:t>、</w:t>
            </w:r>
            <w:r>
              <w:rPr>
                <w:rFonts w:ascii="SimSun" w:hAnsi="SimSun" w:eastAsia="SimSun" w:cs="SimSun"/>
                <w:sz w:val="16"/>
                <w:szCs w:val="16"/>
              </w:rPr>
              <w:t>SO</w:t>
            </w:r>
            <w:r>
              <w:rPr>
                <w:rFonts w:ascii="SimSun" w:hAnsi="SimSun" w:eastAsia="SimSun" w:cs="SimSun"/>
                <w:sz w:val="9"/>
                <w:szCs w:val="9"/>
                <w:spacing w:val="32"/>
                <w:position w:val="-3"/>
              </w:rPr>
              <w:t>2</w:t>
            </w:r>
            <w:r>
              <w:rPr>
                <w:rFonts w:ascii="SimSun" w:hAnsi="SimSun" w:eastAsia="SimSun" w:cs="SimSun"/>
                <w:sz w:val="16"/>
                <w:szCs w:val="16"/>
                <w:spacing w:val="32"/>
              </w:rPr>
              <w:t>、</w:t>
            </w:r>
            <w:r>
              <w:rPr>
                <w:rFonts w:ascii="SimSun" w:hAnsi="SimSun" w:eastAsia="SimSun" w:cs="SimSun"/>
                <w:sz w:val="16"/>
                <w:szCs w:val="16"/>
              </w:rPr>
              <w:t>NOx</w:t>
            </w:r>
            <w:r>
              <w:rPr>
                <w:rFonts w:ascii="SimSun" w:hAnsi="SimSun" w:eastAsia="SimSun" w:cs="SimSun"/>
                <w:sz w:val="16"/>
                <w:szCs w:val="16"/>
                <w:spacing w:val="3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2"/>
              </w:rPr>
              <w:t>日均值视为数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据齐全</w:t>
            </w:r>
          </w:p>
        </w:tc>
      </w:tr>
      <w:tr>
        <w:trPr>
          <w:trHeight w:val="322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tcBorders>
              <w:bottom w:val="none" w:color="000000" w:sz="2" w:space="0"/>
            </w:tcBorders>
          </w:tcPr>
          <w:p>
            <w:pPr>
              <w:ind w:left="6"/>
              <w:spacing w:before="235" w:line="177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92"/>
              </w:rPr>
              <w:t>显</w:t>
            </w:r>
            <w:r>
              <w:rPr>
                <w:rFonts w:ascii="SimSun" w:hAnsi="SimSun" w:eastAsia="SimSun" w:cs="SimSun"/>
                <w:sz w:val="9"/>
                <w:szCs w:val="9"/>
                <w:spacing w:val="89"/>
              </w:rPr>
              <w:t>示数据不齐全</w:t>
            </w:r>
          </w:p>
        </w:tc>
        <w:tc>
          <w:tcPr>
            <w:tcW w:w="453" w:type="dxa"/>
            <w:vAlign w:val="top"/>
            <w:tcBorders>
              <w:bottom w:val="none" w:color="000000" w:sz="2" w:space="0"/>
            </w:tcBorders>
          </w:tcPr>
          <w:p>
            <w:pPr>
              <w:ind w:left="183"/>
              <w:spacing w:before="262" w:line="59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45"/>
                <w:position w:val="-1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tcBorders>
              <w:bottom w:val="none" w:color="000000" w:sz="2" w:space="0"/>
            </w:tcBorders>
          </w:tcPr>
          <w:p>
            <w:pPr>
              <w:ind w:left="7"/>
              <w:spacing w:before="235" w:line="177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100"/>
              </w:rPr>
              <w:t>显</w:t>
            </w:r>
            <w:r>
              <w:rPr>
                <w:rFonts w:ascii="SimSun" w:hAnsi="SimSun" w:eastAsia="SimSun" w:cs="SimSun"/>
                <w:sz w:val="9"/>
                <w:szCs w:val="9"/>
                <w:spacing w:val="89"/>
              </w:rPr>
              <w:t>示数据少一项或无显示牌不得分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11"/>
          <w:pgSz w:w="11509" w:h="7937"/>
          <w:pgMar w:top="674" w:right="1190" w:bottom="1232" w:left="851" w:header="0" w:footer="1048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24" style="position:absolute;margin-left:38.5253pt;margin-top:52.5745pt;mso-position-vertical-relative:page;mso-position-horizontal-relative:page;width:12.35pt;height:11.2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4"/>
                    </w:rPr>
                    <w:t>6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788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58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★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关</w:t>
            </w:r>
          </w:p>
          <w:p>
            <w:pPr>
              <w:ind w:left="19"/>
              <w:spacing w:before="3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键项</w:t>
            </w:r>
          </w:p>
          <w:p>
            <w:pPr>
              <w:ind w:left="77"/>
              <w:spacing w:before="6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2" w:right="64" w:hanging="147"/>
              <w:spacing w:before="59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线监测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10+1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1-6-4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69" w:right="61" w:hanging="5"/>
              <w:spacing w:before="59" w:line="25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监测数</w:t>
            </w:r>
            <w:r>
              <w:rPr>
                <w:rFonts w:ascii="SimSun" w:hAnsi="SimSun" w:eastAsia="SimSun" w:cs="SimSun"/>
                <w:sz w:val="18"/>
                <w:szCs w:val="18"/>
              </w:rPr>
              <w:t>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与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监管部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门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联网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/2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right="2"/>
              <w:spacing w:before="65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测数据与监管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部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门联网，且数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据齐全</w:t>
            </w:r>
          </w:p>
        </w:tc>
        <w:tc>
          <w:tcPr>
            <w:tcW w:w="4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18"/>
              <w:spacing w:before="59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联网数据不全，缺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项不得分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；未联网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不得分</w:t>
            </w:r>
          </w:p>
        </w:tc>
      </w:tr>
      <w:tr>
        <w:trPr>
          <w:trHeight w:val="78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/>
              <w:spacing w:before="65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测数据与监管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部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门未联网，且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数据不</w:t>
            </w:r>
            <w:r>
              <w:rPr>
                <w:rFonts w:ascii="SimSun" w:hAnsi="SimSun" w:eastAsia="SimSun" w:cs="SimSun"/>
                <w:sz w:val="18"/>
                <w:szCs w:val="18"/>
              </w:rPr>
              <w:t>全</w:t>
            </w:r>
          </w:p>
        </w:tc>
        <w:tc>
          <w:tcPr>
            <w:tcW w:w="4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1-6-5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44" w:right="63" w:hanging="180"/>
              <w:spacing w:before="58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标准气</w:t>
            </w:r>
            <w:r>
              <w:rPr>
                <w:rFonts w:ascii="SimSun" w:hAnsi="SimSun" w:eastAsia="SimSun" w:cs="SimSun"/>
                <w:sz w:val="18"/>
                <w:szCs w:val="18"/>
              </w:rPr>
              <w:t>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置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/2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/>
              <w:spacing w:before="191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标准气</w:t>
            </w:r>
            <w:r>
              <w:rPr>
                <w:rFonts w:ascii="SimSun" w:hAnsi="SimSun" w:eastAsia="SimSun" w:cs="SimSun"/>
                <w:sz w:val="18"/>
                <w:szCs w:val="18"/>
              </w:rPr>
              <w:t>配备齐全</w:t>
            </w:r>
          </w:p>
        </w:tc>
        <w:tc>
          <w:tcPr>
            <w:tcW w:w="453" w:type="dxa"/>
            <w:vAlign w:val="top"/>
          </w:tcPr>
          <w:p>
            <w:pPr>
              <w:ind w:left="184"/>
              <w:spacing w:before="2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10" w:right="21" w:hanging="4"/>
              <w:spacing w:before="68" w:line="24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7"/>
              </w:rPr>
              <w:t>有</w:t>
            </w:r>
            <w:r>
              <w:rPr>
                <w:rFonts w:ascii="SimSun" w:hAnsi="SimSun" w:eastAsia="SimSun" w:cs="SimSun"/>
                <w:sz w:val="18"/>
                <w:szCs w:val="18"/>
                <w:spacing w:val="29"/>
              </w:rPr>
              <w:t>如下标准气视为配备齐全：</w:t>
            </w:r>
            <w:r>
              <w:rPr>
                <w:rFonts w:ascii="SimSun" w:hAnsi="SimSun" w:eastAsia="SimSun" w:cs="SimSun"/>
                <w:sz w:val="18"/>
                <w:szCs w:val="18"/>
              </w:rPr>
              <w:t>CO</w:t>
            </w:r>
            <w:r>
              <w:rPr>
                <w:rFonts w:ascii="SimSun" w:hAnsi="SimSun" w:eastAsia="SimSun" w:cs="SimSun"/>
                <w:sz w:val="18"/>
                <w:szCs w:val="18"/>
                <w:spacing w:val="29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HCl</w:t>
            </w: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>SO</w:t>
            </w:r>
            <w:r>
              <w:rPr>
                <w:rFonts w:ascii="SimSun" w:hAnsi="SimSun" w:eastAsia="SimSun" w:cs="SimSun"/>
                <w:sz w:val="10"/>
                <w:szCs w:val="10"/>
                <w:spacing w:val="24"/>
                <w:position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24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>NOx</w:t>
            </w:r>
            <w:r>
              <w:rPr>
                <w:rFonts w:ascii="SimSun" w:hAnsi="SimSun" w:eastAsia="SimSun" w:cs="SimSun"/>
                <w:sz w:val="18"/>
                <w:szCs w:val="18"/>
                <w:spacing w:val="24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>O</w:t>
            </w:r>
            <w:r>
              <w:rPr>
                <w:rFonts w:ascii="SimSun" w:hAnsi="SimSun" w:eastAsia="SimSun" w:cs="SimSun"/>
                <w:sz w:val="10"/>
                <w:szCs w:val="10"/>
                <w:spacing w:val="24"/>
                <w:position w:val="-3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hanging="1"/>
              <w:spacing w:before="7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标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准气配备不齐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全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101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  <w:position w:val="5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  <w:position w:val="5"/>
              </w:rPr>
              <w:t>~</w:t>
            </w:r>
          </w:p>
          <w:p>
            <w:pPr>
              <w:ind w:left="132"/>
              <w:spacing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1.5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7"/>
              <w:spacing w:before="19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少一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个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标准气扣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分，扣完为止</w:t>
            </w:r>
          </w:p>
        </w:tc>
      </w:tr>
      <w:tr>
        <w:trPr>
          <w:trHeight w:val="363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1-7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59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飞灰输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送</w:t>
            </w:r>
          </w:p>
          <w:p>
            <w:pPr>
              <w:ind w:left="159"/>
              <w:spacing w:before="3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与处理</w:t>
            </w:r>
          </w:p>
          <w:p>
            <w:pPr>
              <w:ind w:left="257"/>
              <w:spacing w:before="59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8+1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1-7-1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51" w:right="63" w:hanging="281"/>
              <w:spacing w:before="158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飞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灰输送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3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8"/>
              <w:spacing w:before="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闭化输送</w:t>
            </w:r>
          </w:p>
        </w:tc>
        <w:tc>
          <w:tcPr>
            <w:tcW w:w="453" w:type="dxa"/>
            <w:vAlign w:val="top"/>
          </w:tcPr>
          <w:p>
            <w:pPr>
              <w:ind w:left="187"/>
              <w:spacing w:before="12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" w:right="13"/>
              <w:spacing w:before="160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运输工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具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满足防雨、防渗漏、防遗散要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求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，缺一项扣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分</w:t>
            </w:r>
          </w:p>
        </w:tc>
      </w:tr>
      <w:tr>
        <w:trPr>
          <w:trHeight w:val="363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8"/>
              <w:spacing w:before="9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闭性不好</w:t>
            </w:r>
          </w:p>
        </w:tc>
        <w:tc>
          <w:tcPr>
            <w:tcW w:w="453" w:type="dxa"/>
            <w:vAlign w:val="top"/>
          </w:tcPr>
          <w:p>
            <w:pPr>
              <w:ind w:left="39"/>
              <w:spacing w:before="12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4"/>
              </w:rPr>
              <w:t>0~3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1-7-2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3" w:hanging="289"/>
              <w:spacing w:before="58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存储</w:t>
            </w:r>
            <w:r>
              <w:rPr>
                <w:rFonts w:ascii="SimSun" w:hAnsi="SimSun" w:eastAsia="SimSun" w:cs="SimSun"/>
                <w:sz w:val="18"/>
                <w:szCs w:val="18"/>
              </w:rPr>
              <w:t>设施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3" w:right="3"/>
              <w:spacing w:before="52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储设施满足要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求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，存储密闭性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好</w:t>
            </w:r>
          </w:p>
        </w:tc>
        <w:tc>
          <w:tcPr>
            <w:tcW w:w="45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6" w:right="8"/>
              <w:spacing w:before="1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危险废物四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防措施完善得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分；飞灰仓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容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满足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天以上要求得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分</w:t>
            </w:r>
          </w:p>
        </w:tc>
      </w:tr>
      <w:tr>
        <w:trPr>
          <w:trHeight w:val="56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8"/>
              <w:spacing w:before="197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密闭性有欠缺</w:t>
            </w:r>
          </w:p>
        </w:tc>
        <w:tc>
          <w:tcPr>
            <w:tcW w:w="453" w:type="dxa"/>
            <w:vAlign w:val="top"/>
          </w:tcPr>
          <w:p>
            <w:pPr>
              <w:ind w:left="89"/>
              <w:spacing w:before="22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6" w:right="11" w:hanging="2"/>
              <w:spacing w:before="71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存在明显漏粉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现象扣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分；飞灰仓容量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能满足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天以上扣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509" w:h="7937"/>
          <w:pgMar w:top="674" w:right="1187" w:bottom="400" w:left="851" w:header="0" w:footer="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ind w:left="4585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02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5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258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1-7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70"/>
              <w:spacing w:before="58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飞灰输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送</w:t>
            </w:r>
          </w:p>
          <w:p>
            <w:pPr>
              <w:ind w:left="159"/>
              <w:spacing w:before="3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与处理</w:t>
            </w:r>
          </w:p>
          <w:p>
            <w:pPr>
              <w:ind w:left="258"/>
              <w:spacing w:before="59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8+1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1-7-3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58" w:right="63" w:hanging="193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处理设施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3+1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/>
              <w:spacing w:before="77" w:line="22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1"/>
              </w:rPr>
              <w:t>处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>理设施齐全，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>飞灰运往危废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>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0"/>
              </w:rPr>
              <w:t>理设施处理(</w:t>
            </w:r>
            <w:r>
              <w:rPr>
                <w:rFonts w:ascii="SimSun" w:hAnsi="SimSun" w:eastAsia="SimSun" w:cs="SimSun"/>
                <w:sz w:val="16"/>
                <w:szCs w:val="16"/>
                <w:spacing w:val="29"/>
              </w:rPr>
              <w:t>生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态环境部门认可)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>或稳定化后填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>埋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处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置</w:t>
            </w:r>
          </w:p>
        </w:tc>
        <w:tc>
          <w:tcPr>
            <w:tcW w:w="4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7"/>
              <w:spacing w:before="97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符合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环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评要求的得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分。飞灰处理车间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雨污分流与防渗防腐措施不完善扣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分，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未保证稳定化养护检测合格后出厂的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.5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分，飞灰吨袋上危险废物标识和生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产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时间不完善扣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0.5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分</w:t>
            </w:r>
          </w:p>
        </w:tc>
      </w:tr>
      <w:tr>
        <w:trPr>
          <w:trHeight w:val="489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9" w:right="2"/>
              <w:spacing w:before="100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2"/>
              </w:rPr>
              <w:t>厂内有检测设</w:t>
            </w:r>
            <w:r>
              <w:rPr>
                <w:rFonts w:ascii="SimSun" w:hAnsi="SimSun" w:eastAsia="SimSun" w:cs="SimSun"/>
                <w:sz w:val="16"/>
                <w:szCs w:val="16"/>
                <w:spacing w:val="30"/>
              </w:rPr>
              <w:t>备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或长期委外检测</w:t>
            </w:r>
          </w:p>
        </w:tc>
        <w:tc>
          <w:tcPr>
            <w:tcW w:w="453" w:type="dxa"/>
            <w:vAlign w:val="top"/>
          </w:tcPr>
          <w:p>
            <w:pPr>
              <w:ind w:left="199"/>
              <w:spacing w:before="2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6" w:right="3" w:firstLine="3"/>
              <w:spacing w:before="100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4"/>
              </w:rPr>
              <w:t>提供厂内检测设备相关资料或委外检测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合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>同</w:t>
            </w:r>
          </w:p>
        </w:tc>
      </w:tr>
      <w:tr>
        <w:trPr>
          <w:trHeight w:val="489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/>
              <w:spacing w:before="118" w:line="21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4"/>
              </w:rPr>
              <w:t>对</w:t>
            </w:r>
            <w:r>
              <w:rPr>
                <w:rFonts w:ascii="SimSun" w:hAnsi="SimSun" w:eastAsia="SimSun" w:cs="SimSun"/>
                <w:sz w:val="16"/>
                <w:szCs w:val="16"/>
                <w:spacing w:val="32"/>
              </w:rPr>
              <w:t>飞灰处理设施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2"/>
              </w:rPr>
              <w:t>进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行合规性监管</w:t>
            </w:r>
          </w:p>
        </w:tc>
        <w:tc>
          <w:tcPr>
            <w:tcW w:w="453" w:type="dxa"/>
            <w:vAlign w:val="top"/>
          </w:tcPr>
          <w:p>
            <w:pPr>
              <w:ind w:left="138"/>
              <w:spacing w:before="26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10"/>
              <w:spacing w:before="237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提供飞灰处理</w:t>
            </w:r>
            <w:r>
              <w:rPr>
                <w:rFonts w:ascii="SimSun" w:hAnsi="SimSun" w:eastAsia="SimSun" w:cs="SimSun"/>
                <w:sz w:val="18"/>
                <w:szCs w:val="18"/>
              </w:rPr>
              <w:t>设施相关台账</w:t>
            </w:r>
          </w:p>
        </w:tc>
      </w:tr>
      <w:tr>
        <w:trPr>
          <w:trHeight w:val="2354" w:hRule="atLeast"/>
        </w:trPr>
        <w:tc>
          <w:tcPr>
            <w:tcW w:w="399" w:type="dxa"/>
            <w:vAlign w:val="top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1-8</w:t>
            </w:r>
          </w:p>
        </w:tc>
        <w:tc>
          <w:tcPr>
            <w:tcW w:w="850" w:type="dxa"/>
            <w:vAlign w:val="top"/>
            <w:tcBorders>
              <w:bottom w:val="non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58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渗沥液收</w:t>
            </w:r>
          </w:p>
          <w:p>
            <w:pPr>
              <w:ind w:left="64"/>
              <w:spacing w:before="33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集与处</w:t>
            </w:r>
            <w:r>
              <w:rPr>
                <w:rFonts w:ascii="SimSun" w:hAnsi="SimSun" w:eastAsia="SimSun" w:cs="SimSun"/>
                <w:sz w:val="18"/>
                <w:szCs w:val="18"/>
              </w:rPr>
              <w:t>理</w:t>
            </w:r>
          </w:p>
          <w:p>
            <w:pPr>
              <w:ind w:left="258"/>
              <w:spacing w:before="59" w:line="1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5+1</w:t>
            </w:r>
          </w:p>
        </w:tc>
        <w:tc>
          <w:tcPr>
            <w:tcW w:w="680" w:type="dxa"/>
            <w:vAlign w:val="top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1-8-1</w:t>
            </w:r>
          </w:p>
        </w:tc>
        <w:tc>
          <w:tcPr>
            <w:tcW w:w="850" w:type="dxa"/>
            <w:vAlign w:val="top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52" w:right="62" w:hanging="283"/>
              <w:spacing w:before="58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污水处理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3</w:t>
            </w:r>
          </w:p>
        </w:tc>
        <w:tc>
          <w:tcPr>
            <w:tcW w:w="737" w:type="dxa"/>
            <w:vAlign w:val="top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  <w:tcBorders>
              <w:bottom w:val="none" w:color="000000" w:sz="2" w:space="0"/>
            </w:tcBorders>
          </w:tcPr>
          <w:p>
            <w:pPr>
              <w:ind w:right="2" w:firstLine="11"/>
              <w:spacing w:before="216" w:line="211" w:lineRule="auto"/>
              <w:tabs>
                <w:tab w:val="left" w:leader="empty" w:pos="88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1"/>
              </w:rPr>
              <w:t>采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用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厌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氧、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MBR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纳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滤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pacing w:val="38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33"/>
              </w:rPr>
              <w:t>和)反渗透处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理技术，污泥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善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处理，有排放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在线监测系统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且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主要监测数据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与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政府部门联网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或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预处理后排往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城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市污水处理厂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处理</w:t>
            </w:r>
          </w:p>
        </w:tc>
        <w:tc>
          <w:tcPr>
            <w:tcW w:w="453" w:type="dxa"/>
            <w:vAlign w:val="top"/>
            <w:tcBorders>
              <w:bottom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tcBorders>
              <w:bottom w:val="none" w:color="000000" w:sz="2" w:space="0"/>
            </w:tcBorders>
          </w:tcPr>
          <w:p>
            <w:pPr>
              <w:ind w:left="9" w:right="11" w:firstLine="14"/>
              <w:spacing w:before="217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.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采用厌氧、</w:t>
            </w:r>
            <w:r>
              <w:rPr>
                <w:rFonts w:ascii="SimSun" w:hAnsi="SimSun" w:eastAsia="SimSun" w:cs="SimSun"/>
                <w:sz w:val="18"/>
                <w:szCs w:val="18"/>
              </w:rPr>
              <w:t>MBR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、纳滤或(和)反渗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透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处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理技术，其中厌氧、生化处理、纳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滤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处理技术分别得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分</w:t>
            </w:r>
          </w:p>
          <w:p>
            <w:pPr>
              <w:ind w:left="9"/>
              <w:spacing w:line="19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.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污泥妥善处理得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分</w:t>
            </w:r>
          </w:p>
          <w:p>
            <w:pPr>
              <w:ind w:left="6" w:right="3" w:firstLine="5"/>
              <w:spacing w:before="2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有污水排放口的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，有在线监测系统得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分；监测数据与政府部门联网得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分；污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零排放未设置污水排放口的，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无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需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设置在线监测系统的得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</w:t>
            </w:r>
          </w:p>
          <w:p>
            <w:pPr>
              <w:ind w:left="7" w:right="2" w:hanging="1"/>
              <w:spacing w:before="1" w:line="20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>4</w:t>
            </w:r>
            <w:r>
              <w:rPr>
                <w:rFonts w:ascii="SimSun" w:hAnsi="SimSun" w:eastAsia="SimSun" w:cs="SimSun"/>
                <w:sz w:val="16"/>
                <w:szCs w:val="16"/>
                <w:spacing w:val="17"/>
              </w:rPr>
              <w:t>.</w:t>
            </w:r>
            <w:r>
              <w:rPr>
                <w:rFonts w:ascii="SimSun" w:hAnsi="SimSun" w:eastAsia="SimSun" w:cs="SimSun"/>
                <w:sz w:val="16"/>
                <w:szCs w:val="16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7"/>
              </w:rPr>
              <w:t>经生态环境等部门认可，渗沥液预处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3"/>
              </w:rPr>
              <w:t>理后排往城市污水处理厂处理的，得</w:t>
            </w:r>
            <w:r>
              <w:rPr>
                <w:rFonts w:ascii="SimSun" w:hAnsi="SimSun" w:eastAsia="SimSun" w:cs="SimSun"/>
                <w:sz w:val="16"/>
                <w:szCs w:val="16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3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>分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12"/>
          <w:pgSz w:w="11509" w:h="7937"/>
          <w:pgMar w:top="674" w:right="1187" w:bottom="1232" w:left="852" w:header="0" w:footer="1048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27" style="position:absolute;margin-left:38.5253pt;margin-top:52.5745pt;mso-position-vertical-relative:page;mso-position-horizontal-relative:page;width:12.25pt;height:11.2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4"/>
                    </w:rPr>
                    <w:t>8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1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2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2487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1-8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58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渗沥液收</w:t>
            </w:r>
          </w:p>
          <w:p>
            <w:pPr>
              <w:ind w:left="64"/>
              <w:spacing w:before="33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集与处</w:t>
            </w:r>
            <w:r>
              <w:rPr>
                <w:rFonts w:ascii="SimSun" w:hAnsi="SimSun" w:eastAsia="SimSun" w:cs="SimSun"/>
                <w:sz w:val="18"/>
                <w:szCs w:val="18"/>
              </w:rPr>
              <w:t>理</w:t>
            </w:r>
          </w:p>
          <w:p>
            <w:pPr>
              <w:ind w:left="258"/>
              <w:spacing w:before="59" w:line="1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5+1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1-8-2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50" w:right="63" w:hanging="84"/>
              <w:spacing w:before="59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缩液处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/2+1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2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浓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缩液处理设施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善</w:t>
            </w:r>
          </w:p>
        </w:tc>
        <w:tc>
          <w:tcPr>
            <w:tcW w:w="45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7" w:right="3"/>
              <w:spacing w:before="193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产生浓缩液或产生的浓缩液符合下列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处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理措施之一，得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分：</w:t>
            </w:r>
          </w:p>
          <w:p>
            <w:pPr>
              <w:ind w:left="5" w:right="3" w:firstLine="1"/>
              <w:spacing w:before="1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6"/>
              </w:rPr>
              <w:t>①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具有完善可行的浓缩液入炉焚烧措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施，包括与垃圾均匀混合、多点均匀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喷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入炉膛</w:t>
            </w:r>
            <w:r>
              <w:rPr>
                <w:rFonts w:ascii="SimSun" w:hAnsi="SimSun" w:eastAsia="SimSun" w:cs="SimSun"/>
                <w:sz w:val="18"/>
                <w:szCs w:val="18"/>
              </w:rPr>
              <w:t>高温区等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②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具有完善可行且生态环境部门认可的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浓缩液</w:t>
            </w:r>
            <w:r>
              <w:rPr>
                <w:rFonts w:ascii="SimSun" w:hAnsi="SimSun" w:eastAsia="SimSun" w:cs="SimSun"/>
                <w:sz w:val="18"/>
                <w:szCs w:val="18"/>
              </w:rPr>
              <w:t>厂内其他处置措施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③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具有完善可行且生态环境部门认可的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浓缩</w:t>
            </w:r>
            <w:r>
              <w:rPr>
                <w:rFonts w:ascii="SimSun" w:hAnsi="SimSun" w:eastAsia="SimSun" w:cs="SimSun"/>
                <w:sz w:val="18"/>
                <w:szCs w:val="18"/>
              </w:rPr>
              <w:t>液外运和处理处置措施</w:t>
            </w:r>
          </w:p>
        </w:tc>
      </w:tr>
      <w:tr>
        <w:trPr>
          <w:trHeight w:val="399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9"/>
              <w:spacing w:before="10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水零排放</w:t>
            </w:r>
          </w:p>
        </w:tc>
        <w:tc>
          <w:tcPr>
            <w:tcW w:w="453" w:type="dxa"/>
            <w:vAlign w:val="top"/>
          </w:tcPr>
          <w:p>
            <w:pPr>
              <w:ind w:left="13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3"/>
              <w:spacing w:before="19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1213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1-9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3" w:hanging="286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全管理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5</w:t>
            </w:r>
          </w:p>
        </w:tc>
        <w:tc>
          <w:tcPr>
            <w:tcW w:w="68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1-9-1</w:t>
            </w:r>
          </w:p>
        </w:tc>
        <w:tc>
          <w:tcPr>
            <w:tcW w:w="85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352" w:right="62" w:hanging="286"/>
              <w:spacing w:before="58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全设施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7"/>
              <w:spacing w:before="59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安全设施</w:t>
            </w:r>
            <w:r>
              <w:rPr>
                <w:rFonts w:ascii="SimSun" w:hAnsi="SimSun" w:eastAsia="SimSun" w:cs="SimSun"/>
                <w:sz w:val="18"/>
                <w:szCs w:val="18"/>
              </w:rPr>
              <w:t>齐全</w:t>
            </w:r>
          </w:p>
        </w:tc>
        <w:tc>
          <w:tcPr>
            <w:tcW w:w="45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ind w:left="8"/>
              <w:spacing w:before="160" w:line="26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安全设施包括应急设置设施、安全护栏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全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标识、高压高温危险标识、紧急照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明灯、消防设施等，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每缺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项扣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0.5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扣完为止</w:t>
            </w:r>
          </w:p>
        </w:tc>
      </w:tr>
      <w:tr>
        <w:trPr>
          <w:trHeight w:val="66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ind w:left="5" w:right="3" w:firstLine="83"/>
              <w:spacing w:before="127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★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关键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1-9-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ind w:left="66" w:right="62"/>
              <w:spacing w:before="6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落实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安全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保三同</w:t>
            </w:r>
          </w:p>
          <w:p>
            <w:pPr>
              <w:ind w:left="252"/>
              <w:spacing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时</w:t>
            </w:r>
            <w:r>
              <w:rPr>
                <w:rFonts w:ascii="SimSun" w:hAnsi="SimSun" w:eastAsia="SimSun" w:cs="SimSun"/>
                <w:sz w:val="18"/>
                <w:szCs w:val="18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/3</w:t>
            </w:r>
          </w:p>
        </w:tc>
        <w:tc>
          <w:tcPr>
            <w:tcW w:w="73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7"/>
              <w:spacing w:before="24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安全验收</w:t>
            </w:r>
            <w:r>
              <w:rPr>
                <w:rFonts w:ascii="SimSun" w:hAnsi="SimSun" w:eastAsia="SimSun" w:cs="SimSun"/>
                <w:sz w:val="18"/>
                <w:szCs w:val="18"/>
              </w:rPr>
              <w:t>完成</w:t>
            </w:r>
          </w:p>
        </w:tc>
        <w:tc>
          <w:tcPr>
            <w:tcW w:w="453" w:type="dxa"/>
            <w:vAlign w:val="top"/>
          </w:tcPr>
          <w:p>
            <w:pPr>
              <w:ind w:left="199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509" w:h="7937"/>
          <w:pgMar w:top="674" w:right="1187" w:bottom="400" w:left="851" w:header="0" w:footer="0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ind w:left="4587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3.2.2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737"/>
        <w:gridCol w:w="1360"/>
        <w:gridCol w:w="453"/>
        <w:gridCol w:w="397"/>
        <w:gridCol w:w="3147"/>
      </w:tblGrid>
      <w:tr>
        <w:trPr>
          <w:trHeight w:val="620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104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105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737" w:type="dxa"/>
            <w:vAlign w:val="top"/>
          </w:tcPr>
          <w:p>
            <w:pPr>
              <w:ind w:left="9" w:right="6" w:firstLine="42"/>
              <w:spacing w:before="9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103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453" w:type="dxa"/>
            <w:vAlign w:val="top"/>
          </w:tcPr>
          <w:p>
            <w:pPr>
              <w:ind w:left="48"/>
              <w:spacing w:before="22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ind w:left="20"/>
              <w:spacing w:before="22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3147" w:type="dxa"/>
            <w:vAlign w:val="top"/>
          </w:tcPr>
          <w:p>
            <w:pPr>
              <w:ind w:left="1391"/>
              <w:spacing w:before="22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391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1-9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51" w:right="63" w:hanging="286"/>
              <w:spacing w:before="271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全管理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5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" w:right="3" w:firstLine="83"/>
              <w:spacing w:before="272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★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关键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1-9-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7"/>
              <w:spacing w:before="150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实安全</w:t>
            </w:r>
          </w:p>
          <w:p>
            <w:pPr>
              <w:ind w:left="66"/>
              <w:spacing w:before="35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环保三同</w:t>
            </w:r>
          </w:p>
          <w:p>
            <w:pPr>
              <w:ind w:left="252"/>
              <w:spacing w:before="35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时</w:t>
            </w:r>
            <w:r>
              <w:rPr>
                <w:rFonts w:ascii="SimSun" w:hAnsi="SimSun" w:eastAsia="SimSun" w:cs="SimSun"/>
                <w:sz w:val="18"/>
                <w:szCs w:val="18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/3</w:t>
            </w:r>
          </w:p>
        </w:tc>
        <w:tc>
          <w:tcPr>
            <w:tcW w:w="7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7"/>
              <w:spacing w:before="107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环保验收完</w:t>
            </w:r>
            <w:r>
              <w:rPr>
                <w:rFonts w:ascii="SimSun" w:hAnsi="SimSun" w:eastAsia="SimSun" w:cs="SimSun"/>
                <w:sz w:val="18"/>
                <w:szCs w:val="18"/>
              </w:rPr>
              <w:t>成</w:t>
            </w:r>
          </w:p>
        </w:tc>
        <w:tc>
          <w:tcPr>
            <w:tcW w:w="453" w:type="dxa"/>
            <w:vAlign w:val="top"/>
          </w:tcPr>
          <w:p>
            <w:pPr>
              <w:ind w:left="199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firstLine="3"/>
              <w:spacing w:before="74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职业病危害控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效果评</w:t>
            </w:r>
            <w:r>
              <w:rPr>
                <w:rFonts w:ascii="SimSun" w:hAnsi="SimSun" w:eastAsia="SimSun" w:cs="SimSun"/>
                <w:sz w:val="18"/>
                <w:szCs w:val="18"/>
              </w:rPr>
              <w:t>价完成</w:t>
            </w:r>
          </w:p>
        </w:tc>
        <w:tc>
          <w:tcPr>
            <w:tcW w:w="453" w:type="dxa"/>
            <w:vAlign w:val="top"/>
          </w:tcPr>
          <w:p>
            <w:pPr>
              <w:ind w:left="199"/>
              <w:spacing w:before="2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399" w:type="dxa"/>
            <w:vAlign w:val="top"/>
          </w:tcPr>
          <w:p>
            <w:pPr>
              <w:ind w:left="19"/>
              <w:spacing w:before="109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850" w:type="dxa"/>
            <w:vAlign w:val="top"/>
          </w:tcPr>
          <w:p>
            <w:pPr>
              <w:ind w:left="242"/>
              <w:spacing w:before="135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9</w:t>
            </w:r>
            <w:r>
              <w:rPr>
                <w:rFonts w:ascii="SimSun" w:hAnsi="SimSun" w:eastAsia="SimSun" w:cs="SimSun"/>
                <w:sz w:val="18"/>
                <w:szCs w:val="18"/>
              </w:rPr>
              <w:t>5+5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</w:tcPr>
          <w:p>
            <w:pPr>
              <w:ind w:left="110"/>
              <w:spacing w:before="13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100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4"/>
        <w:spacing w:before="246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2"/>
        </w:rPr>
        <w:t>3</w:t>
      </w:r>
      <w:r>
        <w:rPr>
          <w:rFonts w:ascii="SimSun" w:hAnsi="SimSun" w:eastAsia="SimSun" w:cs="SimSun"/>
          <w:sz w:val="21"/>
          <w:szCs w:val="21"/>
          <w:spacing w:val="-12"/>
        </w:rPr>
        <w:t>.2.3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当按表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3.2.2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进行评价时，应符合下列规定：</w:t>
      </w:r>
    </w:p>
    <w:p>
      <w:pPr>
        <w:ind w:left="1043"/>
        <w:spacing w:before="113" w:line="277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1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评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价时所依据的资料信息或数据应经过核实，真实可靠；</w:t>
      </w:r>
    </w:p>
    <w:p>
      <w:pPr>
        <w:ind w:left="1026"/>
        <w:spacing w:before="83" w:line="277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  <w:position w:val="1"/>
        </w:rPr>
        <w:t>2</w:t>
      </w:r>
      <w:r>
        <w:rPr>
          <w:rFonts w:ascii="SimSun" w:hAnsi="SimSun" w:eastAsia="SimSun" w:cs="SimSun"/>
          <w:sz w:val="21"/>
          <w:szCs w:val="21"/>
          <w:spacing w:val="7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  <w:position w:val="1"/>
        </w:rPr>
        <w:t>各评价子项(或分子项)的实际得分不应高于表中所列的满分分值；</w:t>
      </w:r>
    </w:p>
    <w:p>
      <w:pPr>
        <w:ind w:right="15"/>
        <w:spacing w:before="89" w:line="211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3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对于未达到满分水平而又无扣分说明的子项(或分子项)可根据评价子项(或分子项)</w:t>
      </w:r>
      <w:r>
        <w:rPr>
          <w:rFonts w:ascii="SimSun" w:hAnsi="SimSun" w:eastAsia="SimSun" w:cs="SimSun"/>
          <w:sz w:val="21"/>
          <w:szCs w:val="21"/>
          <w:spacing w:val="3"/>
        </w:rPr>
        <w:t>的</w:t>
      </w:r>
    </w:p>
    <w:p>
      <w:pPr>
        <w:ind w:left="602"/>
        <w:spacing w:before="119" w:line="20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实际</w:t>
      </w:r>
      <w:r>
        <w:rPr>
          <w:rFonts w:ascii="SimSun" w:hAnsi="SimSun" w:eastAsia="SimSun" w:cs="SimSun"/>
          <w:sz w:val="21"/>
          <w:szCs w:val="21"/>
          <w:spacing w:val="-2"/>
        </w:rPr>
        <w:t>水平由评价人员酌情扣。</w:t>
      </w:r>
    </w:p>
    <w:p>
      <w:pPr>
        <w:sectPr>
          <w:footerReference w:type="default" r:id="rId13"/>
          <w:pgSz w:w="11509" w:h="7937"/>
          <w:pgMar w:top="674" w:right="1190" w:bottom="1232" w:left="850" w:header="0" w:footer="1048" w:gutter="0"/>
        </w:sectPr>
        <w:rPr/>
      </w:pPr>
    </w:p>
    <w:p>
      <w:pPr>
        <w:ind w:left="1830"/>
        <w:spacing w:before="191" w:line="202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1"/>
        </w:rPr>
        <w:t>3.3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运行管</w:t>
      </w:r>
      <w:r>
        <w:rPr>
          <w:rFonts w:ascii="Microsoft YaHei" w:hAnsi="Microsoft YaHei" w:eastAsia="Microsoft YaHei" w:cs="Microsoft YaHei"/>
          <w:sz w:val="22"/>
          <w:szCs w:val="22"/>
        </w:rPr>
        <w:t>理水平评价</w:t>
      </w:r>
    </w:p>
    <w:p>
      <w:pPr>
        <w:ind w:left="5"/>
        <w:spacing w:before="173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0"/>
        </w:rPr>
        <w:t>3</w:t>
      </w:r>
      <w:r>
        <w:rPr>
          <w:rFonts w:ascii="SimSun" w:hAnsi="SimSun" w:eastAsia="SimSun" w:cs="SimSun"/>
          <w:sz w:val="21"/>
          <w:szCs w:val="21"/>
          <w:spacing w:val="-17"/>
        </w:rPr>
        <w:t>.3.1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生活垃圾焚烧厂应至少提供下列运行管理文件和资料：</w:t>
      </w:r>
    </w:p>
    <w:p>
      <w:pPr>
        <w:ind w:left="444"/>
        <w:spacing w:before="115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1"/>
        </w:rPr>
        <w:t>1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全年垃圾进厂计量和入炉计量资料；</w:t>
      </w:r>
    </w:p>
    <w:p>
      <w:pPr>
        <w:ind w:left="427"/>
        <w:spacing w:before="80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2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全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年炉膛主控温度区温度记录资料；</w:t>
      </w:r>
    </w:p>
    <w:p>
      <w:pPr>
        <w:ind w:left="430"/>
        <w:spacing w:before="85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0"/>
        </w:rPr>
        <w:t>3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全年辅助燃料消耗量和单位辅助燃料消耗量(处理每吨</w:t>
      </w:r>
    </w:p>
    <w:p>
      <w:pPr>
        <w:ind w:left="3"/>
        <w:spacing w:before="116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  <w:position w:val="1"/>
        </w:rPr>
        <w:t>垃圾辅助燃料消耗量)</w:t>
      </w:r>
      <w:r>
        <w:rPr>
          <w:rFonts w:ascii="SimSun" w:hAnsi="SimSun" w:eastAsia="SimSun" w:cs="SimSun"/>
          <w:sz w:val="21"/>
          <w:szCs w:val="21"/>
          <w:spacing w:val="4"/>
          <w:position w:val="1"/>
        </w:rPr>
        <w:t>；</w:t>
      </w:r>
    </w:p>
    <w:p>
      <w:pPr>
        <w:ind w:left="424"/>
        <w:spacing w:before="81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4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全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年灰渣热灼减率的检测资料；</w:t>
      </w:r>
    </w:p>
    <w:p>
      <w:pPr>
        <w:ind w:left="427"/>
        <w:spacing w:before="80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5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全年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发电和上网电量记录资料；</w:t>
      </w:r>
    </w:p>
    <w:p>
      <w:pPr>
        <w:ind w:left="428"/>
        <w:spacing w:before="80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6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全年烟气排放指标在线监测记录资料；</w:t>
      </w:r>
    </w:p>
    <w:p>
      <w:pPr>
        <w:ind w:firstLine="426"/>
        <w:spacing w:before="73" w:line="2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7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政</w:t>
      </w:r>
      <w:r>
        <w:rPr>
          <w:rFonts w:ascii="SimSun" w:hAnsi="SimSun" w:eastAsia="SimSun" w:cs="SimSun"/>
          <w:sz w:val="21"/>
          <w:szCs w:val="21"/>
          <w:spacing w:val="7"/>
        </w:rPr>
        <w:t>府</w:t>
      </w:r>
      <w:r>
        <w:rPr>
          <w:rFonts w:ascii="SimSun" w:hAnsi="SimSun" w:eastAsia="SimSun" w:cs="SimSun"/>
          <w:sz w:val="21"/>
          <w:szCs w:val="21"/>
          <w:spacing w:val="6"/>
        </w:rPr>
        <w:t>部门对生活垃圾焚烧厂排放物的监测资料，包括烟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气</w:t>
      </w:r>
      <w:r>
        <w:rPr>
          <w:rFonts w:ascii="SimSun" w:hAnsi="SimSun" w:eastAsia="SimSun" w:cs="SimSun"/>
          <w:sz w:val="21"/>
          <w:szCs w:val="21"/>
          <w:spacing w:val="-7"/>
        </w:rPr>
        <w:t>、炉渣、飞灰、污水、厂界大气、臭气浓度、噪声等监测资料；</w:t>
      </w:r>
    </w:p>
    <w:p>
      <w:pPr>
        <w:ind w:right="29" w:firstLine="430"/>
        <w:spacing w:before="86" w:line="27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8"/>
        </w:rPr>
        <w:t>8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全年分日(或分月)中和剂、还原剂、吸附剂和飞灰稳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8"/>
        </w:rPr>
        <w:t>定</w:t>
      </w:r>
      <w:r>
        <w:rPr>
          <w:rFonts w:ascii="SimSun" w:hAnsi="SimSun" w:eastAsia="SimSun" w:cs="SimSun"/>
          <w:sz w:val="21"/>
          <w:szCs w:val="21"/>
          <w:spacing w:val="10"/>
        </w:rPr>
        <w:t>剂</w:t>
      </w:r>
      <w:r>
        <w:rPr>
          <w:rFonts w:ascii="SimSun" w:hAnsi="SimSun" w:eastAsia="SimSun" w:cs="SimSun"/>
          <w:sz w:val="21"/>
          <w:szCs w:val="21"/>
          <w:spacing w:val="9"/>
        </w:rPr>
        <w:t>(包括固化剂和螯合剂等)消耗量；</w:t>
      </w:r>
    </w:p>
    <w:p>
      <w:pPr>
        <w:ind w:left="427"/>
        <w:spacing w:before="83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9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全年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渗沥液排放在线监测资料；</w:t>
      </w:r>
    </w:p>
    <w:p>
      <w:pPr>
        <w:ind w:left="444"/>
        <w:spacing w:before="81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  <w:position w:val="1"/>
        </w:rPr>
        <w:t>1</w:t>
      </w:r>
      <w:r>
        <w:rPr>
          <w:rFonts w:ascii="SimSun" w:hAnsi="SimSun" w:eastAsia="SimSun" w:cs="SimSun"/>
          <w:sz w:val="21"/>
          <w:szCs w:val="21"/>
          <w:spacing w:val="-5"/>
          <w:position w:val="1"/>
        </w:rPr>
        <w:t>0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年运行时间记录资料；</w:t>
      </w:r>
    </w:p>
    <w:p>
      <w:pPr>
        <w:ind w:left="444"/>
        <w:spacing w:before="80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  <w:position w:val="1"/>
        </w:rPr>
        <w:t>11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全年停炉检修及启炉、停炉记录资料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；</w:t>
      </w:r>
    </w:p>
    <w:p>
      <w:pPr>
        <w:ind w:left="444"/>
        <w:spacing w:before="80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1"/>
        </w:rPr>
        <w:t>1</w:t>
      </w:r>
      <w:r>
        <w:rPr>
          <w:rFonts w:ascii="SimSun" w:hAnsi="SimSun" w:eastAsia="SimSun" w:cs="SimSun"/>
          <w:sz w:val="21"/>
          <w:szCs w:val="21"/>
          <w:spacing w:val="-5"/>
          <w:position w:val="1"/>
        </w:rPr>
        <w:t>2</w:t>
      </w:r>
      <w:r>
        <w:rPr>
          <w:rFonts w:ascii="SimSun" w:hAnsi="SimSun" w:eastAsia="SimSun" w:cs="SimSun"/>
          <w:sz w:val="21"/>
          <w:szCs w:val="21"/>
          <w:spacing w:val="-5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  <w:position w:val="1"/>
        </w:rPr>
        <w:t>焚烧厂管理制度；</w:t>
      </w:r>
    </w:p>
    <w:p>
      <w:pPr>
        <w:ind w:left="444"/>
        <w:spacing w:before="80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1"/>
        </w:rPr>
        <w:t>13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各种仪表校准、校验记录资料；</w:t>
      </w:r>
    </w:p>
    <w:p>
      <w:pPr>
        <w:ind w:left="444"/>
        <w:spacing w:before="81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14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其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他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能反映生活垃圾焚烧厂运行管理水平的资料；</w:t>
      </w:r>
    </w:p>
    <w:p>
      <w:pPr>
        <w:ind w:left="8" w:right="24" w:firstLine="436"/>
        <w:spacing w:before="83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1</w:t>
      </w:r>
      <w:r>
        <w:rPr>
          <w:rFonts w:ascii="SimSun" w:hAnsi="SimSun" w:eastAsia="SimSun" w:cs="SimSun"/>
          <w:sz w:val="21"/>
          <w:szCs w:val="21"/>
          <w:spacing w:val="3"/>
        </w:rPr>
        <w:t>5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被评价生活垃圾焚烧厂运行管理信息数据统计，其内容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和</w:t>
      </w:r>
      <w:r>
        <w:rPr>
          <w:rFonts w:ascii="SimSun" w:hAnsi="SimSun" w:eastAsia="SimSun" w:cs="SimSun"/>
          <w:sz w:val="21"/>
          <w:szCs w:val="21"/>
          <w:spacing w:val="-6"/>
        </w:rPr>
        <w:t>格</w:t>
      </w:r>
      <w:r>
        <w:rPr>
          <w:rFonts w:ascii="SimSun" w:hAnsi="SimSun" w:eastAsia="SimSun" w:cs="SimSun"/>
          <w:sz w:val="21"/>
          <w:szCs w:val="21"/>
          <w:spacing w:val="-5"/>
        </w:rPr>
        <w:t>式应符合本标准附录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A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的规定。</w:t>
      </w:r>
    </w:p>
    <w:p>
      <w:pPr>
        <w:ind w:left="5"/>
        <w:spacing w:before="1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1"/>
        </w:rPr>
        <w:t>3.3.2</w:t>
      </w:r>
      <w:r>
        <w:rPr>
          <w:rFonts w:ascii="SimSun" w:hAnsi="SimSun" w:eastAsia="SimSun" w:cs="SimSun"/>
          <w:sz w:val="21"/>
          <w:szCs w:val="21"/>
          <w:spacing w:val="-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1"/>
        </w:rPr>
        <w:t>生活垃圾焚烧厂运行管理水平评分表见表</w:t>
      </w:r>
      <w:r>
        <w:rPr>
          <w:rFonts w:ascii="SimSun" w:hAnsi="SimSun" w:eastAsia="SimSun" w:cs="SimSun"/>
          <w:sz w:val="21"/>
          <w:szCs w:val="21"/>
          <w:spacing w:val="-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1"/>
        </w:rPr>
        <w:t>3.3.2。</w:t>
      </w:r>
    </w:p>
    <w:p>
      <w:pPr>
        <w:sectPr>
          <w:footerReference w:type="default" r:id="rId14"/>
          <w:pgSz w:w="7937" w:h="11509"/>
          <w:pgMar w:top="978" w:right="1016" w:bottom="995" w:left="1038" w:header="0" w:footer="792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ind w:left="3200"/>
        <w:spacing w:before="68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表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3.3.2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生活垃圾焚烧厂运行水平评分表</w:t>
      </w:r>
    </w:p>
    <w:p>
      <w:pPr>
        <w:spacing w:line="209" w:lineRule="exact"/>
        <w:rPr/>
      </w:pPr>
      <w:r/>
    </w:p>
    <w:tbl>
      <w:tblPr>
        <w:tblStyle w:val="2"/>
        <w:tblW w:w="8873" w:type="dxa"/>
        <w:tblInd w:w="5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45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4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419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59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圾计量</w:t>
            </w:r>
          </w:p>
          <w:p>
            <w:pPr>
              <w:ind w:left="61"/>
              <w:spacing w:before="3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</w:rPr>
              <w:t>备运行</w:t>
            </w:r>
          </w:p>
          <w:p>
            <w:pPr>
              <w:ind w:left="153"/>
              <w:spacing w:before="34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维护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/4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2-1-1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58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圾计量</w:t>
            </w:r>
          </w:p>
          <w:p>
            <w:pPr>
              <w:ind w:left="62"/>
              <w:spacing w:before="32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</w:rPr>
              <w:t>备检定</w:t>
            </w:r>
          </w:p>
          <w:p>
            <w:pPr>
              <w:ind w:left="352"/>
              <w:spacing w:before="59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firstLine="1"/>
              <w:spacing w:before="65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入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厂垃圾计量设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备检定证书未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过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期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，入炉垃圾计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3"/>
              </w:rPr>
              <w:t>量设备经常(</w:t>
            </w:r>
            <w:r>
              <w:rPr>
                <w:rFonts w:ascii="SimSun" w:hAnsi="SimSun" w:eastAsia="SimSun" w:cs="SimSun"/>
                <w:sz w:val="17"/>
                <w:szCs w:val="17"/>
                <w:spacing w:val="31"/>
              </w:rPr>
              <w:t>至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少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每季度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次)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用砝码标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定</w:t>
            </w:r>
          </w:p>
        </w:tc>
        <w:tc>
          <w:tcPr>
            <w:tcW w:w="56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" w:right="3"/>
              <w:spacing w:before="59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入厂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垃圾计量设备检定证书未过期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得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分；</w:t>
            </w:r>
          </w:p>
          <w:p>
            <w:pPr>
              <w:ind w:left="24" w:right="3" w:hanging="16"/>
              <w:spacing w:before="1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入炉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垃圾计量设备至少每季度标定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次得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</w:p>
        </w:tc>
      </w:tr>
      <w:tr>
        <w:trPr>
          <w:trHeight w:val="1199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3" w:right="2" w:firstLine="2"/>
              <w:spacing w:before="121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入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厂垃圾计量设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备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检定证书过期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或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入炉垃圾计量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设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备标定次数较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少</w:t>
            </w:r>
          </w:p>
        </w:tc>
        <w:tc>
          <w:tcPr>
            <w:tcW w:w="56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~1.5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6" w:right="34" w:firstLine="1"/>
              <w:spacing w:before="23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入厂垃圾计量设备过期扣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无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检定资料扣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分；</w:t>
            </w:r>
          </w:p>
          <w:p>
            <w:pPr>
              <w:ind w:left="6" w:right="3" w:firstLine="1"/>
              <w:spacing w:before="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入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炉垃圾计量设备标定周期大于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个季度扣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分，无标定扣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分</w:t>
            </w:r>
          </w:p>
        </w:tc>
      </w:tr>
      <w:tr>
        <w:trPr>
          <w:trHeight w:val="1254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2-1-2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72" w:right="61" w:hanging="5"/>
              <w:spacing w:before="58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录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资料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/2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/>
              <w:spacing w:before="196" w:line="24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3"/>
              </w:rPr>
              <w:t>入厂和入炉垃</w:t>
            </w:r>
            <w:r>
              <w:rPr>
                <w:rFonts w:ascii="SimSun" w:hAnsi="SimSun" w:eastAsia="SimSun" w:cs="SimSun"/>
                <w:sz w:val="16"/>
                <w:szCs w:val="16"/>
                <w:spacing w:val="22"/>
              </w:rPr>
              <w:t>圾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量记录资料详细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、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5"/>
              </w:rPr>
              <w:t>完</w:t>
            </w:r>
            <w:r>
              <w:rPr>
                <w:rFonts w:ascii="SimSun" w:hAnsi="SimSun" w:eastAsia="SimSun" w:cs="SimSun"/>
                <w:sz w:val="16"/>
                <w:szCs w:val="16"/>
                <w:spacing w:val="21"/>
              </w:rPr>
              <w:t>整，未接收未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3"/>
              </w:rPr>
              <w:t>经审批的其它</w:t>
            </w:r>
            <w:r>
              <w:rPr>
                <w:rFonts w:ascii="SimSun" w:hAnsi="SimSun" w:eastAsia="SimSun" w:cs="SimSun"/>
                <w:sz w:val="16"/>
                <w:szCs w:val="16"/>
                <w:spacing w:val="22"/>
              </w:rPr>
              <w:t>固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>体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废弃物入厂</w:t>
            </w:r>
          </w:p>
        </w:tc>
        <w:tc>
          <w:tcPr>
            <w:tcW w:w="56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8" w:right="3"/>
              <w:spacing w:before="59" w:line="25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入厂和入炉垃圾量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资料详细、完整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>为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分，缺少一项则只得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分，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均缺少得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分</w:t>
            </w:r>
          </w:p>
        </w:tc>
      </w:tr>
      <w:tr>
        <w:trPr>
          <w:trHeight w:val="759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tcBorders>
              <w:bottom w:val="none" w:color="000000" w:sz="2" w:space="0"/>
            </w:tcBorders>
          </w:tcPr>
          <w:p>
            <w:pPr>
              <w:ind w:left="5" w:right="2"/>
              <w:spacing w:before="222" w:line="23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4"/>
              </w:rPr>
              <w:t>入</w:t>
            </w:r>
            <w:r>
              <w:rPr>
                <w:rFonts w:ascii="SimSun" w:hAnsi="SimSun" w:eastAsia="SimSun" w:cs="SimSun"/>
                <w:sz w:val="14"/>
                <w:szCs w:val="14"/>
                <w:spacing w:val="52"/>
              </w:rPr>
              <w:t>厂或入炉垃圾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4"/>
              </w:rPr>
              <w:t>量</w:t>
            </w:r>
            <w:r>
              <w:rPr>
                <w:rFonts w:ascii="SimSun" w:hAnsi="SimSun" w:eastAsia="SimSun" w:cs="SimSun"/>
                <w:sz w:val="14"/>
                <w:szCs w:val="14"/>
                <w:spacing w:val="52"/>
              </w:rPr>
              <w:t>记录资料不够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1"/>
              </w:rPr>
              <w:t>详</w:t>
            </w:r>
            <w:r>
              <w:rPr>
                <w:rFonts w:ascii="SimSun" w:hAnsi="SimSun" w:eastAsia="SimSun" w:cs="SimSun"/>
                <w:sz w:val="14"/>
                <w:szCs w:val="14"/>
                <w:spacing w:val="39"/>
              </w:rPr>
              <w:t>细、完整</w:t>
            </w:r>
          </w:p>
        </w:tc>
        <w:tc>
          <w:tcPr>
            <w:tcW w:w="566" w:type="dxa"/>
            <w:vAlign w:val="top"/>
            <w:tcBorders>
              <w:bottom w:val="none" w:color="000000" w:sz="2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~1.5</w:t>
            </w:r>
          </w:p>
        </w:tc>
        <w:tc>
          <w:tcPr>
            <w:tcW w:w="5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15"/>
          <w:pgSz w:w="11509" w:h="7937"/>
          <w:pgMar w:top="674" w:right="1187" w:bottom="1249" w:left="852" w:header="0" w:footer="1048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31" style="position:absolute;margin-left:38.4783pt;margin-top:51.7217pt;mso-position-vertical-relative:page;mso-position-horizontal-relative:page;width:12.3pt;height:12.05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22</w:t>
                  </w:r>
                </w:p>
              </w:txbxContent>
            </v:textbox>
          </v:shape>
        </w:pict>
      </w:r>
      <w:r/>
    </w:p>
    <w:p>
      <w:pPr>
        <w:ind w:left="4585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60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241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54" w:right="63" w:hanging="90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入炉垃圾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/2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54" w:right="63" w:hanging="87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混合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匀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化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3" w:right="2" w:firstLine="2"/>
              <w:spacing w:before="168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有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热值核算，随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机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抽取评价期内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天平均热值在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</w:rPr>
              <w:t>计区间内</w:t>
            </w:r>
          </w:p>
        </w:tc>
        <w:tc>
          <w:tcPr>
            <w:tcW w:w="5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59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8"/>
                <w:position w:val="1"/>
              </w:rPr>
              <w:t>有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>热值核算得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>分；</w:t>
            </w:r>
          </w:p>
          <w:p>
            <w:pPr>
              <w:ind w:left="9" w:right="2" w:firstLine="9"/>
              <w:spacing w:before="1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随机抽取评价期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内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天平均热值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在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设计区间内得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分</w:t>
            </w:r>
          </w:p>
        </w:tc>
      </w:tr>
      <w:tr>
        <w:trPr>
          <w:trHeight w:val="124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7" w:right="2" w:hanging="2"/>
              <w:spacing w:before="168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无热值核算，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机抽取评价期内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天平均</w:t>
            </w:r>
            <w:r>
              <w:rPr>
                <w:rFonts w:ascii="SimSun" w:hAnsi="SimSun" w:eastAsia="SimSun" w:cs="SimSun"/>
                <w:sz w:val="18"/>
                <w:szCs w:val="18"/>
              </w:rPr>
              <w:t>热值不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在设计区间</w:t>
            </w:r>
            <w:r>
              <w:rPr>
                <w:rFonts w:ascii="SimSun" w:hAnsi="SimSun" w:eastAsia="SimSun" w:cs="SimSun"/>
                <w:sz w:val="18"/>
                <w:szCs w:val="18"/>
              </w:rPr>
              <w:t>内</w:t>
            </w:r>
          </w:p>
        </w:tc>
        <w:tc>
          <w:tcPr>
            <w:tcW w:w="5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8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运行时间</w:t>
            </w:r>
          </w:p>
          <w:p>
            <w:pPr>
              <w:ind w:left="63"/>
              <w:spacing w:before="37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及垃</w:t>
            </w:r>
            <w:r>
              <w:rPr>
                <w:rFonts w:ascii="SimSun" w:hAnsi="SimSun" w:eastAsia="SimSun" w:cs="SimSun"/>
                <w:sz w:val="18"/>
                <w:szCs w:val="18"/>
              </w:rPr>
              <w:t>圾焚</w:t>
            </w:r>
          </w:p>
          <w:p>
            <w:pPr>
              <w:ind w:left="150"/>
              <w:spacing w:before="37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烧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/5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2-3-1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59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单条焚</w:t>
            </w:r>
            <w:r>
              <w:rPr>
                <w:rFonts w:ascii="SimSun" w:hAnsi="SimSun" w:eastAsia="SimSun" w:cs="SimSun"/>
                <w:sz w:val="18"/>
                <w:szCs w:val="18"/>
              </w:rPr>
              <w:t>烧</w:t>
            </w:r>
          </w:p>
          <w:p>
            <w:pPr>
              <w:ind w:left="65"/>
              <w:spacing w:before="34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线年累计</w:t>
            </w:r>
          </w:p>
          <w:p>
            <w:pPr>
              <w:ind w:left="65"/>
              <w:spacing w:before="3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运行小时</w:t>
            </w:r>
          </w:p>
          <w:p>
            <w:pPr>
              <w:ind w:left="243"/>
              <w:spacing w:before="34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数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7" w:right="2" w:firstLine="2"/>
              <w:spacing w:before="71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000h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及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上，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或具有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条备用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线</w:t>
            </w:r>
          </w:p>
        </w:tc>
        <w:tc>
          <w:tcPr>
            <w:tcW w:w="56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3" w:right="3" w:firstLine="4"/>
              <w:spacing w:before="58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累计运行时间以单条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焚烧线最差的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打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</w:p>
        </w:tc>
      </w:tr>
      <w:tr>
        <w:trPr>
          <w:trHeight w:val="562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/>
              <w:spacing w:before="75" w:line="26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  <w:position w:val="6"/>
              </w:rPr>
              <w:t>7600</w:t>
            </w:r>
            <w:r>
              <w:rPr>
                <w:rFonts w:ascii="SimSun" w:hAnsi="SimSun" w:eastAsia="SimSun" w:cs="SimSun"/>
                <w:sz w:val="18"/>
                <w:szCs w:val="18"/>
                <w:position w:val="6"/>
              </w:rPr>
              <w:t>h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position w:val="6"/>
              </w:rPr>
              <w:t>(含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  <w:position w:val="6"/>
              </w:rPr>
              <w:t>)</w:t>
            </w:r>
          </w:p>
          <w:p>
            <w:pPr>
              <w:ind w:left="51"/>
              <w:spacing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~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8000</w:t>
            </w:r>
            <w:r>
              <w:rPr>
                <w:rFonts w:ascii="SimSun" w:hAnsi="SimSun" w:eastAsia="SimSun" w:cs="SimSun"/>
                <w:sz w:val="18"/>
                <w:szCs w:val="18"/>
              </w:rPr>
              <w:t>h</w:t>
            </w:r>
          </w:p>
        </w:tc>
        <w:tc>
          <w:tcPr>
            <w:tcW w:w="566" w:type="dxa"/>
            <w:vAlign w:val="top"/>
          </w:tcPr>
          <w:p>
            <w:pPr>
              <w:ind w:left="241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/>
              <w:spacing w:before="75" w:line="26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6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position w:val="6"/>
              </w:rPr>
              <w:t>200h</w:t>
            </w:r>
            <w:r>
              <w:rPr>
                <w:rFonts w:ascii="SimSun" w:hAnsi="SimSun" w:eastAsia="SimSun" w:cs="SimSun"/>
                <w:sz w:val="18"/>
                <w:szCs w:val="18"/>
                <w:position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position w:val="6"/>
              </w:rPr>
              <w:t>(含)</w:t>
            </w:r>
          </w:p>
          <w:p>
            <w:pPr>
              <w:ind w:left="51"/>
              <w:spacing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~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7600</w:t>
            </w:r>
            <w:r>
              <w:rPr>
                <w:rFonts w:ascii="SimSun" w:hAnsi="SimSun" w:eastAsia="SimSun" w:cs="SimSun"/>
                <w:sz w:val="18"/>
                <w:szCs w:val="18"/>
              </w:rPr>
              <w:t>h</w:t>
            </w:r>
          </w:p>
        </w:tc>
        <w:tc>
          <w:tcPr>
            <w:tcW w:w="566" w:type="dxa"/>
            <w:vAlign w:val="top"/>
          </w:tcPr>
          <w:p>
            <w:pPr>
              <w:ind w:left="189"/>
              <w:spacing w:before="2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7"/>
              <w:spacing w:before="111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小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于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7200h</w:t>
            </w:r>
          </w:p>
        </w:tc>
        <w:tc>
          <w:tcPr>
            <w:tcW w:w="566" w:type="dxa"/>
            <w:vAlign w:val="top"/>
          </w:tcPr>
          <w:p>
            <w:pPr>
              <w:ind w:left="25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509" w:h="7937"/>
          <w:pgMar w:top="674" w:right="1170" w:bottom="400" w:left="852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>
        <w:pict>
          <v:shape id="_x0000_s32" style="position:absolute;margin-left:38.5253pt;margin-top:333.372pt;mso-position-vertical-relative:page;mso-position-horizontal-relative:page;width:12.25pt;height:12.05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23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731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8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运行时间</w:t>
            </w:r>
          </w:p>
          <w:p>
            <w:pPr>
              <w:ind w:left="63"/>
              <w:spacing w:before="37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及垃</w:t>
            </w:r>
            <w:r>
              <w:rPr>
                <w:rFonts w:ascii="SimSun" w:hAnsi="SimSun" w:eastAsia="SimSun" w:cs="SimSun"/>
                <w:sz w:val="18"/>
                <w:szCs w:val="18"/>
              </w:rPr>
              <w:t>圾焚</w:t>
            </w:r>
          </w:p>
          <w:p>
            <w:pPr>
              <w:ind w:left="150"/>
              <w:spacing w:before="37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烧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/5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2-3-2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43" w:right="63" w:hanging="174"/>
              <w:spacing w:before="58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焚烧垃圾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52" w:right="62" w:hanging="285"/>
              <w:spacing w:before="58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年均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每日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</w:p>
        </w:tc>
        <w:tc>
          <w:tcPr>
            <w:tcW w:w="1360" w:type="dxa"/>
            <w:vAlign w:val="top"/>
          </w:tcPr>
          <w:p>
            <w:pPr>
              <w:ind w:left="5" w:right="2" w:firstLine="1"/>
              <w:spacing w:before="31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计(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额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定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焚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烧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0%~110%</w:t>
            </w:r>
          </w:p>
        </w:tc>
        <w:tc>
          <w:tcPr>
            <w:tcW w:w="56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3" w:hanging="2"/>
              <w:spacing w:before="59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焚烧垃圾量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即入炉垃圾量，按全厂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总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量核算；</w:t>
            </w:r>
          </w:p>
          <w:p>
            <w:pPr>
              <w:ind w:left="7" w:right="11" w:firstLine="13"/>
              <w:spacing w:before="2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当垃圾供应量不足时，可按不</w:t>
            </w:r>
            <w:r>
              <w:rPr>
                <w:rFonts w:ascii="SimSun" w:hAnsi="SimSun" w:eastAsia="SimSun" w:cs="SimSun"/>
                <w:sz w:val="18"/>
                <w:szCs w:val="18"/>
              </w:rPr>
              <w:t>足程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度考虑是</w:t>
            </w:r>
            <w:r>
              <w:rPr>
                <w:rFonts w:ascii="SimSun" w:hAnsi="SimSun" w:eastAsia="SimSun" w:cs="SimSun"/>
                <w:sz w:val="18"/>
                <w:szCs w:val="18"/>
              </w:rPr>
              <w:t>否扣分</w:t>
            </w:r>
          </w:p>
        </w:tc>
      </w:tr>
      <w:tr>
        <w:trPr>
          <w:trHeight w:val="73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 w:firstLine="1"/>
              <w:spacing w:before="31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计(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额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定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焚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烧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0%~80%</w:t>
            </w:r>
          </w:p>
        </w:tc>
        <w:tc>
          <w:tcPr>
            <w:tcW w:w="56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3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/>
              <w:spacing w:before="32" w:line="26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低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>于设计(额定)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焚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烧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量的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70%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或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>超过设计(额定)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焚烧量的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110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%</w:t>
            </w:r>
          </w:p>
        </w:tc>
        <w:tc>
          <w:tcPr>
            <w:tcW w:w="56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2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2-3-2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43" w:right="63" w:hanging="174"/>
              <w:spacing w:before="58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焚烧垃圾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57" w:right="63" w:hanging="91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高月均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每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日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/1</w:t>
            </w:r>
          </w:p>
        </w:tc>
        <w:tc>
          <w:tcPr>
            <w:tcW w:w="1360" w:type="dxa"/>
            <w:vAlign w:val="top"/>
          </w:tcPr>
          <w:p>
            <w:pPr>
              <w:ind w:left="5" w:right="2" w:firstLine="1"/>
              <w:spacing w:before="3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计(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额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定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焚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烧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0%~110%</w:t>
            </w:r>
          </w:p>
        </w:tc>
        <w:tc>
          <w:tcPr>
            <w:tcW w:w="56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 w:firstLine="1"/>
              <w:spacing w:before="25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计(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额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定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焚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烧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24"/>
              </w:rPr>
              <w:t>10%~120%</w:t>
            </w:r>
            <w:r>
              <w:rPr>
                <w:rFonts w:ascii="SimSun" w:hAnsi="SimSun" w:eastAsia="SimSun" w:cs="SimSun"/>
                <w:sz w:val="18"/>
                <w:szCs w:val="18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4"/>
              </w:rPr>
              <w:t>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0%~80%</w:t>
            </w:r>
          </w:p>
        </w:tc>
        <w:tc>
          <w:tcPr>
            <w:tcW w:w="56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73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8" w:hanging="2"/>
              <w:spacing w:before="38" w:line="26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>超过设计(额定)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焚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烧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量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的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120%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或低于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70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%</w:t>
            </w:r>
          </w:p>
        </w:tc>
        <w:tc>
          <w:tcPr>
            <w:tcW w:w="56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1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33" style="position:absolute;margin-left:38.4783pt;margin-top:51.7217pt;mso-position-vertical-relative:page;mso-position-horizontal-relative:page;width:12.3pt;height:12.05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24</w:t>
                  </w:r>
                </w:p>
              </w:txbxContent>
            </v:textbox>
          </v:shape>
        </w:pict>
      </w:r>
      <w:r/>
    </w:p>
    <w:p>
      <w:pPr>
        <w:ind w:left="4585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986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7" w:right="17" w:firstLine="51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焚烧炉运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行工况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/17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2-4-1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入厂吨</w:t>
            </w:r>
            <w:r>
              <w:rPr>
                <w:rFonts w:ascii="SimSun" w:hAnsi="SimSun" w:eastAsia="SimSun" w:cs="SimSun"/>
                <w:sz w:val="18"/>
                <w:szCs w:val="18"/>
              </w:rPr>
              <w:t>垃</w:t>
            </w:r>
          </w:p>
          <w:p>
            <w:pPr>
              <w:ind w:left="64"/>
              <w:spacing w:before="40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圾上</w:t>
            </w:r>
            <w:r>
              <w:rPr>
                <w:rFonts w:ascii="SimSun" w:hAnsi="SimSun" w:eastAsia="SimSun" w:cs="SimSun"/>
                <w:sz w:val="18"/>
                <w:szCs w:val="18"/>
              </w:rPr>
              <w:t>网电</w:t>
            </w:r>
          </w:p>
          <w:p>
            <w:pPr>
              <w:ind w:left="221"/>
              <w:spacing w:before="30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  <w:position w:val="1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4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  <w:position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  <w:position w:val="1"/>
              </w:rPr>
              <w:t>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2" w:hanging="282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资源利用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</w:t>
            </w:r>
          </w:p>
        </w:tc>
        <w:tc>
          <w:tcPr>
            <w:tcW w:w="1360" w:type="dxa"/>
            <w:vAlign w:val="top"/>
          </w:tcPr>
          <w:p>
            <w:pPr>
              <w:ind w:left="22" w:right="2" w:hanging="16"/>
              <w:spacing w:before="167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入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厂吨垃圾上网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电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量超过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电</w:t>
            </w:r>
          </w:p>
        </w:tc>
        <w:tc>
          <w:tcPr>
            <w:tcW w:w="56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3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评价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度总上网电量除以总入厂垃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圾量</w:t>
            </w:r>
          </w:p>
        </w:tc>
      </w:tr>
      <w:tr>
        <w:trPr>
          <w:trHeight w:val="98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22" w:right="2" w:hanging="16"/>
              <w:spacing w:before="168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入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厂吨垃圾上网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电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量少于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电</w:t>
            </w:r>
          </w:p>
        </w:tc>
        <w:tc>
          <w:tcPr>
            <w:tcW w:w="56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7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2-4-2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42" w:right="63" w:hanging="176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组稳定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性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2" w:right="63" w:hanging="83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焚烧炉稳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定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性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/3</w:t>
            </w:r>
          </w:p>
        </w:tc>
        <w:tc>
          <w:tcPr>
            <w:tcW w:w="136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4" w:right="2" w:firstLine="17"/>
              <w:spacing w:before="58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年内停炉启炉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次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数小于或等于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次</w:t>
            </w:r>
          </w:p>
        </w:tc>
        <w:tc>
          <w:tcPr>
            <w:tcW w:w="56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6" w:firstLine="15"/>
              <w:spacing w:before="55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以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重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点排污单位自动监控与基础数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库系统(企业端)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数据为准，按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所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有焚烧线的平均停炉次数计算；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因垃圾量不足或外界因素导致停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，在提供有关证明的情况下，由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评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价人员酌情扣分；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年内停炉启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炉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次数大于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次，每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次扣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0.5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分，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扣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完为止；不能提供全年资料无法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判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断停炉次数的不得分</w:t>
            </w:r>
          </w:p>
        </w:tc>
      </w:tr>
      <w:tr>
        <w:trPr>
          <w:trHeight w:val="117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3" w:firstLine="14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年内停炉启炉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次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数大于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次</w:t>
            </w:r>
          </w:p>
        </w:tc>
        <w:tc>
          <w:tcPr>
            <w:tcW w:w="56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~2.5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2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>
        <w:pict>
          <v:shape id="_x0000_s34" style="position:absolute;margin-left:38.5253pt;margin-top:333.372pt;mso-position-vertical-relative:page;mso-position-horizontal-relative:page;width:12.4pt;height:12.05pt;z-index:25176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6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25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227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" w:right="17" w:firstLine="51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焚烧炉运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行工况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/17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2-4-2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42" w:right="63" w:hanging="176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组稳定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性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43" w:right="62" w:hanging="174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汽机稳定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性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/3</w:t>
            </w:r>
          </w:p>
        </w:tc>
        <w:tc>
          <w:tcPr>
            <w:tcW w:w="1360" w:type="dxa"/>
            <w:vAlign w:val="top"/>
          </w:tcPr>
          <w:p>
            <w:pPr>
              <w:ind w:left="5" w:right="2" w:firstLine="17"/>
              <w:spacing w:before="285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年内停机启机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次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数小于或等于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次</w:t>
            </w:r>
          </w:p>
        </w:tc>
        <w:tc>
          <w:tcPr>
            <w:tcW w:w="56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" w:right="3" w:firstLine="2"/>
              <w:spacing w:before="183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根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据评价期内汽机转速或者功率曲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线判断启停机次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数，按所有汽机的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平均启停机次数计算。因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垃圾量不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足停炉停机的，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在提供有关证明的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情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况下，由评价人员酌情扣分；1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年内停机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启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机次数大于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次，每多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分，扣完为止；不能提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供全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资料无法判断停机次数的本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项不</w:t>
            </w:r>
            <w:r>
              <w:rPr>
                <w:rFonts w:ascii="SimSun" w:hAnsi="SimSun" w:eastAsia="SimSun" w:cs="SimSun"/>
                <w:sz w:val="18"/>
                <w:szCs w:val="18"/>
              </w:rPr>
              <w:t>得分</w:t>
            </w:r>
          </w:p>
        </w:tc>
      </w:tr>
      <w:tr>
        <w:trPr>
          <w:trHeight w:val="1227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8" w:right="2" w:firstLine="14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年内停机启机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次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数大于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次</w:t>
            </w:r>
          </w:p>
        </w:tc>
        <w:tc>
          <w:tcPr>
            <w:tcW w:w="56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~2.5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7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2-4-3</w:t>
            </w:r>
          </w:p>
        </w:tc>
        <w:tc>
          <w:tcPr>
            <w:tcW w:w="8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65" w:right="63"/>
              <w:spacing w:before="5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灰渣热灼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减率检测</w:t>
            </w:r>
          </w:p>
          <w:p>
            <w:pPr>
              <w:ind w:left="352"/>
              <w:spacing w:before="26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58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厂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内(或</w:t>
            </w:r>
          </w:p>
          <w:p>
            <w:pPr>
              <w:ind w:left="67"/>
              <w:spacing w:before="3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托第三</w:t>
            </w:r>
          </w:p>
          <w:p>
            <w:pPr>
              <w:ind w:left="65"/>
              <w:spacing w:before="37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3"/>
              </w:rPr>
              <w:t>方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)检测</w:t>
            </w:r>
          </w:p>
          <w:p>
            <w:pPr>
              <w:ind w:left="352"/>
              <w:spacing w:before="61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3</w:t>
            </w:r>
          </w:p>
        </w:tc>
        <w:tc>
          <w:tcPr>
            <w:tcW w:w="1360" w:type="dxa"/>
            <w:vAlign w:val="top"/>
          </w:tcPr>
          <w:p>
            <w:pPr>
              <w:ind w:left="4" w:firstLine="2"/>
              <w:spacing w:before="254" w:line="26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灰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渣热灼减率检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测次数满足每天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次，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对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每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条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的灰渣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分别检测，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灰渣取样制样规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范，全年所有焚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烧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线检测，无大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于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%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的数据</w:t>
            </w:r>
          </w:p>
        </w:tc>
        <w:tc>
          <w:tcPr>
            <w:tcW w:w="5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3" w:firstLine="2"/>
              <w:spacing w:before="58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炉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渣热灼减率无自测数据的或现场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察看明显出生料的不得分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；少于每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天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分；几条线混合检测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扣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分；灰渣取样制样不够规范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扣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分；全年所有焚烧线检测出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大于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5%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的数据，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出现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0.2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分，最多扣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1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35" style="position:absolute;margin-left:38.5253pt;margin-top:51.7217pt;mso-position-vertical-relative:page;mso-position-horizontal-relative:page;width:12.35pt;height:12.05pt;z-index:251765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26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779" w:hRule="atLeast"/>
        </w:trPr>
        <w:tc>
          <w:tcPr>
            <w:tcW w:w="3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7" w:right="17" w:firstLine="51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焚烧炉运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行工况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/17</w:t>
            </w:r>
          </w:p>
        </w:tc>
        <w:tc>
          <w:tcPr>
            <w:tcW w:w="68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3" w:firstLine="83"/>
              <w:spacing w:before="5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★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关键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项2-4-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5" w:right="61" w:firstLine="1"/>
              <w:spacing w:before="59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炉膛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部断面平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均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温度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/3</w:t>
            </w:r>
          </w:p>
        </w:tc>
        <w:tc>
          <w:tcPr>
            <w:tcW w:w="8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right="2" w:firstLine="2"/>
              <w:spacing w:before="84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正常工况下焚烧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炉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炉膛中上部断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面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热电偶测量温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的五分钟均值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低</w:t>
            </w:r>
            <w:r>
              <w:rPr>
                <w:rFonts w:ascii="SimSun" w:hAnsi="SimSun" w:eastAsia="SimSun" w:cs="SimSun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于</w:t>
            </w:r>
            <w:r>
              <w:rPr>
                <w:rFonts w:ascii="SimSun" w:hAnsi="SimSun" w:eastAsia="SimSun" w:cs="SimSun"/>
                <w:sz w:val="18"/>
                <w:szCs w:val="18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850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℃</w:t>
            </w:r>
            <w:r>
              <w:rPr>
                <w:rFonts w:ascii="SimSun" w:hAnsi="SimSun" w:eastAsia="SimSun" w:cs="SimSun"/>
                <w:sz w:val="18"/>
                <w:szCs w:val="18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个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自然日内累计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超过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次</w:t>
            </w:r>
          </w:p>
        </w:tc>
        <w:tc>
          <w:tcPr>
            <w:tcW w:w="56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3" w:firstLine="16"/>
              <w:spacing w:before="59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以重点排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污单位自动监控与基础数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据库系统(企业端)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为准，出现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个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自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然日内超过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次不得分</w:t>
            </w:r>
          </w:p>
        </w:tc>
      </w:tr>
      <w:tr>
        <w:trPr>
          <w:trHeight w:val="1524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3" w:firstLine="54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烟气净化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效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果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/30+3</w:t>
            </w:r>
          </w:p>
        </w:tc>
        <w:tc>
          <w:tcPr>
            <w:tcW w:w="68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2-5-1</w:t>
            </w:r>
          </w:p>
        </w:tc>
        <w:tc>
          <w:tcPr>
            <w:tcW w:w="8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66" w:right="61" w:firstLine="3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五项污染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物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浓度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/3</w:t>
            </w:r>
          </w:p>
        </w:tc>
        <w:tc>
          <w:tcPr>
            <w:tcW w:w="85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right="2" w:firstLine="1"/>
              <w:spacing w:before="72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年正常运行期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所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有焚烧线烟气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CO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粒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物、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HCl</w:t>
            </w:r>
            <w:r>
              <w:rPr>
                <w:rFonts w:ascii="SimSun" w:hAnsi="SimSun" w:eastAsia="SimSun" w:cs="SimSun"/>
                <w:sz w:val="18"/>
                <w:szCs w:val="18"/>
                <w:spacing w:val="43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>SO</w:t>
            </w:r>
            <w:r>
              <w:rPr>
                <w:rFonts w:ascii="SimSun" w:hAnsi="SimSun" w:eastAsia="SimSun" w:cs="SimSun"/>
                <w:sz w:val="10"/>
                <w:szCs w:val="10"/>
                <w:spacing w:val="41"/>
                <w:position w:val="-3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41"/>
                <w:position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1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>NOx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浓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度小时均值、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日均值</w:t>
            </w:r>
            <w:r>
              <w:rPr>
                <w:rFonts w:ascii="SimSun" w:hAnsi="SimSun" w:eastAsia="SimSun" w:cs="SimSun"/>
                <w:sz w:val="18"/>
                <w:szCs w:val="18"/>
              </w:rPr>
              <w:t>不超标</w:t>
            </w:r>
          </w:p>
        </w:tc>
        <w:tc>
          <w:tcPr>
            <w:tcW w:w="56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6" w:right="3" w:firstLine="16"/>
              <w:spacing w:before="72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以重点排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污单位自动监控与基础数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据库系统(企业端)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数据为准，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所有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焚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烧线五项污染物浓度小时均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值超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标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次数总和除以焚烧炉台数，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每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出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现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分，扣完为止；</w:t>
            </w:r>
          </w:p>
          <w:p>
            <w:pPr>
              <w:ind w:left="46"/>
              <w:spacing w:before="2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日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均值超标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次，不得分</w:t>
            </w:r>
          </w:p>
        </w:tc>
      </w:tr>
      <w:tr>
        <w:trPr>
          <w:trHeight w:val="1527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2-5-2</w:t>
            </w:r>
          </w:p>
        </w:tc>
        <w:tc>
          <w:tcPr>
            <w:tcW w:w="850" w:type="dxa"/>
            <w:vAlign w:val="top"/>
          </w:tcPr>
          <w:p>
            <w:pPr>
              <w:ind w:left="63" w:right="61" w:firstLine="6"/>
              <w:spacing w:before="76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焚烧炉炉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膛中</w:t>
            </w:r>
            <w:r>
              <w:rPr>
                <w:rFonts w:ascii="SimSun" w:hAnsi="SimSun" w:eastAsia="SimSun" w:cs="SimSun"/>
                <w:sz w:val="18"/>
                <w:szCs w:val="18"/>
              </w:rPr>
              <w:t>上部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断面</w:t>
            </w:r>
            <w:r>
              <w:rPr>
                <w:rFonts w:ascii="SimSun" w:hAnsi="SimSun" w:eastAsia="SimSun" w:cs="SimSun"/>
                <w:sz w:val="18"/>
                <w:szCs w:val="18"/>
              </w:rPr>
              <w:t>热电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偶测</w:t>
            </w:r>
            <w:r>
              <w:rPr>
                <w:rFonts w:ascii="SimSun" w:hAnsi="SimSun" w:eastAsia="SimSun" w:cs="SimSun"/>
                <w:sz w:val="18"/>
                <w:szCs w:val="18"/>
              </w:rPr>
              <w:t>量温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度的</w:t>
            </w:r>
            <w:r>
              <w:rPr>
                <w:rFonts w:ascii="SimSun" w:hAnsi="SimSun" w:eastAsia="SimSun" w:cs="SimSun"/>
                <w:sz w:val="18"/>
                <w:szCs w:val="18"/>
              </w:rPr>
              <w:t>五分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钟均值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/2</w:t>
            </w:r>
          </w:p>
        </w:tc>
        <w:tc>
          <w:tcPr>
            <w:tcW w:w="85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right="2" w:firstLine="1"/>
              <w:spacing w:before="76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年正常运行期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所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有焚烧线焚烧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炉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炉膛中上部断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面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热电偶测量温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的五分钟均值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低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于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850℃次数</w:t>
            </w:r>
          </w:p>
        </w:tc>
        <w:tc>
          <w:tcPr>
            <w:tcW w:w="56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5" w:right="2" w:firstLine="16"/>
              <w:spacing w:before="73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以重点排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污单位自动监控与基础数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据库系统(企业端)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数据为准，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膛中上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部断面热电偶测量温度的五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均值低于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850℃次数除以焚烧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炉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台数，每出现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分，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扣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完</w:t>
            </w:r>
            <w:r>
              <w:rPr>
                <w:rFonts w:ascii="SimSun" w:hAnsi="SimSun" w:eastAsia="SimSun" w:cs="SimSun"/>
                <w:sz w:val="18"/>
                <w:szCs w:val="18"/>
              </w:rPr>
              <w:t>为止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1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ind w:left="4585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8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45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4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981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3" w:firstLine="54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烟气净化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效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果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/30+3</w:t>
            </w:r>
          </w:p>
        </w:tc>
        <w:tc>
          <w:tcPr>
            <w:tcW w:w="68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2-5-3</w:t>
            </w:r>
          </w:p>
        </w:tc>
        <w:tc>
          <w:tcPr>
            <w:tcW w:w="850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督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办单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/2</w:t>
            </w:r>
          </w:p>
        </w:tc>
        <w:tc>
          <w:tcPr>
            <w:tcW w:w="85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7"/>
              <w:spacing w:before="5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全年督办</w:t>
            </w:r>
            <w:r>
              <w:rPr>
                <w:rFonts w:ascii="SimSun" w:hAnsi="SimSun" w:eastAsia="SimSun" w:cs="SimSun"/>
                <w:sz w:val="18"/>
                <w:szCs w:val="18"/>
              </w:rPr>
              <w:t>单情况</w:t>
            </w:r>
          </w:p>
        </w:tc>
        <w:tc>
          <w:tcPr>
            <w:tcW w:w="56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8" w:right="3" w:firstLine="14"/>
              <w:spacing w:before="64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以重点排污单位自动监控与基础数据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库系统(企业端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)数据为准，取所有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焚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烧线督办单总和除以焚烧炉台数，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每出现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分，扣完为止</w:t>
            </w:r>
          </w:p>
        </w:tc>
      </w:tr>
      <w:tr>
        <w:trPr>
          <w:trHeight w:val="120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2-5-4</w:t>
            </w:r>
          </w:p>
        </w:tc>
        <w:tc>
          <w:tcPr>
            <w:tcW w:w="85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63" w:right="61" w:firstLine="1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故障及事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故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标记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/4</w:t>
            </w:r>
          </w:p>
        </w:tc>
        <w:tc>
          <w:tcPr>
            <w:tcW w:w="85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80"/>
              <w:spacing w:before="59" w:line="16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2" w:firstLine="1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年故障及事故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标记情</w:t>
            </w:r>
            <w:r>
              <w:rPr>
                <w:rFonts w:ascii="SimSun" w:hAnsi="SimSun" w:eastAsia="SimSun" w:cs="SimSun"/>
                <w:sz w:val="18"/>
                <w:szCs w:val="18"/>
              </w:rPr>
              <w:t>况</w:t>
            </w:r>
          </w:p>
        </w:tc>
        <w:tc>
          <w:tcPr>
            <w:tcW w:w="56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7" w:right="3" w:firstLine="14"/>
              <w:spacing w:before="99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以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重点排污单位自动监控与基础数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据库系统(企业端)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数据为准，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记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的故障和事故次数总和除以焚烧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炉台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数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，每出现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次扣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0.2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分，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完为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止</w:t>
            </w:r>
          </w:p>
        </w:tc>
      </w:tr>
      <w:tr>
        <w:trPr>
          <w:trHeight w:val="817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4" w:firstLine="83"/>
              <w:spacing w:before="5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★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关键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项2-5-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8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豁免时</w:t>
            </w:r>
            <w:r>
              <w:rPr>
                <w:rFonts w:ascii="SimSun" w:hAnsi="SimSun" w:eastAsia="SimSun" w:cs="SimSun"/>
                <w:sz w:val="18"/>
                <w:szCs w:val="18"/>
              </w:rPr>
              <w:t>间</w:t>
            </w:r>
          </w:p>
          <w:p>
            <w:pPr>
              <w:ind w:left="64"/>
              <w:spacing w:before="3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使用情</w:t>
            </w:r>
            <w:r>
              <w:rPr>
                <w:rFonts w:ascii="SimSun" w:hAnsi="SimSun" w:eastAsia="SimSun" w:cs="SimSun"/>
                <w:sz w:val="18"/>
                <w:szCs w:val="18"/>
              </w:rPr>
              <w:t>况</w:t>
            </w:r>
          </w:p>
          <w:p>
            <w:pPr>
              <w:ind w:left="258"/>
              <w:spacing w:before="59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2+1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 w:right="2" w:hanging="1"/>
              <w:spacing w:before="187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评价期内单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条焚烧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线允许豁免时间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使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小于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60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小时</w:t>
            </w:r>
          </w:p>
        </w:tc>
        <w:tc>
          <w:tcPr>
            <w:tcW w:w="56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9" w:right="3" w:hanging="2"/>
              <w:spacing w:before="185" w:line="24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1"/>
              </w:rPr>
              <w:t>按</w:t>
            </w:r>
            <w:r>
              <w:rPr>
                <w:rFonts w:ascii="SimSun" w:hAnsi="SimSun" w:eastAsia="SimSun" w:cs="SimSun"/>
                <w:sz w:val="16"/>
                <w:szCs w:val="16"/>
                <w:spacing w:val="21"/>
              </w:rPr>
              <w:t>单条焚烧线最差数据评价，以重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4"/>
              </w:rPr>
              <w:t>点</w:t>
            </w:r>
            <w:r>
              <w:rPr>
                <w:rFonts w:ascii="SimSun" w:hAnsi="SimSun" w:eastAsia="SimSun" w:cs="SimSun"/>
                <w:sz w:val="16"/>
                <w:szCs w:val="16"/>
                <w:spacing w:val="22"/>
              </w:rPr>
              <w:t>排污单位自动监控与基础数据库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5"/>
              </w:rPr>
              <w:t>系</w:t>
            </w:r>
            <w:r>
              <w:rPr>
                <w:rFonts w:ascii="SimSun" w:hAnsi="SimSun" w:eastAsia="SimSun" w:cs="SimSun"/>
                <w:sz w:val="16"/>
                <w:szCs w:val="16"/>
                <w:spacing w:val="29"/>
              </w:rPr>
              <w:t>统(企业端)数据为准；</w:t>
            </w:r>
          </w:p>
        </w:tc>
      </w:tr>
      <w:tr>
        <w:trPr>
          <w:trHeight w:val="817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hanging="1"/>
              <w:spacing w:before="213" w:line="23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评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价期内单条焚烧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线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允许豁免时间使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用</w:t>
            </w: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小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于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36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小时</w:t>
            </w:r>
          </w:p>
        </w:tc>
        <w:tc>
          <w:tcPr>
            <w:tcW w:w="566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+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0.5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7" w:right="2" w:firstLine="4"/>
              <w:spacing w:before="205" w:line="23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焚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烧炉每年启动、停炉过程排放污染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物的时间以及发生故障或事故排放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污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染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物持续时间累计不超过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60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小时</w:t>
            </w:r>
          </w:p>
        </w:tc>
      </w:tr>
      <w:tr>
        <w:trPr>
          <w:trHeight w:val="819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hanging="1"/>
              <w:spacing w:before="243" w:line="23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1"/>
              </w:rPr>
              <w:t>评</w:t>
            </w:r>
            <w:r>
              <w:rPr>
                <w:rFonts w:ascii="SimSun" w:hAnsi="SimSun" w:eastAsia="SimSun" w:cs="SimSun"/>
                <w:sz w:val="15"/>
                <w:szCs w:val="15"/>
                <w:spacing w:val="18"/>
              </w:rPr>
              <w:t>价期内单条焚烧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9"/>
              </w:rPr>
              <w:t>线</w:t>
            </w:r>
            <w:r>
              <w:rPr>
                <w:rFonts w:ascii="SimSun" w:hAnsi="SimSun" w:eastAsia="SimSun" w:cs="SimSun"/>
                <w:sz w:val="15"/>
                <w:szCs w:val="15"/>
                <w:spacing w:val="18"/>
              </w:rPr>
              <w:t>允许豁免时间使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用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小于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24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小时</w:t>
            </w:r>
          </w:p>
        </w:tc>
        <w:tc>
          <w:tcPr>
            <w:tcW w:w="56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16"/>
          <w:pgSz w:w="11509" w:h="7937"/>
          <w:pgMar w:top="674" w:right="1194" w:bottom="1249" w:left="852" w:header="0" w:footer="1048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37" style="position:absolute;margin-left:38.5253pt;margin-top:51.7217pt;mso-position-vertical-relative:page;mso-position-horizontal-relative:page;width:12.25pt;height:12.05pt;z-index:25177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28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383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3" w:firstLine="54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烟气净化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效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果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/30+3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2-5-6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2" w:firstLine="50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企业环保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测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/10+2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58" w:right="152" w:hanging="102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英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1+1</w:t>
            </w:r>
          </w:p>
        </w:tc>
        <w:tc>
          <w:tcPr>
            <w:tcW w:w="1360" w:type="dxa"/>
            <w:vAlign w:val="top"/>
          </w:tcPr>
          <w:p>
            <w:pPr>
              <w:ind w:left="6" w:firstLine="1"/>
              <w:spacing w:before="122" w:line="26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二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噁英厂内监测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>每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次及以上，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且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二噁英检测数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需满足限值要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求</w:t>
            </w:r>
          </w:p>
        </w:tc>
        <w:tc>
          <w:tcPr>
            <w:tcW w:w="56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1"/>
              <w:spacing w:before="71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测次数不符合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标准规</w:t>
            </w:r>
            <w:r>
              <w:rPr>
                <w:rFonts w:ascii="SimSun" w:hAnsi="SimSun" w:eastAsia="SimSun" w:cs="SimSun"/>
                <w:sz w:val="18"/>
                <w:szCs w:val="18"/>
              </w:rPr>
              <w:t>定</w:t>
            </w:r>
          </w:p>
        </w:tc>
        <w:tc>
          <w:tcPr>
            <w:tcW w:w="566" w:type="dxa"/>
            <w:vAlign w:val="top"/>
          </w:tcPr>
          <w:p>
            <w:pPr>
              <w:ind w:left="241"/>
              <w:spacing w:before="21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firstLine="3"/>
              <w:spacing w:before="173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每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季度进行监测，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监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测次数符合标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规定且检测数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据达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标</w:t>
            </w:r>
          </w:p>
        </w:tc>
        <w:tc>
          <w:tcPr>
            <w:tcW w:w="5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7"/>
              <w:spacing w:before="5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需提</w:t>
            </w:r>
            <w:r>
              <w:rPr>
                <w:rFonts w:ascii="SimSun" w:hAnsi="SimSun" w:eastAsia="SimSun" w:cs="SimSun"/>
                <w:sz w:val="18"/>
                <w:szCs w:val="18"/>
              </w:rPr>
              <w:t>供第三方检测报告</w:t>
            </w:r>
          </w:p>
        </w:tc>
      </w:tr>
      <w:tr>
        <w:trPr>
          <w:trHeight w:val="164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8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重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金属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/1</w:t>
            </w:r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131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测次数符合标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准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规定且检测数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>据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达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标，1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厂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内烟气重金属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监测每月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次及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以上</w:t>
            </w:r>
          </w:p>
        </w:tc>
        <w:tc>
          <w:tcPr>
            <w:tcW w:w="56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9" w:right="3"/>
              <w:spacing w:before="59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重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金属类污染物监测频率不足每月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次的，扣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分；重金属检测数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不符合限值要求的，扣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509" w:h="7937"/>
          <w:pgMar w:top="674" w:right="1187" w:bottom="400" w:left="851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>
        <w:pict>
          <v:shape id="_x0000_s38" style="position:absolute;margin-left:38.4421pt;margin-top:333.372pt;mso-position-vertical-relative:page;mso-position-horizontal-relative:page;width:12.35pt;height:12.05pt;z-index:25177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29</w:t>
                  </w:r>
                </w:p>
              </w:txbxContent>
            </v:textbox>
          </v:shape>
        </w:pict>
      </w:r>
      <w:r/>
    </w:p>
    <w:p>
      <w:pPr>
        <w:ind w:left="4587"/>
        <w:spacing w:before="69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3" w:firstLine="54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烟气净化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效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果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/30+3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2-5-6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2" w:firstLine="50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企业环保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测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/10+2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45" w:right="62" w:hanging="175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活性炭品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质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/2</w:t>
            </w:r>
          </w:p>
        </w:tc>
        <w:tc>
          <w:tcPr>
            <w:tcW w:w="1360" w:type="dxa"/>
            <w:vAlign w:val="top"/>
          </w:tcPr>
          <w:p>
            <w:pPr>
              <w:ind w:left="31" w:right="2" w:hanging="24"/>
              <w:spacing w:before="41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碘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吸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附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≥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800mg/g</w:t>
            </w:r>
          </w:p>
        </w:tc>
        <w:tc>
          <w:tcPr>
            <w:tcW w:w="566" w:type="dxa"/>
            <w:vAlign w:val="top"/>
          </w:tcPr>
          <w:p>
            <w:pPr>
              <w:ind w:left="241"/>
              <w:spacing w:before="19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58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随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机抽查评价期内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个月化验记录</w:t>
            </w:r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17" w:right="2" w:hanging="11"/>
              <w:spacing w:before="40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00mg/g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≤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碘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附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值＜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800mg/g</w:t>
            </w:r>
          </w:p>
        </w:tc>
        <w:tc>
          <w:tcPr>
            <w:tcW w:w="566" w:type="dxa"/>
            <w:vAlign w:val="top"/>
          </w:tcPr>
          <w:p>
            <w:pPr>
              <w:ind w:left="189"/>
              <w:spacing w:before="18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17" w:right="2" w:hanging="9"/>
              <w:spacing w:before="40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00mg/g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≤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碘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附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值＜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700mg/g</w:t>
            </w:r>
          </w:p>
        </w:tc>
        <w:tc>
          <w:tcPr>
            <w:tcW w:w="566" w:type="dxa"/>
            <w:vAlign w:val="top"/>
          </w:tcPr>
          <w:p>
            <w:pPr>
              <w:ind w:left="256"/>
              <w:spacing w:before="19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0" w:right="2" w:hanging="43"/>
              <w:spacing w:before="4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碘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吸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附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＜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600mg/g</w:t>
            </w:r>
          </w:p>
        </w:tc>
        <w:tc>
          <w:tcPr>
            <w:tcW w:w="566" w:type="dxa"/>
            <w:vAlign w:val="top"/>
          </w:tcPr>
          <w:p>
            <w:pPr>
              <w:ind w:left="240"/>
              <w:spacing w:before="19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49" w:right="62" w:hanging="80"/>
              <w:spacing w:before="58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活性炭用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/2+1</w:t>
            </w:r>
          </w:p>
        </w:tc>
        <w:tc>
          <w:tcPr>
            <w:tcW w:w="1360" w:type="dxa"/>
            <w:vAlign w:val="top"/>
          </w:tcPr>
          <w:p>
            <w:pPr>
              <w:ind w:left="5" w:firstLine="1"/>
              <w:spacing w:before="55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全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年正常运行日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活性炭实际喷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量均不低于设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计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值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或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值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50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mg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Nm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烟气量)</w:t>
            </w:r>
          </w:p>
        </w:tc>
        <w:tc>
          <w:tcPr>
            <w:tcW w:w="5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8" w:firstLine="1"/>
              <w:spacing w:before="292" w:line="27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检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查全年正常运行日活性炭实际喷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射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量低于设计值(或基准值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50</w:t>
            </w:r>
            <w:r>
              <w:rPr>
                <w:rFonts w:ascii="SimSun" w:hAnsi="SimSun" w:eastAsia="SimSun" w:cs="SimSun"/>
                <w:sz w:val="17"/>
                <w:szCs w:val="17"/>
              </w:rPr>
              <w:t>mg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Nm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烟气量)的天数，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天扣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0.2分；</w:t>
            </w:r>
          </w:p>
        </w:tc>
      </w:tr>
      <w:tr>
        <w:trPr>
          <w:trHeight w:val="1557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210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年正常运行日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活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性炭实际喷射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6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24"/>
              </w:rPr>
              <w:t>有低于(或基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准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值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50</w:t>
            </w:r>
            <w:r>
              <w:rPr>
                <w:rFonts w:ascii="SimSun" w:hAnsi="SimSun" w:eastAsia="SimSun" w:cs="SimSun"/>
                <w:sz w:val="18"/>
                <w:szCs w:val="18"/>
              </w:rPr>
              <w:t>mg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Nm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烟气量</w:t>
            </w:r>
            <w:r>
              <w:rPr>
                <w:rFonts w:ascii="SimSun" w:hAnsi="SimSun" w:eastAsia="SimSun" w:cs="SimSun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~1.8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8" w:right="2" w:hanging="1"/>
              <w:spacing w:before="88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无法得到每天活性炭喷射量时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喷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射量和月垃圾焚烧炉(或烟气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总量)核算，按喷射量低于设计值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月数扣分，1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个月扣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分；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地磅记录和发票为准，其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他环保耗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材佐证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0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39" style="position:absolute;margin-left:38.5253pt;margin-top:51.8881pt;mso-position-vertical-relative:page;mso-position-horizontal-relative:page;width:12.25pt;height:11.9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30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128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3" w:firstLine="54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烟气净化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效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果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/30+3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2-5-6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2" w:firstLine="50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企业环保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测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/10+2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114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年正常运行日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活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性炭实际喷射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量大于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</w:rPr>
              <w:t>5mg/Nm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烟气量</w:t>
            </w:r>
          </w:p>
        </w:tc>
        <w:tc>
          <w:tcPr>
            <w:tcW w:w="56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243" w:right="62" w:hanging="174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活性炭检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测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/2</w:t>
            </w:r>
          </w:p>
        </w:tc>
        <w:tc>
          <w:tcPr>
            <w:tcW w:w="1360" w:type="dxa"/>
            <w:vAlign w:val="top"/>
          </w:tcPr>
          <w:p>
            <w:pPr>
              <w:ind w:left="17" w:right="2" w:hanging="7"/>
              <w:spacing w:before="102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活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性炭进行碘吸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附值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检测</w:t>
            </w:r>
          </w:p>
        </w:tc>
        <w:tc>
          <w:tcPr>
            <w:tcW w:w="566" w:type="dxa"/>
            <w:vAlign w:val="top"/>
          </w:tcPr>
          <w:p>
            <w:pPr>
              <w:ind w:left="241"/>
              <w:spacing w:before="2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8" w:right="12" w:firstLine="2"/>
              <w:spacing w:before="288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每季度有第三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方抽查报告；抽查频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次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不符合要求扣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分，活性炭检测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未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达到标准的扣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分</w:t>
            </w:r>
          </w:p>
        </w:tc>
      </w:tr>
      <w:tr>
        <w:trPr>
          <w:trHeight w:val="61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100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未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做碘吸附值检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测或检测</w:t>
            </w:r>
            <w:r>
              <w:rPr>
                <w:rFonts w:ascii="SimSun" w:hAnsi="SimSun" w:eastAsia="SimSun" w:cs="SimSun"/>
                <w:sz w:val="18"/>
                <w:szCs w:val="18"/>
              </w:rPr>
              <w:t>不达标</w:t>
            </w:r>
          </w:p>
        </w:tc>
        <w:tc>
          <w:tcPr>
            <w:tcW w:w="566" w:type="dxa"/>
            <w:vAlign w:val="top"/>
          </w:tcPr>
          <w:p>
            <w:pPr>
              <w:ind w:left="147"/>
              <w:spacing w:before="24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7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352" w:right="63" w:hanging="287"/>
              <w:spacing w:before="58" w:line="26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臭气控制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</w:t>
            </w:r>
          </w:p>
        </w:tc>
        <w:tc>
          <w:tcPr>
            <w:tcW w:w="136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2" w:hanging="2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第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三方厂界检测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</w:t>
            </w:r>
          </w:p>
        </w:tc>
        <w:tc>
          <w:tcPr>
            <w:tcW w:w="56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8" w:right="35" w:firstLine="2"/>
              <w:spacing w:before="116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厂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界臭气浓度监测每处扣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扣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完为止；</w:t>
            </w:r>
          </w:p>
          <w:p>
            <w:pPr>
              <w:ind w:left="22" w:right="7" w:hanging="11"/>
              <w:spacing w:before="4" w:line="27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厂区周围存在相互影响，需提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交</w:t>
            </w:r>
            <w:r>
              <w:rPr>
                <w:rFonts w:ascii="SimSun" w:hAnsi="SimSun" w:eastAsia="SimSun" w:cs="SimSun"/>
                <w:sz w:val="18"/>
                <w:szCs w:val="18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明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材料</w:t>
            </w:r>
          </w:p>
        </w:tc>
      </w:tr>
      <w:tr>
        <w:trPr>
          <w:trHeight w:val="1329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8" w:hanging="2"/>
              <w:spacing w:before="96" w:line="26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锅炉车间、垃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吊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控制室，烟气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车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间，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厂区道路、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污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水站无明显臭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味</w:t>
            </w:r>
          </w:p>
        </w:tc>
        <w:tc>
          <w:tcPr>
            <w:tcW w:w="56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0" w:right="10" w:hanging="12"/>
              <w:spacing w:before="58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锅炉车间、垃圾吊控制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室、烟气车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间、厂区道路、污水站有明显臭</w:t>
            </w:r>
            <w:r>
              <w:rPr>
                <w:rFonts w:ascii="SimSun" w:hAnsi="SimSun" w:eastAsia="SimSun" w:cs="SimSun"/>
                <w:sz w:val="18"/>
                <w:szCs w:val="18"/>
              </w:rPr>
              <w:t>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每项别扣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0.2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1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>
        <w:pict>
          <v:shape id="_x0000_s40" style="position:absolute;margin-left:38.5253pt;margin-top:333.538pt;mso-position-vertical-relative:page;mso-position-horizontal-relative:page;width:12.25pt;height:11.9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31</w:t>
                  </w:r>
                </w:p>
              </w:txbxContent>
            </v:textbox>
          </v:shape>
        </w:pict>
      </w:r>
      <w:r/>
    </w:p>
    <w:p>
      <w:pPr>
        <w:ind w:left="4586"/>
        <w:spacing w:before="69" w:line="208" w:lineRule="auto"/>
        <w:rPr>
          <w:rFonts w:ascii="SimSun" w:hAnsi="SimSun" w:eastAsia="SimSun" w:cs="SimSun"/>
          <w:sz w:val="21"/>
          <w:szCs w:val="21"/>
        </w:rPr>
      </w:pPr>
      <w:bookmarkStart w:name="_bookmark7" w:id="2"/>
      <w:bookmarkEnd w:id="2"/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7"/>
        <w:gridCol w:w="566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7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788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4" w:right="13" w:firstLine="54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烟气净化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效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果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/30+3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3" w:firstLine="83"/>
              <w:spacing w:before="5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★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关键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项2-5-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7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8" w:right="16" w:firstLine="47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府监督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性检测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/10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7" w:right="2" w:hanging="2"/>
              <w:spacing w:before="65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评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价日前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个月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内，政府监督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检测无超标</w:t>
            </w:r>
            <w:r>
              <w:rPr>
                <w:rFonts w:ascii="SimSun" w:hAnsi="SimSun" w:eastAsia="SimSun" w:cs="SimSun"/>
                <w:sz w:val="18"/>
                <w:szCs w:val="18"/>
              </w:rPr>
              <w:t>数据</w:t>
            </w:r>
          </w:p>
        </w:tc>
        <w:tc>
          <w:tcPr>
            <w:tcW w:w="56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56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3"/>
              <w:spacing w:before="59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无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标记录得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分；有超标现象，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项检测因子单次超标每项次扣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分，出现二噁英超标的本项不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</w:tr>
      <w:tr>
        <w:trPr>
          <w:trHeight w:val="101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/>
              <w:spacing w:before="58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评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价日前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个月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，政府监督性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检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测数据存在超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标的</w:t>
            </w:r>
          </w:p>
        </w:tc>
        <w:tc>
          <w:tcPr>
            <w:tcW w:w="56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10</w:t>
            </w:r>
          </w:p>
        </w:tc>
        <w:tc>
          <w:tcPr>
            <w:tcW w:w="56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24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63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59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在线监测</w:t>
            </w:r>
          </w:p>
          <w:p>
            <w:pPr>
              <w:ind w:left="71"/>
              <w:spacing w:before="37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系统维护</w:t>
            </w:r>
          </w:p>
          <w:p>
            <w:pPr>
              <w:ind w:left="352"/>
              <w:spacing w:before="60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8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2-6-1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61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气体分</w:t>
            </w:r>
            <w:r>
              <w:rPr>
                <w:rFonts w:ascii="SimSun" w:hAnsi="SimSun" w:eastAsia="SimSun" w:cs="SimSun"/>
                <w:sz w:val="18"/>
                <w:szCs w:val="18"/>
              </w:rPr>
              <w:t>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仪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校准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firstLine="12"/>
              <w:spacing w:before="72" w:line="261" w:lineRule="auto"/>
              <w:tabs>
                <w:tab w:val="left" w:leader="empty" w:pos="88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校准频次符合《固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污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染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源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烟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气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SO</w:t>
            </w:r>
            <w:r>
              <w:rPr>
                <w:rFonts w:ascii="SimSun" w:hAnsi="SimSun" w:eastAsia="SimSun" w:cs="SimSun"/>
                <w:sz w:val="10"/>
                <w:szCs w:val="10"/>
                <w:spacing w:val="16"/>
                <w:position w:val="-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</w:rPr>
              <w:t>NOx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4"/>
              </w:rPr>
              <w:t>粒</w:t>
            </w:r>
            <w:r>
              <w:rPr>
                <w:rFonts w:ascii="SimSun" w:hAnsi="SimSun" w:eastAsia="SimSun" w:cs="SimSun"/>
                <w:sz w:val="17"/>
                <w:szCs w:val="17"/>
                <w:spacing w:val="32"/>
              </w:rPr>
              <w:t>物)排放连续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监测技术规范》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HJ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75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的要求</w:t>
            </w:r>
          </w:p>
        </w:tc>
        <w:tc>
          <w:tcPr>
            <w:tcW w:w="56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1499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firstLine="18"/>
              <w:spacing w:before="64" w:line="27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校</w:t>
            </w:r>
            <w:r>
              <w:rPr>
                <w:rFonts w:ascii="SimSun" w:hAnsi="SimSun" w:eastAsia="SimSun" w:cs="SimSun"/>
                <w:sz w:val="16"/>
                <w:szCs w:val="16"/>
                <w:spacing w:val="17"/>
              </w:rPr>
              <w:t>准频次不符合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>固定污染源烟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0"/>
              </w:rPr>
              <w:t>气</w:t>
            </w:r>
            <w:r>
              <w:rPr>
                <w:rFonts w:ascii="SimSun" w:hAnsi="SimSun" w:eastAsia="SimSun" w:cs="SimSun"/>
                <w:sz w:val="16"/>
                <w:szCs w:val="16"/>
                <w:spacing w:val="36"/>
              </w:rPr>
              <w:t>(</w:t>
            </w:r>
            <w:r>
              <w:rPr>
                <w:rFonts w:ascii="SimSun" w:hAnsi="SimSun" w:eastAsia="SimSun" w:cs="SimSun"/>
                <w:sz w:val="16"/>
                <w:szCs w:val="16"/>
              </w:rPr>
              <w:t>SO</w:t>
            </w:r>
            <w:r>
              <w:rPr>
                <w:rFonts w:ascii="SimSun" w:hAnsi="SimSun" w:eastAsia="SimSun" w:cs="SimSun"/>
                <w:sz w:val="9"/>
                <w:szCs w:val="9"/>
                <w:spacing w:val="36"/>
                <w:position w:val="-3"/>
              </w:rPr>
              <w:t>2</w:t>
            </w:r>
            <w:r>
              <w:rPr>
                <w:rFonts w:ascii="SimSun" w:hAnsi="SimSun" w:eastAsia="SimSun" w:cs="SimSun"/>
                <w:sz w:val="9"/>
                <w:szCs w:val="9"/>
                <w:spacing w:val="36"/>
                <w:position w:val="-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6"/>
              </w:rPr>
              <w:t>、</w:t>
            </w:r>
            <w:r>
              <w:rPr>
                <w:rFonts w:ascii="SimSun" w:hAnsi="SimSun" w:eastAsia="SimSun" w:cs="SimSun"/>
                <w:sz w:val="16"/>
                <w:szCs w:val="16"/>
              </w:rPr>
              <w:t>NOx</w:t>
            </w:r>
            <w:r>
              <w:rPr>
                <w:rFonts w:ascii="SimSun" w:hAnsi="SimSun" w:eastAsia="SimSun" w:cs="SimSun"/>
                <w:sz w:val="16"/>
                <w:szCs w:val="16"/>
                <w:spacing w:val="36"/>
              </w:rPr>
              <w:t>、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1"/>
              </w:rPr>
              <w:t>颗</w:t>
            </w:r>
            <w:r>
              <w:rPr>
                <w:rFonts w:ascii="SimSun" w:hAnsi="SimSun" w:eastAsia="SimSun" w:cs="SimSun"/>
                <w:sz w:val="16"/>
                <w:szCs w:val="16"/>
                <w:spacing w:val="30"/>
              </w:rPr>
              <w:t>粒物)排放连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续监测技术规范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》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HJ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7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5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的要求</w:t>
            </w:r>
          </w:p>
        </w:tc>
        <w:tc>
          <w:tcPr>
            <w:tcW w:w="56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~1.5</w:t>
            </w:r>
          </w:p>
        </w:tc>
        <w:tc>
          <w:tcPr>
            <w:tcW w:w="56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55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校准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频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次少于标准要求扣(0.5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~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分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；</w:t>
            </w:r>
          </w:p>
          <w:p>
            <w:pPr>
              <w:ind w:left="6"/>
              <w:spacing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无校准记录资料，本项扣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4" w:bottom="400" w:left="851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41" style="position:absolute;margin-left:38.5253pt;margin-top:51.8881pt;mso-position-vertical-relative:page;mso-position-horizontal-relative:page;width:12.25pt;height:11.9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32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269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9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在线监测</w:t>
            </w:r>
          </w:p>
          <w:p>
            <w:pPr>
              <w:ind w:left="71"/>
              <w:spacing w:before="37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系统维护</w:t>
            </w:r>
          </w:p>
          <w:p>
            <w:pPr>
              <w:ind w:left="351"/>
              <w:spacing w:before="60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8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2-6-2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7" w:firstLine="59"/>
              <w:spacing w:before="55" w:line="26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颗粒物监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测仪器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校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验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(比对)</w:t>
            </w:r>
          </w:p>
          <w:p>
            <w:pPr>
              <w:ind w:left="352"/>
              <w:spacing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"/>
              <w:spacing w:before="55" w:line="27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用参比方法校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验，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校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验周期不大于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个月</w:t>
            </w:r>
          </w:p>
        </w:tc>
        <w:tc>
          <w:tcPr>
            <w:tcW w:w="56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1015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 w:firstLine="2"/>
              <w:spacing w:before="29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检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验周期大于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个月</w:t>
            </w:r>
          </w:p>
        </w:tc>
        <w:tc>
          <w:tcPr>
            <w:tcW w:w="56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~1.5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11" w:right="2"/>
              <w:spacing w:before="294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大于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个月扣(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~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分；无校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准记录资料，本</w:t>
            </w:r>
            <w:r>
              <w:rPr>
                <w:rFonts w:ascii="SimSun" w:hAnsi="SimSun" w:eastAsia="SimSun" w:cs="SimSun"/>
                <w:sz w:val="18"/>
                <w:szCs w:val="18"/>
              </w:rPr>
              <w:t>项不得分</w:t>
            </w:r>
          </w:p>
        </w:tc>
      </w:tr>
      <w:tr>
        <w:trPr>
          <w:trHeight w:val="1269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3" w:firstLine="83"/>
              <w:spacing w:before="5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★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关键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项2-6-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6" w:right="86" w:hanging="153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CEMS</w:t>
            </w: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护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/4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2" w:firstLine="5"/>
              <w:spacing w:before="58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CEMS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维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护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时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每季度</w:t>
            </w:r>
            <w:r>
              <w:rPr>
                <w:rFonts w:ascii="SimSun" w:hAnsi="SimSun" w:eastAsia="SimSun" w:cs="SimSun"/>
                <w:sz w:val="18"/>
                <w:szCs w:val="18"/>
              </w:rPr>
              <w:t>不超过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30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个小</w:t>
            </w:r>
            <w:r>
              <w:rPr>
                <w:rFonts w:ascii="SimSun" w:hAnsi="SimSun" w:eastAsia="SimSun" w:cs="SimSun"/>
                <w:sz w:val="18"/>
                <w:szCs w:val="18"/>
              </w:rPr>
              <w:t>时</w:t>
            </w:r>
          </w:p>
        </w:tc>
        <w:tc>
          <w:tcPr>
            <w:tcW w:w="56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9" w:right="3" w:firstLine="13"/>
              <w:spacing w:before="59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以重点排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污单位自动监控与基础数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>据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库系统(企业端)数据为准</w:t>
            </w:r>
          </w:p>
        </w:tc>
      </w:tr>
      <w:tr>
        <w:trPr>
          <w:trHeight w:val="1272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2" w:firstLine="3"/>
              <w:spacing w:before="59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CEMS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维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护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时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每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季度超过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30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个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时</w:t>
            </w:r>
          </w:p>
        </w:tc>
        <w:tc>
          <w:tcPr>
            <w:tcW w:w="56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7" w:bottom="400" w:left="851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>
        <w:pict>
          <v:shape id="_x0000_s42" style="position:absolute;margin-left:38.5253pt;margin-top:333.538pt;mso-position-vertical-relative:page;mso-position-horizontal-relative:page;width:12.25pt;height:11.9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33</w:t>
                  </w:r>
                </w:p>
              </w:txbxContent>
            </v:textbox>
          </v:shape>
        </w:pict>
      </w:r>
      <w:r/>
    </w:p>
    <w:p>
      <w:pPr>
        <w:ind w:left="4586"/>
        <w:spacing w:before="69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8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6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6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3252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57" w:right="63" w:hanging="187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飞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灰处理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5+1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2-7-1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53" w:right="63" w:hanging="88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处理设施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运行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right="2" w:firstLine="5"/>
              <w:spacing w:before="106" w:line="19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飞灰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稳定化系统运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行可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靠，飞灰能得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到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完全稳定化处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理，飞灰稳定化后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进入飞灰填埋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场或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垃圾卫生填埋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场分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专区填埋处置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且符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合安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全规范，飞灰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稳定化物有出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厂时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间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标记，可追溯，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运记录资料完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整，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现场飞灰无明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显外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溢情况；飞灰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运往生态环境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部门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批准的危险废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物处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理厂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处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理，外运联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单资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料齐全</w:t>
            </w:r>
          </w:p>
        </w:tc>
        <w:tc>
          <w:tcPr>
            <w:tcW w:w="5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8" w:right="14"/>
              <w:spacing w:before="136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非主动原因导致暂</w:t>
            </w:r>
            <w:r>
              <w:rPr>
                <w:rFonts w:ascii="SimSun" w:hAnsi="SimSun" w:eastAsia="SimSun" w:cs="SimSun"/>
                <w:sz w:val="17"/>
                <w:szCs w:val="17"/>
              </w:rPr>
              <w:t>存，需提供相应文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件。</w:t>
            </w:r>
          </w:p>
          <w:p>
            <w:pPr>
              <w:ind w:left="7" w:firstLine="1"/>
              <w:spacing w:before="2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执行现行国家标准《生活垃圾焚烧污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染控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制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标准》</w:t>
            </w:r>
            <w:r>
              <w:rPr>
                <w:rFonts w:ascii="SimSun" w:hAnsi="SimSun" w:eastAsia="SimSun" w:cs="SimSun"/>
                <w:sz w:val="16"/>
                <w:szCs w:val="16"/>
              </w:rPr>
              <w:t>GB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18485、《生活垃圾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>焚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烧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飞灰污染控制技术规范(试行)》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HJ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1134。</w:t>
            </w:r>
          </w:p>
          <w:p>
            <w:pPr>
              <w:ind w:left="7" w:right="8"/>
              <w:spacing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稳</w:t>
            </w:r>
            <w:r>
              <w:rPr>
                <w:rFonts w:ascii="SimSun" w:hAnsi="SimSun" w:eastAsia="SimSun" w:cs="SimSun"/>
                <w:sz w:val="17"/>
                <w:szCs w:val="17"/>
              </w:rPr>
              <w:t>定化处理后执行现行行业标准《固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体废物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浸出毒性浸出方法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醋</w:t>
            </w:r>
            <w:r>
              <w:rPr>
                <w:rFonts w:ascii="SimSun" w:hAnsi="SimSun" w:eastAsia="SimSun" w:cs="SimSun"/>
                <w:sz w:val="17"/>
                <w:szCs w:val="17"/>
              </w:rPr>
              <w:t>酸缓冲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溶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液法》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HJ/T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300。</w:t>
            </w:r>
          </w:p>
          <w:p>
            <w:pPr>
              <w:ind w:left="7" w:right="8" w:firstLine="1"/>
              <w:spacing w:before="1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浸出毒</w:t>
            </w:r>
            <w:r>
              <w:rPr>
                <w:rFonts w:ascii="SimSun" w:hAnsi="SimSun" w:eastAsia="SimSun" w:cs="SimSun"/>
                <w:sz w:val="17"/>
                <w:szCs w:val="17"/>
              </w:rPr>
              <w:t>性应符合现行国家标准《生活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垃圾填埋场污染控制标准》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16</w:t>
            </w:r>
            <w:r>
              <w:rPr>
                <w:rFonts w:ascii="SimSun" w:hAnsi="SimSun" w:eastAsia="SimSun" w:cs="SimSun"/>
                <w:sz w:val="17"/>
                <w:szCs w:val="17"/>
              </w:rPr>
              <w:t>889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规定后可进入生活垃圾填埋场填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埋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。</w:t>
            </w:r>
          </w:p>
          <w:p>
            <w:pPr>
              <w:ind w:left="6"/>
              <w:spacing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查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看相关检测报告。</w:t>
            </w:r>
          </w:p>
          <w:p>
            <w:pPr>
              <w:ind w:left="6" w:right="15"/>
              <w:spacing w:before="2" w:line="21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稳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定化物不可追溯扣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0.5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分；非稳定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化养护原因暂存扣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0.5分；外运记录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不完整扣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.5分；现场飞灰存在明显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外溢的情况扣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.5分；飞灰未妥善处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置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扣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分。</w:t>
            </w:r>
          </w:p>
          <w:p>
            <w:pPr>
              <w:ind w:left="7" w:right="8" w:firstLine="5"/>
              <w:spacing w:before="1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飞灰处理产物进入生</w:t>
            </w:r>
            <w:r>
              <w:rPr>
                <w:rFonts w:ascii="SimSun" w:hAnsi="SimSun" w:eastAsia="SimSun" w:cs="SimSun"/>
                <w:sz w:val="17"/>
                <w:szCs w:val="17"/>
              </w:rPr>
              <w:t>活垃圾卫生填埋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场的，重金属浸</w:t>
            </w:r>
            <w:r>
              <w:rPr>
                <w:rFonts w:ascii="SimSun" w:hAnsi="SimSun" w:eastAsia="SimSun" w:cs="SimSun"/>
                <w:sz w:val="17"/>
                <w:szCs w:val="17"/>
              </w:rPr>
              <w:t>出浓度监测频次应不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少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于每日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次，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二噁英类的监测频次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不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少于每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次</w:t>
            </w:r>
          </w:p>
        </w:tc>
      </w:tr>
      <w:tr>
        <w:trPr>
          <w:trHeight w:val="1583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3" w:firstLine="5"/>
              <w:spacing w:before="75" w:line="20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飞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灰稳定化物不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可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追溯，稳定化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后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暂存处理、外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运记录不完整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、现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场飞灰存在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明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溢的情况或飞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灰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未妥善处理或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处理处</w:t>
            </w:r>
            <w:r>
              <w:rPr>
                <w:rFonts w:ascii="SimSun" w:hAnsi="SimSun" w:eastAsia="SimSun" w:cs="SimSun"/>
                <w:sz w:val="17"/>
                <w:szCs w:val="17"/>
              </w:rPr>
              <w:t>置不规范</w:t>
            </w:r>
          </w:p>
        </w:tc>
        <w:tc>
          <w:tcPr>
            <w:tcW w:w="56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2" w:bottom="400" w:left="851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43" style="position:absolute;margin-left:38.5253pt;margin-top:51.8881pt;mso-position-vertical-relative:page;mso-position-horizontal-relative:page;width:12.25pt;height:11.9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34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bookmarkStart w:name="_bookmark8" w:id="3"/>
      <w:bookmarkEnd w:id="3"/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7"/>
        <w:gridCol w:w="566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7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788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57" w:right="63" w:hanging="187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飞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灰处理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5+1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2-7-2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54" w:right="63" w:hanging="90"/>
              <w:spacing w:before="58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稳定化</w:t>
            </w:r>
            <w:r>
              <w:rPr>
                <w:rFonts w:ascii="SimSun" w:hAnsi="SimSun" w:eastAsia="SimSun" w:cs="SimSun"/>
                <w:sz w:val="18"/>
                <w:szCs w:val="18"/>
              </w:rPr>
              <w:t>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检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测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right="7"/>
              <w:spacing w:before="65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批次取样、检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测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，每批次不超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过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3d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的量</w:t>
            </w:r>
          </w:p>
        </w:tc>
        <w:tc>
          <w:tcPr>
            <w:tcW w:w="56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7" w:right="2"/>
              <w:spacing w:before="68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未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按批次取样、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检测或每批次超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过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3d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的量</w:t>
            </w:r>
          </w:p>
        </w:tc>
        <w:tc>
          <w:tcPr>
            <w:tcW w:w="56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~0.5</w:t>
            </w:r>
          </w:p>
        </w:tc>
        <w:tc>
          <w:tcPr>
            <w:tcW w:w="56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2-7-3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5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浸出毒性</w:t>
            </w:r>
          </w:p>
          <w:p>
            <w:pPr>
              <w:ind w:left="66"/>
              <w:spacing w:before="3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检测结果</w:t>
            </w:r>
          </w:p>
          <w:p>
            <w:pPr>
              <w:ind w:left="258"/>
              <w:spacing w:before="61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1+1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 w:right="2" w:firstLine="1"/>
              <w:spacing w:before="53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检查全年所有稳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定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化物浸出毒性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检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测结果，无超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标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或超标后送回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重新稳</w:t>
            </w:r>
            <w:r>
              <w:rPr>
                <w:rFonts w:ascii="SimSun" w:hAnsi="SimSun" w:eastAsia="SimSun" w:cs="SimSun"/>
                <w:sz w:val="18"/>
                <w:szCs w:val="18"/>
              </w:rPr>
              <w:t>定化</w:t>
            </w:r>
          </w:p>
        </w:tc>
        <w:tc>
          <w:tcPr>
            <w:tcW w:w="5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33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11"/>
              <w:spacing w:before="59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有超标，超标未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送回重</w:t>
            </w:r>
            <w:r>
              <w:rPr>
                <w:rFonts w:ascii="SimSun" w:hAnsi="SimSun" w:eastAsia="SimSun" w:cs="SimSun"/>
                <w:sz w:val="18"/>
                <w:szCs w:val="18"/>
              </w:rPr>
              <w:t>新稳定化</w:t>
            </w:r>
          </w:p>
        </w:tc>
        <w:tc>
          <w:tcPr>
            <w:tcW w:w="567" w:type="dxa"/>
            <w:vAlign w:val="top"/>
          </w:tcPr>
          <w:p>
            <w:pPr>
              <w:ind w:left="80"/>
              <w:spacing w:before="20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~0.5</w:t>
            </w:r>
          </w:p>
        </w:tc>
        <w:tc>
          <w:tcPr>
            <w:tcW w:w="56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7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firstLine="6"/>
              <w:spacing w:before="4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飞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灰处理产物的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检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测频次不少于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>每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日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次，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二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英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类的监测频次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不少于每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次</w:t>
            </w:r>
          </w:p>
        </w:tc>
        <w:tc>
          <w:tcPr>
            <w:tcW w:w="56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509" w:h="7937"/>
          <w:pgMar w:top="674" w:right="1184" w:bottom="400" w:left="851" w:header="0" w:footer="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7"/>
        <w:gridCol w:w="566"/>
        <w:gridCol w:w="2751"/>
      </w:tblGrid>
      <w:tr>
        <w:trPr>
          <w:trHeight w:val="545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4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7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803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42" w:right="63" w:hanging="178"/>
              <w:spacing w:before="59" w:line="26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雨污水处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/5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2-8-1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3" w:hanging="283"/>
              <w:spacing w:before="58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污水处理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firstLine="4"/>
              <w:spacing w:before="129" w:line="25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厂内处理，排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指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标全部达标，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浓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缩液全部妥善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理，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资料完整；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送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往城市污水处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理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厂处理，输送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记录资料完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整</w:t>
            </w:r>
          </w:p>
        </w:tc>
        <w:tc>
          <w:tcPr>
            <w:tcW w:w="56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2077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2"/>
              <w:spacing w:before="59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年排放水质在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线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监测数据没有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全部达标</w:t>
            </w:r>
          </w:p>
        </w:tc>
        <w:tc>
          <w:tcPr>
            <w:tcW w:w="5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~3.5</w:t>
            </w:r>
          </w:p>
        </w:tc>
        <w:tc>
          <w:tcPr>
            <w:tcW w:w="56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6" w:right="2"/>
              <w:spacing w:before="213" w:line="2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处理工艺及排入环境执行环评批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复要求；有在线监测的，出现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次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不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达标扣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分，扣完为止；无在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监测数据，本项扣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2分；政府监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督性监测数据，未达标出现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次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分，扣完为止；浓缩液未全部妥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善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处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理，扣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分；未办理排污许可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，本项不得分</w:t>
            </w:r>
          </w:p>
        </w:tc>
      </w:tr>
      <w:tr>
        <w:trPr>
          <w:trHeight w:val="759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bottom w:val="none" w:color="000000" w:sz="2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2-8-2</w:t>
            </w:r>
          </w:p>
        </w:tc>
        <w:tc>
          <w:tcPr>
            <w:tcW w:w="850" w:type="dxa"/>
            <w:vAlign w:val="top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52" w:right="63" w:hanging="287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雨水排口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</w:p>
        </w:tc>
        <w:tc>
          <w:tcPr>
            <w:tcW w:w="850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2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水排口水质检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测数据</w:t>
            </w:r>
            <w:r>
              <w:rPr>
                <w:rFonts w:ascii="SimSun" w:hAnsi="SimSun" w:eastAsia="SimSun" w:cs="SimSun"/>
                <w:sz w:val="18"/>
                <w:szCs w:val="18"/>
              </w:rPr>
              <w:t>达标</w:t>
            </w:r>
          </w:p>
        </w:tc>
        <w:tc>
          <w:tcPr>
            <w:tcW w:w="567" w:type="dxa"/>
            <w:vAlign w:val="top"/>
            <w:tcBorders>
              <w:bottom w:val="none" w:color="000000" w:sz="2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8" w:right="8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抽查雨水排口检测数据，第三方</w:t>
            </w:r>
            <w:r>
              <w:rPr>
                <w:rFonts w:ascii="SimSun" w:hAnsi="SimSun" w:eastAsia="SimSun" w:cs="SimSun"/>
                <w:sz w:val="18"/>
                <w:szCs w:val="18"/>
              </w:rPr>
              <w:t>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测出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现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不达标或无检测数据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17"/>
          <w:pgSz w:w="11509" w:h="7937"/>
          <w:pgMar w:top="674" w:right="1184" w:bottom="1246" w:left="851" w:header="0" w:footer="1048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46" style="position:absolute;margin-left:38.5253pt;margin-top:51.8881pt;mso-position-vertical-relative:page;mso-position-horizontal-relative:page;width:12.35pt;height:11.9pt;z-index:25179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36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1043" w:hRule="atLeast"/>
        </w:trPr>
        <w:tc>
          <w:tcPr>
            <w:tcW w:w="39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42" w:right="63" w:hanging="178"/>
              <w:spacing w:before="58" w:line="26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雨污水处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/5</w:t>
            </w:r>
          </w:p>
        </w:tc>
        <w:tc>
          <w:tcPr>
            <w:tcW w:w="68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2-8-2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52" w:right="63" w:hanging="287"/>
              <w:spacing w:before="59" w:line="2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雨水排口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182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水排口水质检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测数据不</w:t>
            </w:r>
            <w:r>
              <w:rPr>
                <w:rFonts w:ascii="SimSun" w:hAnsi="SimSun" w:eastAsia="SimSun" w:cs="SimSun"/>
                <w:sz w:val="18"/>
                <w:szCs w:val="18"/>
              </w:rPr>
              <w:t>达标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或无检</w:t>
            </w:r>
            <w:r>
              <w:rPr>
                <w:rFonts w:ascii="SimSun" w:hAnsi="SimSun" w:eastAsia="SimSun" w:cs="SimSun"/>
                <w:sz w:val="18"/>
                <w:szCs w:val="18"/>
              </w:rPr>
              <w:t>测数据</w:t>
            </w:r>
          </w:p>
        </w:tc>
        <w:tc>
          <w:tcPr>
            <w:tcW w:w="566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3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2-</w:t>
            </w: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9" w:right="63" w:hanging="85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稳定性</w:t>
            </w:r>
            <w:r>
              <w:rPr>
                <w:rFonts w:ascii="SimSun" w:hAnsi="SimSun" w:eastAsia="SimSun" w:cs="SimSun"/>
                <w:sz w:val="18"/>
                <w:szCs w:val="18"/>
              </w:rPr>
              <w:t>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控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/3+1</w:t>
            </w:r>
          </w:p>
        </w:tc>
        <w:tc>
          <w:tcPr>
            <w:tcW w:w="68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2-9-1</w:t>
            </w:r>
          </w:p>
        </w:tc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3" w:right="12" w:firstLine="52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保设施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稳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定性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/+1</w:t>
            </w:r>
          </w:p>
        </w:tc>
        <w:tc>
          <w:tcPr>
            <w:tcW w:w="85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right="2"/>
              <w:spacing w:before="193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脱硝、脱酸、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性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炭等环保设施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均有备</w:t>
            </w:r>
            <w:r>
              <w:rPr>
                <w:rFonts w:ascii="SimSun" w:hAnsi="SimSun" w:eastAsia="SimSun" w:cs="SimSun"/>
                <w:sz w:val="18"/>
                <w:szCs w:val="18"/>
              </w:rPr>
              <w:t>用</w:t>
            </w:r>
          </w:p>
        </w:tc>
        <w:tc>
          <w:tcPr>
            <w:tcW w:w="566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+1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78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2-9-2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52" w:right="62" w:hanging="270"/>
              <w:spacing w:before="59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电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力接入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right="13" w:firstLine="18"/>
              <w:spacing w:before="187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电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力稳定性，有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保安</w:t>
            </w:r>
            <w:r>
              <w:rPr>
                <w:rFonts w:ascii="SimSun" w:hAnsi="SimSun" w:eastAsia="SimSun" w:cs="SimSun"/>
                <w:sz w:val="18"/>
                <w:szCs w:val="18"/>
              </w:rPr>
              <w:t>电源系统</w:t>
            </w:r>
          </w:p>
        </w:tc>
        <w:tc>
          <w:tcPr>
            <w:tcW w:w="56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13" w:hanging="16"/>
              <w:spacing w:before="59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全厂失电的防控措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施齐全；有保安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电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源得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分</w:t>
            </w:r>
          </w:p>
        </w:tc>
      </w:tr>
      <w:tr>
        <w:trPr>
          <w:trHeight w:val="788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firstLine="12"/>
              <w:spacing w:before="186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防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雷接地检测合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格</w:t>
            </w:r>
          </w:p>
        </w:tc>
        <w:tc>
          <w:tcPr>
            <w:tcW w:w="56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0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2-9-3</w:t>
            </w:r>
          </w:p>
        </w:tc>
        <w:tc>
          <w:tcPr>
            <w:tcW w:w="85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42" w:right="62" w:hanging="161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网络稳定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性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/1</w:t>
            </w:r>
          </w:p>
        </w:tc>
        <w:tc>
          <w:tcPr>
            <w:tcW w:w="85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3" w:right="2" w:firstLine="6"/>
              <w:spacing w:before="237" w:line="25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DCS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网络设计采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用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星形网络拓扑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</w:rPr>
              <w:t>计</w:t>
            </w:r>
          </w:p>
        </w:tc>
        <w:tc>
          <w:tcPr>
            <w:tcW w:w="56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7" w:right="8"/>
              <w:spacing w:before="232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具备网络传输单点故障时，通讯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输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不受影响。</w:t>
            </w:r>
          </w:p>
          <w:p>
            <w:pPr>
              <w:ind w:left="6"/>
              <w:spacing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无类似设计得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509" w:h="7937"/>
          <w:pgMar w:top="674" w:right="1187" w:bottom="400" w:left="851" w:header="0" w:footer="0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46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4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378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2-1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0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63" w:hanging="243"/>
              <w:spacing w:before="58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综合管</w:t>
            </w:r>
            <w:r>
              <w:rPr>
                <w:rFonts w:ascii="SimSun" w:hAnsi="SimSun" w:eastAsia="SimSun" w:cs="SimSun"/>
                <w:sz w:val="18"/>
                <w:szCs w:val="18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16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-10-1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0" w:right="63" w:hanging="83"/>
              <w:spacing w:before="201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管理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体系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认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/>
              <w:spacing w:before="121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具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有三标体系认证</w:t>
            </w:r>
          </w:p>
        </w:tc>
        <w:tc>
          <w:tcPr>
            <w:tcW w:w="566" w:type="dxa"/>
            <w:vAlign w:val="top"/>
          </w:tcPr>
          <w:p>
            <w:pPr>
              <w:ind w:left="256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0"/>
              <w:spacing w:before="58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提供相关证书</w:t>
            </w:r>
            <w:r>
              <w:rPr>
                <w:rFonts w:ascii="SimSun" w:hAnsi="SimSun" w:eastAsia="SimSun" w:cs="SimSun"/>
                <w:sz w:val="18"/>
                <w:szCs w:val="18"/>
              </w:rPr>
              <w:t>文件</w:t>
            </w:r>
          </w:p>
        </w:tc>
      </w:tr>
      <w:tr>
        <w:trPr>
          <w:trHeight w:val="378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4"/>
              <w:spacing w:before="135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无三</w:t>
            </w:r>
            <w:r>
              <w:rPr>
                <w:rFonts w:ascii="SimSun" w:hAnsi="SimSun" w:eastAsia="SimSun" w:cs="SimSun"/>
                <w:sz w:val="18"/>
                <w:szCs w:val="18"/>
              </w:rPr>
              <w:t>标体系认证</w:t>
            </w:r>
          </w:p>
        </w:tc>
        <w:tc>
          <w:tcPr>
            <w:tcW w:w="566" w:type="dxa"/>
            <w:vAlign w:val="top"/>
          </w:tcPr>
          <w:p>
            <w:pPr>
              <w:ind w:left="240"/>
              <w:spacing w:before="166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60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-10-2</w:t>
            </w:r>
          </w:p>
        </w:tc>
        <w:tc>
          <w:tcPr>
            <w:tcW w:w="8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3" w:hanging="286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全管理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5" w:firstLine="2"/>
              <w:spacing w:before="128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落实安全责任制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全管理制度、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操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作规程齐全；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落实企业安全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产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投入、安全生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产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教育培训、组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织安全检查，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落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实安全事故隐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排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查治理；应急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预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案完成备案、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定期组织应急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援演练</w:t>
            </w:r>
          </w:p>
        </w:tc>
        <w:tc>
          <w:tcPr>
            <w:tcW w:w="56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6" w:right="13" w:firstLine="4"/>
              <w:spacing w:before="269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提供相关证明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资料，两票三制落实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情况、特种</w:t>
            </w:r>
            <w:r>
              <w:rPr>
                <w:rFonts w:ascii="SimSun" w:hAnsi="SimSun" w:eastAsia="SimSun" w:cs="SimSun"/>
                <w:sz w:val="18"/>
                <w:szCs w:val="18"/>
              </w:rPr>
              <w:t>设备检验管理情况等，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缺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项扣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0.5分；</w:t>
            </w:r>
          </w:p>
          <w:p>
            <w:pPr>
              <w:ind w:left="7" w:right="3"/>
              <w:spacing w:before="2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有应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急预案但未向应急管理局进行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备案的扣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分；</w:t>
            </w:r>
          </w:p>
          <w:p>
            <w:pPr>
              <w:ind w:left="7" w:right="4"/>
              <w:spacing w:before="4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应急演练应包括演练通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知、演练脚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本内容</w:t>
            </w:r>
            <w:r>
              <w:rPr>
                <w:rFonts w:ascii="SimSun" w:hAnsi="SimSun" w:eastAsia="SimSun" w:cs="SimSun"/>
                <w:sz w:val="18"/>
                <w:szCs w:val="18"/>
              </w:rPr>
              <w:t>、签到表、演练现场照片，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以上缺少一项视为不规范，扣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分</w:t>
            </w:r>
          </w:p>
        </w:tc>
      </w:tr>
      <w:tr>
        <w:trPr>
          <w:trHeight w:val="1417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-10-3</w:t>
            </w:r>
          </w:p>
        </w:tc>
        <w:tc>
          <w:tcPr>
            <w:tcW w:w="850" w:type="dxa"/>
            <w:vAlign w:val="top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55" w:right="63" w:hanging="90"/>
              <w:spacing w:before="59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危险废物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/2</w:t>
            </w:r>
          </w:p>
        </w:tc>
        <w:tc>
          <w:tcPr>
            <w:tcW w:w="850" w:type="dxa"/>
            <w:vAlign w:val="top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  <w:tcBorders>
              <w:bottom w:val="none" w:color="000000" w:sz="2" w:space="0"/>
            </w:tcBorders>
          </w:tcPr>
          <w:p>
            <w:pPr>
              <w:ind w:left="4"/>
              <w:spacing w:before="173" w:line="20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零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星危险废物(实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4"/>
              </w:rPr>
              <w:t>验</w:t>
            </w:r>
            <w:r>
              <w:rPr>
                <w:rFonts w:ascii="SimSun" w:hAnsi="SimSun" w:eastAsia="SimSun" w:cs="SimSun"/>
                <w:sz w:val="16"/>
                <w:szCs w:val="16"/>
                <w:spacing w:val="-13"/>
              </w:rPr>
              <w:t>室废液、废机油、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5"/>
              </w:rPr>
              <w:t>废</w:t>
            </w:r>
            <w:r>
              <w:rPr>
                <w:rFonts w:ascii="SimSun" w:hAnsi="SimSun" w:eastAsia="SimSun" w:cs="SimSun"/>
                <w:sz w:val="16"/>
                <w:szCs w:val="16"/>
                <w:spacing w:val="-10"/>
              </w:rPr>
              <w:t>油桶、废布袋等)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应委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托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具有相应资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质的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危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险废物处置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单位处理，签订相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应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的委托处置协议</w:t>
            </w:r>
          </w:p>
        </w:tc>
        <w:tc>
          <w:tcPr>
            <w:tcW w:w="566" w:type="dxa"/>
            <w:vAlign w:val="top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3"/>
              <w:spacing w:before="58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依据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环评批复对所产生的危险废物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进行处</w:t>
            </w:r>
            <w:r>
              <w:rPr>
                <w:rFonts w:ascii="SimSun" w:hAnsi="SimSun" w:eastAsia="SimSun" w:cs="SimSun"/>
                <w:sz w:val="18"/>
                <w:szCs w:val="18"/>
              </w:rPr>
              <w:t>理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18"/>
          <w:pgSz w:w="11509" w:h="7937"/>
          <w:pgMar w:top="674" w:right="1187" w:bottom="1246" w:left="851" w:header="0" w:footer="1048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49" style="position:absolute;margin-left:38.5253pt;margin-top:51.8881pt;mso-position-vertical-relative:page;mso-position-horizontal-relative:page;width:12.25pt;height:11.9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38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335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2-1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0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63" w:hanging="243"/>
              <w:spacing w:before="58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综合管</w:t>
            </w:r>
            <w:r>
              <w:rPr>
                <w:rFonts w:ascii="SimSun" w:hAnsi="SimSun" w:eastAsia="SimSun" w:cs="SimSun"/>
                <w:sz w:val="18"/>
                <w:szCs w:val="18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16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-10-4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3" w:hanging="285"/>
              <w:spacing w:before="58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境监管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51" w:right="63" w:hanging="283"/>
              <w:spacing w:before="128" w:line="26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厂界噪声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</w:p>
        </w:tc>
        <w:tc>
          <w:tcPr>
            <w:tcW w:w="1360" w:type="dxa"/>
            <w:vAlign w:val="top"/>
          </w:tcPr>
          <w:p>
            <w:pPr>
              <w:ind w:left="9"/>
              <w:spacing w:before="78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每季度监测一次</w:t>
            </w:r>
          </w:p>
        </w:tc>
        <w:tc>
          <w:tcPr>
            <w:tcW w:w="566" w:type="dxa"/>
            <w:vAlign w:val="top"/>
          </w:tcPr>
          <w:p>
            <w:pPr>
              <w:ind w:left="255"/>
              <w:spacing w:before="10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" w:right="4"/>
              <w:spacing w:before="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提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供第三方监测报告或实验室设备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清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单及监测资质，特殊原因未监测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供说明</w:t>
            </w:r>
          </w:p>
        </w:tc>
      </w:tr>
      <w:tr>
        <w:trPr>
          <w:trHeight w:val="335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/>
              <w:spacing w:before="80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未监测</w:t>
            </w:r>
          </w:p>
        </w:tc>
        <w:tc>
          <w:tcPr>
            <w:tcW w:w="566" w:type="dxa"/>
            <w:vAlign w:val="top"/>
          </w:tcPr>
          <w:p>
            <w:pPr>
              <w:ind w:left="240"/>
              <w:spacing w:before="106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5"/>
              <w:spacing w:before="208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企业周</w:t>
            </w:r>
            <w:r>
              <w:rPr>
                <w:rFonts w:ascii="SimSun" w:hAnsi="SimSun" w:eastAsia="SimSun" w:cs="SimSun"/>
                <w:sz w:val="18"/>
                <w:szCs w:val="18"/>
              </w:rPr>
              <w:t>边</w:t>
            </w:r>
          </w:p>
          <w:p>
            <w:pPr>
              <w:ind w:left="66"/>
              <w:spacing w:before="33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环境质量</w:t>
            </w:r>
          </w:p>
          <w:p>
            <w:pPr>
              <w:ind w:left="152"/>
              <w:spacing w:before="37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监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测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/1</w:t>
            </w:r>
          </w:p>
        </w:tc>
        <w:tc>
          <w:tcPr>
            <w:tcW w:w="1360" w:type="dxa"/>
            <w:vAlign w:val="top"/>
          </w:tcPr>
          <w:p>
            <w:pPr>
              <w:ind w:left="4" w:right="2"/>
              <w:spacing w:before="3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照环境影响评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价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文件及其批复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要求</w:t>
            </w:r>
            <w:r>
              <w:rPr>
                <w:rFonts w:ascii="SimSun" w:hAnsi="SimSun" w:eastAsia="SimSun" w:cs="SimSun"/>
                <w:sz w:val="18"/>
                <w:szCs w:val="18"/>
              </w:rPr>
              <w:t>执行</w:t>
            </w:r>
          </w:p>
        </w:tc>
        <w:tc>
          <w:tcPr>
            <w:tcW w:w="56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" w:right="4" w:firstLine="2"/>
              <w:spacing w:before="205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提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供环评及环评批复中相关监测要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求及清单，特殊原因未监测提供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明</w:t>
            </w:r>
          </w:p>
        </w:tc>
      </w:tr>
      <w:tr>
        <w:trPr>
          <w:trHeight w:val="335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/>
              <w:spacing w:before="7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未按要求</w:t>
            </w:r>
            <w:r>
              <w:rPr>
                <w:rFonts w:ascii="SimSun" w:hAnsi="SimSun" w:eastAsia="SimSun" w:cs="SimSun"/>
                <w:sz w:val="18"/>
                <w:szCs w:val="18"/>
              </w:rPr>
              <w:t>执行</w:t>
            </w:r>
          </w:p>
        </w:tc>
        <w:tc>
          <w:tcPr>
            <w:tcW w:w="566" w:type="dxa"/>
            <w:vAlign w:val="top"/>
          </w:tcPr>
          <w:p>
            <w:pPr>
              <w:ind w:left="240"/>
              <w:spacing w:before="10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54" w:right="63" w:hanging="55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自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行监测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报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/1</w:t>
            </w:r>
          </w:p>
        </w:tc>
        <w:tc>
          <w:tcPr>
            <w:tcW w:w="1360" w:type="dxa"/>
            <w:vAlign w:val="top"/>
          </w:tcPr>
          <w:p>
            <w:pPr>
              <w:ind w:left="5" w:right="3"/>
              <w:spacing w:before="43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要求编写自行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监测年</w:t>
            </w:r>
            <w:r>
              <w:rPr>
                <w:rFonts w:ascii="SimSun" w:hAnsi="SimSun" w:eastAsia="SimSun" w:cs="SimSun"/>
                <w:sz w:val="18"/>
                <w:szCs w:val="18"/>
              </w:rPr>
              <w:t>报</w:t>
            </w:r>
          </w:p>
        </w:tc>
        <w:tc>
          <w:tcPr>
            <w:tcW w:w="566" w:type="dxa"/>
            <w:vAlign w:val="top"/>
          </w:tcPr>
          <w:p>
            <w:pPr>
              <w:ind w:left="255"/>
              <w:spacing w:before="1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3"/>
              <w:spacing w:before="24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257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5" w:right="3" w:firstLine="1"/>
              <w:spacing w:before="59" w:line="25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未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编写自行监测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报或年报不符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合要</w:t>
            </w:r>
            <w:r>
              <w:rPr>
                <w:rFonts w:ascii="SimSun" w:hAnsi="SimSun" w:eastAsia="SimSun" w:cs="SimSun"/>
                <w:sz w:val="18"/>
                <w:szCs w:val="18"/>
              </w:rPr>
              <w:t>求</w:t>
            </w:r>
          </w:p>
        </w:tc>
        <w:tc>
          <w:tcPr>
            <w:tcW w:w="56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~0.8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ind w:left="6" w:firstLine="3"/>
              <w:spacing w:before="101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提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供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年报，年报必须有以下内容，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每缺一项扣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.2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分，扣完为止，不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提供不得分</w:t>
            </w:r>
            <w:r>
              <w:rPr>
                <w:rFonts w:ascii="SimSun" w:hAnsi="SimSun" w:eastAsia="SimSun" w:cs="SimSun"/>
                <w:sz w:val="17"/>
                <w:szCs w:val="17"/>
              </w:rPr>
              <w:t>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                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①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监测方案调整变化情况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      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②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年生产天数、监测天数，各监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测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点、各监测指标，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全年监测次数、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达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标次数、超标情况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          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③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全年废水、废气污染物排放量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④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固体废物的类型、产生数量，处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置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方式、数量以及去向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       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⑤按要求开展的周边环境质量影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状况监测结果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509" w:h="7937"/>
          <w:pgMar w:top="674" w:right="1187" w:bottom="400" w:left="851" w:header="0" w:footer="0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ind w:left="4587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46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4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652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2-1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0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63" w:hanging="243"/>
              <w:spacing w:before="58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综合管</w:t>
            </w:r>
            <w:r>
              <w:rPr>
                <w:rFonts w:ascii="SimSun" w:hAnsi="SimSun" w:eastAsia="SimSun" w:cs="SimSun"/>
                <w:sz w:val="18"/>
                <w:szCs w:val="18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16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-10-4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3" w:hanging="285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境监管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4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63" w:hanging="285"/>
              <w:spacing w:before="58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境公示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</w:p>
        </w:tc>
        <w:tc>
          <w:tcPr>
            <w:tcW w:w="1360" w:type="dxa"/>
            <w:vAlign w:val="top"/>
          </w:tcPr>
          <w:p>
            <w:pPr>
              <w:ind w:left="4" w:right="2"/>
              <w:spacing w:before="64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要求对自行监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测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数据进行填报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公示</w:t>
            </w:r>
          </w:p>
        </w:tc>
        <w:tc>
          <w:tcPr>
            <w:tcW w:w="566" w:type="dxa"/>
            <w:vAlign w:val="top"/>
          </w:tcPr>
          <w:p>
            <w:pPr>
              <w:ind w:left="255"/>
              <w:spacing w:before="29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4" w:firstLine="1"/>
              <w:spacing w:before="58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在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全国污染监测信息管理和共享平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台按要求填报自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行监测结果；公示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信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息不完整扣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0.5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分</w:t>
            </w:r>
          </w:p>
        </w:tc>
      </w:tr>
      <w:tr>
        <w:trPr>
          <w:trHeight w:val="652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5" w:right="2" w:firstLine="1"/>
              <w:spacing w:before="88" w:line="20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未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按要求对自行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监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测数据进行填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报公示</w:t>
            </w:r>
          </w:p>
        </w:tc>
        <w:tc>
          <w:tcPr>
            <w:tcW w:w="56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~0.5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8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ind w:left="91"/>
              <w:spacing w:before="25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-10-5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352" w:right="63" w:hanging="285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管理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制度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 w:right="20" w:firstLine="1"/>
              <w:spacing w:before="127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管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理制度完善、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规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范</w:t>
            </w:r>
          </w:p>
        </w:tc>
        <w:tc>
          <w:tcPr>
            <w:tcW w:w="566" w:type="dxa"/>
            <w:vAlign w:val="top"/>
          </w:tcPr>
          <w:p>
            <w:pPr>
              <w:ind w:left="256"/>
              <w:spacing w:before="25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9" w:right="12" w:firstLine="2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至少包括运行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规程、检修规程、安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环管理细则</w:t>
            </w:r>
            <w:r>
              <w:rPr>
                <w:rFonts w:ascii="SimSun" w:hAnsi="SimSun" w:eastAsia="SimSun" w:cs="SimSun"/>
                <w:sz w:val="18"/>
                <w:szCs w:val="18"/>
              </w:rPr>
              <w:t>等</w:t>
            </w:r>
          </w:p>
        </w:tc>
      </w:tr>
      <w:tr>
        <w:trPr>
          <w:trHeight w:val="488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 w:firstLine="1"/>
              <w:spacing w:before="144" w:line="19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2"/>
              </w:rPr>
              <w:t>管理制度不够完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善、规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>范</w:t>
            </w:r>
          </w:p>
        </w:tc>
        <w:tc>
          <w:tcPr>
            <w:tcW w:w="566" w:type="dxa"/>
            <w:vAlign w:val="top"/>
          </w:tcPr>
          <w:p>
            <w:pPr>
              <w:ind w:left="80"/>
              <w:spacing w:before="26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~0.5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-10-6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43" w:right="63" w:hanging="178"/>
              <w:spacing w:before="59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信息化管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9"/>
              <w:spacing w:before="175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9"/>
              </w:rPr>
              <w:t>实行信息化管理</w:t>
            </w:r>
          </w:p>
        </w:tc>
        <w:tc>
          <w:tcPr>
            <w:tcW w:w="566" w:type="dxa"/>
            <w:vAlign w:val="top"/>
          </w:tcPr>
          <w:p>
            <w:pPr>
              <w:ind w:left="256"/>
              <w:spacing w:before="204" w:line="11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2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1" w:right="3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DCS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运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行数据能实现报表汇总等功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能</w:t>
            </w:r>
          </w:p>
        </w:tc>
      </w:tr>
      <w:tr>
        <w:trPr>
          <w:trHeight w:val="652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2"/>
              <w:spacing w:before="157" w:line="20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3"/>
              </w:rPr>
              <w:t>未</w:t>
            </w:r>
            <w:r>
              <w:rPr>
                <w:rFonts w:ascii="SimSun" w:hAnsi="SimSun" w:eastAsia="SimSun" w:cs="SimSun"/>
                <w:sz w:val="15"/>
                <w:szCs w:val="15"/>
                <w:spacing w:val="42"/>
              </w:rPr>
              <w:t>实行信息化管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3"/>
              </w:rPr>
              <w:t>理</w:t>
            </w:r>
            <w:r>
              <w:rPr>
                <w:rFonts w:ascii="SimSun" w:hAnsi="SimSun" w:eastAsia="SimSun" w:cs="SimSun"/>
                <w:sz w:val="15"/>
                <w:szCs w:val="15"/>
                <w:spacing w:val="42"/>
              </w:rPr>
              <w:t>或管理信息化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9"/>
              </w:rPr>
              <w:t>程度较</w:t>
            </w:r>
            <w:r>
              <w:rPr>
                <w:rFonts w:ascii="SimSun" w:hAnsi="SimSun" w:eastAsia="SimSun" w:cs="SimSun"/>
                <w:sz w:val="15"/>
                <w:szCs w:val="15"/>
                <w:spacing w:val="28"/>
              </w:rPr>
              <w:t>低</w:t>
            </w:r>
          </w:p>
        </w:tc>
        <w:tc>
          <w:tcPr>
            <w:tcW w:w="56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~0.5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2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-10-7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63" w:right="61"/>
              <w:spacing w:before="59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关键参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的电子</w:t>
            </w:r>
            <w:r>
              <w:rPr>
                <w:rFonts w:ascii="SimSun" w:hAnsi="SimSun" w:eastAsia="SimSun" w:cs="SimSun"/>
                <w:sz w:val="18"/>
                <w:szCs w:val="18"/>
              </w:rPr>
              <w:t>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件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储存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4" w:right="2" w:firstLine="5"/>
              <w:spacing w:before="195" w:line="20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5"/>
              </w:rPr>
              <w:t>焚</w:t>
            </w:r>
            <w:r>
              <w:rPr>
                <w:rFonts w:ascii="SimSun" w:hAnsi="SimSun" w:eastAsia="SimSun" w:cs="SimSun"/>
                <w:sz w:val="15"/>
                <w:szCs w:val="15"/>
                <w:spacing w:val="41"/>
              </w:rPr>
              <w:t>烧炉运行过程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5"/>
              </w:rPr>
              <w:t>参</w:t>
            </w:r>
            <w:r>
              <w:rPr>
                <w:rFonts w:ascii="SimSun" w:hAnsi="SimSun" w:eastAsia="SimSun" w:cs="SimSun"/>
                <w:sz w:val="15"/>
                <w:szCs w:val="15"/>
                <w:spacing w:val="42"/>
              </w:rPr>
              <w:t>数和烟气排放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0"/>
              </w:rPr>
              <w:t>数</w:t>
            </w:r>
            <w:r>
              <w:rPr>
                <w:rFonts w:ascii="SimSun" w:hAnsi="SimSun" w:eastAsia="SimSun" w:cs="SimSun"/>
                <w:sz w:val="15"/>
                <w:szCs w:val="15"/>
                <w:spacing w:val="24"/>
              </w:rPr>
              <w:t>据均存储</w:t>
            </w:r>
            <w:r>
              <w:rPr>
                <w:rFonts w:ascii="SimSun" w:hAnsi="SimSun" w:eastAsia="SimSun" w:cs="SimSun"/>
                <w:sz w:val="15"/>
                <w:szCs w:val="15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4"/>
              </w:rPr>
              <w:t>3</w:t>
            </w:r>
            <w:r>
              <w:rPr>
                <w:rFonts w:ascii="SimSun" w:hAnsi="SimSun" w:eastAsia="SimSun" w:cs="SimSun"/>
                <w:sz w:val="15"/>
                <w:szCs w:val="15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4"/>
              </w:rPr>
              <w:t>年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9"/>
              </w:rPr>
              <w:t>以</w:t>
            </w:r>
            <w:r>
              <w:rPr>
                <w:rFonts w:ascii="SimSun" w:hAnsi="SimSun" w:eastAsia="SimSun" w:cs="SimSun"/>
                <w:sz w:val="15"/>
                <w:szCs w:val="15"/>
                <w:spacing w:val="28"/>
              </w:rPr>
              <w:t>上</w:t>
            </w:r>
          </w:p>
        </w:tc>
        <w:tc>
          <w:tcPr>
            <w:tcW w:w="56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6" w:right="3" w:firstLine="4"/>
              <w:spacing w:before="59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现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场核查运行历史曲线及评价期内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第三</w:t>
            </w:r>
            <w:r>
              <w:rPr>
                <w:rFonts w:ascii="SimSun" w:hAnsi="SimSun" w:eastAsia="SimSun" w:cs="SimSun"/>
                <w:sz w:val="18"/>
                <w:szCs w:val="18"/>
              </w:rPr>
              <w:t>方环境监测报告完整</w:t>
            </w:r>
          </w:p>
        </w:tc>
      </w:tr>
      <w:tr>
        <w:trPr>
          <w:trHeight w:val="485" w:hRule="atLeast"/>
        </w:trPr>
        <w:tc>
          <w:tcPr>
            <w:tcW w:w="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tcBorders>
              <w:bottom w:val="none" w:color="000000" w:sz="2" w:space="0"/>
            </w:tcBorders>
          </w:tcPr>
          <w:p>
            <w:pPr>
              <w:ind w:left="6" w:right="2"/>
              <w:spacing w:before="225" w:line="200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3"/>
              </w:rPr>
              <w:t>运</w:t>
            </w:r>
            <w:r>
              <w:rPr>
                <w:rFonts w:ascii="SimSun" w:hAnsi="SimSun" w:eastAsia="SimSun" w:cs="SimSun"/>
                <w:sz w:val="12"/>
                <w:szCs w:val="12"/>
                <w:spacing w:val="72"/>
              </w:rPr>
              <w:t>行参数储存不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23"/>
              </w:rPr>
              <w:t>够</w:t>
            </w:r>
            <w:r>
              <w:rPr>
                <w:rFonts w:ascii="SimSun" w:hAnsi="SimSun" w:eastAsia="SimSun" w:cs="SimSun"/>
                <w:sz w:val="12"/>
                <w:szCs w:val="12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23"/>
              </w:rPr>
              <w:t>3</w:t>
            </w:r>
            <w:r>
              <w:rPr>
                <w:rFonts w:ascii="SimSun" w:hAnsi="SimSun" w:eastAsia="SimSun" w:cs="SimSun"/>
                <w:sz w:val="12"/>
                <w:szCs w:val="12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22"/>
              </w:rPr>
              <w:t>年</w:t>
            </w:r>
          </w:p>
        </w:tc>
        <w:tc>
          <w:tcPr>
            <w:tcW w:w="566" w:type="dxa"/>
            <w:vAlign w:val="top"/>
            <w:tcBorders>
              <w:bottom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8" w:line="13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  <w:position w:val="-4"/>
              </w:rPr>
              <w:t>0~</w:t>
            </w:r>
            <w:r>
              <w:rPr>
                <w:rFonts w:ascii="SimSun" w:hAnsi="SimSun" w:eastAsia="SimSun" w:cs="SimSun"/>
                <w:sz w:val="18"/>
                <w:szCs w:val="18"/>
                <w:position w:val="-4"/>
              </w:rPr>
              <w:t>1</w:t>
            </w:r>
          </w:p>
        </w:tc>
        <w:tc>
          <w:tcPr>
            <w:tcW w:w="5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footerReference w:type="default" r:id="rId19"/>
          <w:pgSz w:w="11509" w:h="7937"/>
          <w:pgMar w:top="674" w:right="1187" w:bottom="1246" w:left="850" w:header="0" w:footer="1048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>
        <w:pict>
          <v:shape id="_x0000_s52" style="position:absolute;margin-left:38.5253pt;margin-top:51.5657pt;mso-position-vertical-relative:page;mso-position-horizontal-relative:page;width:12.25pt;height:12.2pt;z-index:25180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>0</w:t>
                  </w:r>
                </w:p>
              </w:txbxContent>
            </v:textbox>
          </v:shape>
        </w:pict>
      </w:r>
      <w:r/>
    </w:p>
    <w:p>
      <w:pPr>
        <w:ind w:left="4586"/>
        <w:spacing w:before="68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续</w:t>
      </w:r>
      <w:r>
        <w:rPr>
          <w:rFonts w:ascii="SimSun" w:hAnsi="SimSun" w:eastAsia="SimSun" w:cs="SimSun"/>
          <w:sz w:val="21"/>
          <w:szCs w:val="21"/>
          <w:spacing w:val="-17"/>
        </w:rPr>
        <w:t>表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3.3.2</w:t>
      </w:r>
    </w:p>
    <w:p>
      <w:pPr>
        <w:spacing w:line="211" w:lineRule="exact"/>
        <w:rPr/>
      </w:pPr>
      <w:r/>
    </w:p>
    <w:tbl>
      <w:tblPr>
        <w:tblStyle w:val="2"/>
        <w:tblW w:w="8873" w:type="dxa"/>
        <w:tblInd w:w="5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850"/>
        <w:gridCol w:w="680"/>
        <w:gridCol w:w="850"/>
        <w:gridCol w:w="850"/>
        <w:gridCol w:w="1360"/>
        <w:gridCol w:w="566"/>
        <w:gridCol w:w="567"/>
        <w:gridCol w:w="2751"/>
      </w:tblGrid>
      <w:tr>
        <w:trPr>
          <w:trHeight w:val="564" w:hRule="atLeast"/>
        </w:trPr>
        <w:tc>
          <w:tcPr>
            <w:tcW w:w="399" w:type="dxa"/>
            <w:vAlign w:val="top"/>
          </w:tcPr>
          <w:p>
            <w:pPr>
              <w:ind w:left="24" w:right="17" w:hanging="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4" w:right="15" w:hanging="47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项名称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680" w:type="dxa"/>
            <w:vAlign w:val="top"/>
          </w:tcPr>
          <w:p>
            <w:pPr>
              <w:ind w:left="161"/>
              <w:spacing w:before="77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4"/>
              </w:rPr>
              <w:t>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4"/>
              </w:rPr>
              <w:t>项</w:t>
            </w:r>
          </w:p>
          <w:p>
            <w:pPr>
              <w:ind w:left="164"/>
              <w:spacing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ind w:left="65" w:right="14" w:hanging="46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子项名称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满分分值</w:t>
            </w:r>
          </w:p>
        </w:tc>
        <w:tc>
          <w:tcPr>
            <w:tcW w:w="850" w:type="dxa"/>
            <w:vAlign w:val="top"/>
          </w:tcPr>
          <w:p>
            <w:pPr>
              <w:ind w:left="66" w:right="62" w:firstLine="42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子项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分分值</w:t>
            </w:r>
          </w:p>
        </w:tc>
        <w:tc>
          <w:tcPr>
            <w:tcW w:w="1360" w:type="dxa"/>
            <w:vAlign w:val="top"/>
          </w:tcPr>
          <w:p>
            <w:pPr>
              <w:ind w:left="70" w:right="47" w:hanging="1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5"/>
              </w:rPr>
              <w:t>子(分子)项水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给扣分原则</w:t>
            </w:r>
          </w:p>
        </w:tc>
        <w:tc>
          <w:tcPr>
            <w:tcW w:w="566" w:type="dxa"/>
            <w:vAlign w:val="top"/>
          </w:tcPr>
          <w:p>
            <w:pPr>
              <w:ind w:left="105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值</w:t>
            </w:r>
          </w:p>
        </w:tc>
        <w:tc>
          <w:tcPr>
            <w:tcW w:w="567" w:type="dxa"/>
            <w:vAlign w:val="top"/>
          </w:tcPr>
          <w:p>
            <w:pPr>
              <w:ind w:left="106"/>
              <w:spacing w:before="19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得分</w:t>
            </w:r>
          </w:p>
        </w:tc>
        <w:tc>
          <w:tcPr>
            <w:tcW w:w="2751" w:type="dxa"/>
            <w:vAlign w:val="top"/>
          </w:tcPr>
          <w:p>
            <w:pPr>
              <w:ind w:left="1193"/>
              <w:spacing w:before="19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说明</w:t>
            </w:r>
          </w:p>
        </w:tc>
      </w:tr>
      <w:tr>
        <w:trPr>
          <w:trHeight w:val="448" w:hRule="atLeast"/>
        </w:trPr>
        <w:tc>
          <w:tcPr>
            <w:tcW w:w="3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2-1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0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63" w:hanging="243"/>
              <w:spacing w:before="59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综合管</w:t>
            </w:r>
            <w:r>
              <w:rPr>
                <w:rFonts w:ascii="SimSun" w:hAnsi="SimSun" w:eastAsia="SimSun" w:cs="SimSun"/>
                <w:sz w:val="18"/>
                <w:szCs w:val="18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16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-10-8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5"/>
              <w:spacing w:before="234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运行资料</w:t>
            </w:r>
          </w:p>
          <w:p>
            <w:pPr>
              <w:ind w:left="67"/>
              <w:spacing w:before="34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纸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质文件</w:t>
            </w:r>
          </w:p>
          <w:p>
            <w:pPr>
              <w:ind w:left="151"/>
              <w:spacing w:before="3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保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/1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6" w:right="8" w:firstLine="37"/>
              <w:spacing w:before="3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日报、月报资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料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完整、内</w:t>
            </w:r>
            <w:r>
              <w:rPr>
                <w:rFonts w:ascii="SimSun" w:hAnsi="SimSun" w:eastAsia="SimSun" w:cs="SimSun"/>
                <w:sz w:val="18"/>
                <w:szCs w:val="18"/>
              </w:rPr>
              <w:t>容齐全</w:t>
            </w:r>
          </w:p>
        </w:tc>
        <w:tc>
          <w:tcPr>
            <w:tcW w:w="566" w:type="dxa"/>
            <w:vAlign w:val="top"/>
          </w:tcPr>
          <w:p>
            <w:pPr>
              <w:ind w:left="256"/>
              <w:spacing w:before="16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674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 w:right="8" w:firstLine="37"/>
              <w:spacing w:before="4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日报、月报资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料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不够完整、内容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不够齐全</w:t>
            </w:r>
          </w:p>
        </w:tc>
        <w:tc>
          <w:tcPr>
            <w:tcW w:w="566" w:type="dxa"/>
            <w:vAlign w:val="top"/>
          </w:tcPr>
          <w:p>
            <w:pPr>
              <w:ind w:left="80"/>
              <w:spacing w:before="27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~0.5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-10-9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62" w:right="61" w:firstLine="4"/>
              <w:spacing w:before="58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生活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垃圾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>厂综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合状况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/2</w:t>
            </w:r>
          </w:p>
        </w:tc>
        <w:tc>
          <w:tcPr>
            <w:tcW w:w="8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1360" w:type="dxa"/>
            <w:vAlign w:val="top"/>
          </w:tcPr>
          <w:p>
            <w:pPr>
              <w:ind w:left="31"/>
              <w:spacing w:before="151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良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好</w:t>
            </w:r>
          </w:p>
        </w:tc>
        <w:tc>
          <w:tcPr>
            <w:tcW w:w="566" w:type="dxa"/>
            <w:vAlign w:val="top"/>
          </w:tcPr>
          <w:p>
            <w:pPr>
              <w:ind w:left="241"/>
              <w:spacing w:before="17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4"/>
              <w:spacing w:before="11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主要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根据现场直观印象判断。</w:t>
            </w:r>
          </w:p>
          <w:p>
            <w:pPr>
              <w:ind w:left="20" w:right="3" w:hanging="14"/>
              <w:spacing w:before="30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综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合状况包含厂内环境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,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污水处理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区环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境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,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及活性炭、石灰、尿素等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的存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储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制备区环境。</w:t>
            </w:r>
          </w:p>
          <w:p>
            <w:pPr>
              <w:ind w:left="7" w:right="35" w:firstLine="3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厂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内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环境含卸料大厅(卸料区)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灰渣输送、存储和处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理区环境。</w:t>
            </w:r>
          </w:p>
        </w:tc>
      </w:tr>
      <w:tr>
        <w:trPr>
          <w:trHeight w:val="47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/>
              <w:spacing w:before="152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般</w:t>
            </w:r>
          </w:p>
        </w:tc>
        <w:tc>
          <w:tcPr>
            <w:tcW w:w="566" w:type="dxa"/>
            <w:vAlign w:val="top"/>
          </w:tcPr>
          <w:p>
            <w:pPr>
              <w:ind w:left="95"/>
              <w:spacing w:before="177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~1.5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3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ind w:left="6"/>
              <w:spacing w:before="153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较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差</w:t>
            </w:r>
          </w:p>
        </w:tc>
        <w:tc>
          <w:tcPr>
            <w:tcW w:w="566" w:type="dxa"/>
            <w:vAlign w:val="top"/>
          </w:tcPr>
          <w:p>
            <w:pPr>
              <w:ind w:left="80"/>
              <w:spacing w:before="1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~0.5</w:t>
            </w:r>
          </w:p>
        </w:tc>
        <w:tc>
          <w:tcPr>
            <w:tcW w:w="5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99" w:type="dxa"/>
            <w:vAlign w:val="top"/>
          </w:tcPr>
          <w:p>
            <w:pPr>
              <w:ind w:left="19"/>
              <w:spacing w:before="8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850" w:type="dxa"/>
            <w:vAlign w:val="top"/>
          </w:tcPr>
          <w:p>
            <w:pPr>
              <w:ind w:left="242"/>
              <w:spacing w:before="107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9</w:t>
            </w:r>
            <w:r>
              <w:rPr>
                <w:rFonts w:ascii="SimSun" w:hAnsi="SimSun" w:eastAsia="SimSun" w:cs="SimSun"/>
                <w:sz w:val="18"/>
                <w:szCs w:val="18"/>
              </w:rPr>
              <w:t>5+5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ind w:left="167"/>
              <w:spacing w:before="11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100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2"/>
        <w:spacing w:before="274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2"/>
        </w:rPr>
        <w:t>3</w:t>
      </w:r>
      <w:r>
        <w:rPr>
          <w:rFonts w:ascii="SimSun" w:hAnsi="SimSun" w:eastAsia="SimSun" w:cs="SimSun"/>
          <w:sz w:val="21"/>
          <w:szCs w:val="21"/>
          <w:spacing w:val="-12"/>
        </w:rPr>
        <w:t>.3.3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当按表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3.3.2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进行评价时，应符合下列规定：</w:t>
      </w:r>
    </w:p>
    <w:p>
      <w:pPr>
        <w:ind w:left="1041"/>
        <w:spacing w:before="113" w:line="277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1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评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价时所依据的资料信息或数据应经过核实、真实可靠；</w:t>
      </w:r>
    </w:p>
    <w:p>
      <w:pPr>
        <w:ind w:left="1024"/>
        <w:spacing w:before="83" w:line="2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"/>
        </w:rPr>
        <w:t>2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表中所有按数量扣分的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>子项，总扣分不应高于该子项满分分值；</w:t>
      </w:r>
    </w:p>
    <w:p>
      <w:pPr>
        <w:ind w:right="11"/>
        <w:spacing w:before="85" w:line="209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3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对于未达到满分水平而又无扣分说明的子项，可根据评价子项</w:t>
      </w:r>
      <w:r>
        <w:rPr>
          <w:rFonts w:ascii="SimSun" w:hAnsi="SimSun" w:eastAsia="SimSun" w:cs="SimSun"/>
          <w:sz w:val="21"/>
          <w:szCs w:val="21"/>
        </w:rPr>
        <w:t>的实际水平由评价人员酌情</w:t>
      </w:r>
    </w:p>
    <w:p>
      <w:pPr>
        <w:ind w:left="598"/>
        <w:spacing w:before="123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扣</w:t>
      </w:r>
      <w:r>
        <w:rPr>
          <w:rFonts w:ascii="SimSun" w:hAnsi="SimSun" w:eastAsia="SimSun" w:cs="SimSun"/>
          <w:sz w:val="21"/>
          <w:szCs w:val="21"/>
          <w:spacing w:val="-6"/>
        </w:rPr>
        <w:t>分。</w:t>
      </w:r>
    </w:p>
    <w:p>
      <w:pPr>
        <w:sectPr>
          <w:footerReference w:type="default" r:id="rId9"/>
          <w:pgSz w:w="11509" w:h="7937"/>
          <w:pgMar w:top="674" w:right="1187" w:bottom="400" w:left="851" w:header="0" w:footer="0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521"/>
        <w:spacing w:before="91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"/>
        </w:rPr>
        <w:t>4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综合评价与等级设置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69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4.</w:t>
      </w:r>
      <w:r>
        <w:rPr>
          <w:rFonts w:ascii="SimSun" w:hAnsi="SimSun" w:eastAsia="SimSun" w:cs="SimSun"/>
          <w:sz w:val="21"/>
          <w:szCs w:val="21"/>
          <w:spacing w:val="-13"/>
        </w:rPr>
        <w:t>0</w:t>
      </w:r>
      <w:r>
        <w:rPr>
          <w:rFonts w:ascii="SimSun" w:hAnsi="SimSun" w:eastAsia="SimSun" w:cs="SimSun"/>
          <w:sz w:val="21"/>
          <w:szCs w:val="21"/>
          <w:spacing w:val="-9"/>
        </w:rPr>
        <w:t>.1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生活垃圾焚烧厂评价等级分为AAA级、AA级、A级、B级、C级。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6"/>
        </w:rPr>
        <w:t>.</w:t>
      </w:r>
      <w:r>
        <w:rPr>
          <w:rFonts w:ascii="SimSun" w:hAnsi="SimSun" w:eastAsia="SimSun" w:cs="SimSun"/>
          <w:sz w:val="21"/>
          <w:szCs w:val="21"/>
          <w:spacing w:val="-5"/>
        </w:rPr>
        <w:t>0.2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生活垃圾焚烧厂评价等级对应的无害化水平分别为：</w:t>
      </w:r>
    </w:p>
    <w:p>
      <w:pPr>
        <w:ind w:left="445"/>
        <w:spacing w:line="2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1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AAA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级：建设和运行水平高，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全面达到无害化处理要求；</w:t>
      </w:r>
    </w:p>
    <w:p>
      <w:pPr>
        <w:ind w:left="428"/>
        <w:spacing w:before="78" w:line="2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"/>
        </w:rPr>
        <w:t>2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1"/>
        </w:rPr>
        <w:t>AA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>级：建设和运行水平较高，达到无害化处理要求；</w:t>
      </w:r>
    </w:p>
    <w:p>
      <w:pPr>
        <w:ind w:left="431"/>
        <w:spacing w:before="79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3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A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级：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建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设和运行情况良好，达到无害化处理要求；</w:t>
      </w:r>
    </w:p>
    <w:p>
      <w:pPr>
        <w:ind w:left="425"/>
        <w:spacing w:before="79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4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B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级：建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设和运行情况一般，基本达到无害化处理要求；</w:t>
      </w:r>
    </w:p>
    <w:p>
      <w:pPr>
        <w:ind w:left="428"/>
        <w:spacing w:before="83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C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级</w:t>
      </w:r>
      <w:r>
        <w:rPr>
          <w:rFonts w:ascii="SimSun" w:hAnsi="SimSun" w:eastAsia="SimSun" w:cs="SimSun"/>
          <w:sz w:val="21"/>
          <w:szCs w:val="21"/>
          <w:spacing w:val="-3"/>
        </w:rPr>
        <w:t>：</w:t>
      </w:r>
      <w:r>
        <w:rPr>
          <w:rFonts w:ascii="SimSun" w:hAnsi="SimSun" w:eastAsia="SimSun" w:cs="SimSun"/>
          <w:sz w:val="21"/>
          <w:szCs w:val="21"/>
          <w:spacing w:val="-2"/>
        </w:rPr>
        <w:t>建设和运行情况差，未达到无害化处理要求。</w:t>
      </w:r>
    </w:p>
    <w:p>
      <w:pPr>
        <w:ind w:left="1" w:right="85" w:firstLine="430"/>
        <w:spacing w:before="115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注：未达到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B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级要求的，其垃圾处理规模和处理量不</w:t>
      </w:r>
      <w:r>
        <w:rPr>
          <w:rFonts w:ascii="SimSun" w:hAnsi="SimSun" w:eastAsia="SimSun" w:cs="SimSun"/>
          <w:sz w:val="21"/>
          <w:szCs w:val="21"/>
          <w:spacing w:val="1"/>
        </w:rPr>
        <w:t>应</w:t>
      </w:r>
      <w:r>
        <w:rPr>
          <w:rFonts w:ascii="SimSun" w:hAnsi="SimSun" w:eastAsia="SimSun" w:cs="SimSun"/>
          <w:sz w:val="21"/>
          <w:szCs w:val="21"/>
        </w:rPr>
        <w:t>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入</w:t>
      </w:r>
      <w:r>
        <w:rPr>
          <w:rFonts w:ascii="SimSun" w:hAnsi="SimSun" w:eastAsia="SimSun" w:cs="SimSun"/>
          <w:sz w:val="21"/>
          <w:szCs w:val="21"/>
          <w:spacing w:val="-2"/>
        </w:rPr>
        <w:t>无害化处理规模和处理量。</w:t>
      </w:r>
    </w:p>
    <w:p>
      <w:pPr>
        <w:ind w:right="93"/>
        <w:spacing w:before="2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8"/>
        </w:rPr>
        <w:t>4</w:t>
      </w:r>
      <w:r>
        <w:rPr>
          <w:rFonts w:ascii="SimSun" w:hAnsi="SimSun" w:eastAsia="SimSun" w:cs="SimSun"/>
          <w:sz w:val="21"/>
          <w:szCs w:val="21"/>
          <w:spacing w:val="13"/>
        </w:rPr>
        <w:t>.</w:t>
      </w:r>
      <w:r>
        <w:rPr>
          <w:rFonts w:ascii="SimSun" w:hAnsi="SimSun" w:eastAsia="SimSun" w:cs="SimSun"/>
          <w:sz w:val="21"/>
          <w:szCs w:val="21"/>
          <w:spacing w:val="9"/>
        </w:rPr>
        <w:t>0.3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生活垃圾焚烧厂综合评价得分为工程建设水平得分(占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4"/>
        </w:rPr>
        <w:t>3</w:t>
      </w:r>
      <w:r>
        <w:rPr>
          <w:rFonts w:ascii="SimSun" w:hAnsi="SimSun" w:eastAsia="SimSun" w:cs="SimSun"/>
          <w:sz w:val="21"/>
          <w:szCs w:val="21"/>
          <w:spacing w:val="19"/>
        </w:rPr>
        <w:t>0</w:t>
      </w:r>
      <w:r>
        <w:rPr>
          <w:rFonts w:ascii="SimSun" w:hAnsi="SimSun" w:eastAsia="SimSun" w:cs="SimSun"/>
          <w:sz w:val="21"/>
          <w:szCs w:val="21"/>
          <w:spacing w:val="12"/>
        </w:rPr>
        <w:t>%)和运行管理水平得分(占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70%)之和，综合评价得分计算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应</w:t>
      </w:r>
      <w:r>
        <w:rPr>
          <w:rFonts w:ascii="SimSun" w:hAnsi="SimSun" w:eastAsia="SimSun" w:cs="SimSun"/>
          <w:sz w:val="21"/>
          <w:szCs w:val="21"/>
          <w:spacing w:val="-5"/>
        </w:rPr>
        <w:t>符</w:t>
      </w:r>
      <w:r>
        <w:rPr>
          <w:rFonts w:ascii="SimSun" w:hAnsi="SimSun" w:eastAsia="SimSun" w:cs="SimSun"/>
          <w:sz w:val="21"/>
          <w:szCs w:val="21"/>
          <w:spacing w:val="-4"/>
        </w:rPr>
        <w:t>合下列规定：</w:t>
      </w:r>
    </w:p>
    <w:p>
      <w:pPr>
        <w:ind w:left="1294"/>
        <w:spacing w:before="22" w:line="20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M</w:t>
      </w:r>
      <w:r>
        <w:rPr>
          <w:rFonts w:ascii="SimSun" w:hAnsi="SimSun" w:eastAsia="SimSun" w:cs="SimSun"/>
          <w:sz w:val="21"/>
          <w:szCs w:val="21"/>
          <w:spacing w:val="-2"/>
        </w:rPr>
        <w:t>=</w:t>
      </w:r>
      <w:r>
        <w:rPr>
          <w:rFonts w:ascii="SimSun" w:hAnsi="SimSun" w:eastAsia="SimSun" w:cs="SimSun"/>
          <w:sz w:val="21"/>
          <w:szCs w:val="21"/>
          <w:spacing w:val="-1"/>
        </w:rPr>
        <w:t>Mj</w:t>
      </w:r>
      <w:r>
        <w:rPr>
          <w:rFonts w:ascii="SimSun" w:hAnsi="SimSun" w:eastAsia="SimSun" w:cs="SimSun"/>
          <w:sz w:val="21"/>
          <w:szCs w:val="21"/>
          <w:spacing w:val="-2"/>
        </w:rPr>
        <w:t>×</w:t>
      </w:r>
      <w:r>
        <w:rPr>
          <w:rFonts w:ascii="SimSun" w:hAnsi="SimSun" w:eastAsia="SimSun" w:cs="SimSun"/>
          <w:sz w:val="21"/>
          <w:szCs w:val="21"/>
          <w:spacing w:val="-1"/>
        </w:rPr>
        <w:t>Fj</w:t>
      </w:r>
      <w:r>
        <w:rPr>
          <w:rFonts w:ascii="SimSun" w:hAnsi="SimSun" w:eastAsia="SimSun" w:cs="SimSun"/>
          <w:sz w:val="21"/>
          <w:szCs w:val="21"/>
          <w:spacing w:val="-2"/>
        </w:rPr>
        <w:t>+</w:t>
      </w:r>
      <w:r>
        <w:rPr>
          <w:rFonts w:ascii="SimSun" w:hAnsi="SimSun" w:eastAsia="SimSun" w:cs="SimSun"/>
          <w:sz w:val="21"/>
          <w:szCs w:val="21"/>
          <w:spacing w:val="-1"/>
        </w:rPr>
        <w:t>My</w:t>
      </w:r>
      <w:r>
        <w:rPr>
          <w:rFonts w:ascii="SimSun" w:hAnsi="SimSun" w:eastAsia="SimSun" w:cs="SimSun"/>
          <w:sz w:val="21"/>
          <w:szCs w:val="21"/>
          <w:spacing w:val="-2"/>
        </w:rPr>
        <w:t>×</w:t>
      </w:r>
      <w:r>
        <w:rPr>
          <w:rFonts w:ascii="SimSun" w:hAnsi="SimSun" w:eastAsia="SimSun" w:cs="SimSun"/>
          <w:sz w:val="21"/>
          <w:szCs w:val="21"/>
          <w:spacing w:val="-1"/>
        </w:rPr>
        <w:t>Fy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2"/>
        </w:rPr>
        <w:t>(4.0.</w:t>
      </w:r>
      <w:r>
        <w:rPr>
          <w:rFonts w:ascii="SimSun" w:hAnsi="SimSun" w:eastAsia="SimSun" w:cs="SimSun"/>
          <w:sz w:val="21"/>
          <w:szCs w:val="21"/>
          <w:spacing w:val="-1"/>
        </w:rPr>
        <w:t>3)</w:t>
      </w:r>
    </w:p>
    <w:p>
      <w:pPr>
        <w:ind w:left="426"/>
        <w:spacing w:before="98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  <w:position w:val="1"/>
        </w:rPr>
        <w:t>式</w:t>
      </w:r>
      <w:r>
        <w:rPr>
          <w:rFonts w:ascii="SimSun" w:hAnsi="SimSun" w:eastAsia="SimSun" w:cs="SimSun"/>
          <w:sz w:val="21"/>
          <w:szCs w:val="21"/>
          <w:spacing w:val="2"/>
          <w:position w:val="1"/>
        </w:rPr>
        <w:t>中：</w:t>
      </w:r>
      <w:r>
        <w:rPr>
          <w:rFonts w:ascii="SimSun" w:hAnsi="SimSun" w:eastAsia="SimSun" w:cs="SimSun"/>
          <w:sz w:val="21"/>
          <w:szCs w:val="21"/>
          <w:position w:val="1"/>
        </w:rPr>
        <w:t>M</w:t>
      </w:r>
      <w:r>
        <w:rPr>
          <w:rFonts w:ascii="SimSun" w:hAnsi="SimSun" w:eastAsia="SimSun" w:cs="SimSun"/>
          <w:sz w:val="21"/>
          <w:szCs w:val="21"/>
          <w:spacing w:val="2"/>
          <w:position w:val="1"/>
        </w:rPr>
        <w:t>—综合评价分值；</w:t>
      </w:r>
    </w:p>
    <w:p>
      <w:pPr>
        <w:ind w:left="1061"/>
        <w:spacing w:before="81" w:line="36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0"/>
        </w:rPr>
        <w:t>Mj</w:t>
      </w:r>
      <w:r>
        <w:rPr>
          <w:rFonts w:ascii="SimSun" w:hAnsi="SimSun" w:eastAsia="SimSun" w:cs="SimSun"/>
          <w:sz w:val="21"/>
          <w:szCs w:val="21"/>
          <w:spacing w:val="-4"/>
          <w:position w:val="10"/>
        </w:rPr>
        <w:t>—</w:t>
      </w:r>
      <w:r>
        <w:rPr>
          <w:rFonts w:ascii="SimSun" w:hAnsi="SimSun" w:eastAsia="SimSun" w:cs="SimSun"/>
          <w:sz w:val="21"/>
          <w:szCs w:val="21"/>
          <w:spacing w:val="-3"/>
          <w:position w:val="10"/>
        </w:rPr>
        <w:t>工</w:t>
      </w:r>
      <w:r>
        <w:rPr>
          <w:rFonts w:ascii="SimSun" w:hAnsi="SimSun" w:eastAsia="SimSun" w:cs="SimSun"/>
          <w:sz w:val="21"/>
          <w:szCs w:val="21"/>
          <w:spacing w:val="-2"/>
          <w:position w:val="10"/>
        </w:rPr>
        <w:t>程建设水平评价得分；</w:t>
      </w:r>
    </w:p>
    <w:p>
      <w:pPr>
        <w:ind w:left="1061"/>
        <w:spacing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My</w:t>
      </w:r>
      <w:r>
        <w:rPr>
          <w:rFonts w:ascii="SimSun" w:hAnsi="SimSun" w:eastAsia="SimSun" w:cs="SimSun"/>
          <w:sz w:val="21"/>
          <w:szCs w:val="21"/>
          <w:spacing w:val="1"/>
        </w:rPr>
        <w:t>—运行管</w:t>
      </w:r>
      <w:r>
        <w:rPr>
          <w:rFonts w:ascii="SimSun" w:hAnsi="SimSun" w:eastAsia="SimSun" w:cs="SimSun"/>
          <w:sz w:val="21"/>
          <w:szCs w:val="21"/>
        </w:rPr>
        <w:t>理水平评价得分；</w:t>
      </w:r>
    </w:p>
    <w:p>
      <w:pPr>
        <w:ind w:left="1060"/>
        <w:spacing w:before="84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Fj</w:t>
      </w:r>
      <w:r>
        <w:rPr>
          <w:rFonts w:ascii="SimSun" w:hAnsi="SimSun" w:eastAsia="SimSun" w:cs="SimSun"/>
          <w:sz w:val="21"/>
          <w:szCs w:val="21"/>
          <w:spacing w:val="-22"/>
        </w:rPr>
        <w:t>—</w:t>
      </w:r>
      <w:r>
        <w:rPr>
          <w:rFonts w:ascii="SimSun" w:hAnsi="SimSun" w:eastAsia="SimSun" w:cs="SimSun"/>
          <w:sz w:val="21"/>
          <w:szCs w:val="21"/>
          <w:spacing w:val="-14"/>
        </w:rPr>
        <w:t>工</w:t>
      </w:r>
      <w:r>
        <w:rPr>
          <w:rFonts w:ascii="SimSun" w:hAnsi="SimSun" w:eastAsia="SimSun" w:cs="SimSun"/>
          <w:sz w:val="21"/>
          <w:szCs w:val="21"/>
          <w:spacing w:val="-11"/>
        </w:rPr>
        <w:t>程建设权重系数，Fj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取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0.3；</w:t>
      </w:r>
    </w:p>
    <w:p>
      <w:pPr>
        <w:ind w:left="1060"/>
        <w:spacing w:before="85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Fy</w:t>
      </w:r>
      <w:r>
        <w:rPr>
          <w:rFonts w:ascii="SimSun" w:hAnsi="SimSun" w:eastAsia="SimSun" w:cs="SimSun"/>
          <w:sz w:val="21"/>
          <w:szCs w:val="21"/>
          <w:spacing w:val="-12"/>
        </w:rPr>
        <w:t>—</w:t>
      </w:r>
      <w:r>
        <w:rPr>
          <w:rFonts w:ascii="SimSun" w:hAnsi="SimSun" w:eastAsia="SimSun" w:cs="SimSun"/>
          <w:sz w:val="21"/>
          <w:szCs w:val="21"/>
          <w:spacing w:val="-10"/>
        </w:rPr>
        <w:t>运行管理权重系数，Fj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取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0.7。</w:t>
      </w:r>
    </w:p>
    <w:p>
      <w:pPr>
        <w:spacing w:before="90" w:line="3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7"/>
        </w:rPr>
        <w:t>.0.4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生活垃圾焚烧厂评价等级确定应同时依据综合评价分值、关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键</w:t>
      </w:r>
      <w:r>
        <w:rPr>
          <w:rFonts w:ascii="SimSun" w:hAnsi="SimSun" w:eastAsia="SimSun" w:cs="SimSun"/>
          <w:sz w:val="21"/>
          <w:szCs w:val="21"/>
          <w:spacing w:val="-14"/>
        </w:rPr>
        <w:t>项</w:t>
      </w:r>
      <w:r>
        <w:rPr>
          <w:rFonts w:ascii="SimSun" w:hAnsi="SimSun" w:eastAsia="SimSun" w:cs="SimSun"/>
          <w:sz w:val="21"/>
          <w:szCs w:val="21"/>
          <w:spacing w:val="-10"/>
        </w:rPr>
        <w:t>评价分值和其他评分要求确定，并应符合表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4.0.4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的规定。综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合</w:t>
      </w:r>
      <w:r>
        <w:rPr>
          <w:rFonts w:ascii="SimSun" w:hAnsi="SimSun" w:eastAsia="SimSun" w:cs="SimSun"/>
          <w:sz w:val="21"/>
          <w:szCs w:val="21"/>
          <w:spacing w:val="-10"/>
        </w:rPr>
        <w:t>评价得分达到表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4.0.4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中相应分值要求，但任一关键项分数未达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到该级别要求分值的，则按该关键项分值达到的级别确定评价等级</w:t>
      </w:r>
      <w:r>
        <w:rPr>
          <w:rFonts w:ascii="SimSun" w:hAnsi="SimSun" w:eastAsia="SimSun" w:cs="SimSun"/>
          <w:sz w:val="21"/>
          <w:szCs w:val="21"/>
          <w:spacing w:val="-8"/>
        </w:rPr>
        <w:t>。</w:t>
      </w:r>
    </w:p>
    <w:p>
      <w:pPr>
        <w:sectPr>
          <w:footerReference w:type="default" r:id="rId20"/>
          <w:pgSz w:w="7937" w:h="11509"/>
          <w:pgMar w:top="978" w:right="954" w:bottom="995" w:left="1037" w:header="0" w:footer="791" w:gutter="0"/>
        </w:sectPr>
        <w:rPr/>
      </w:pPr>
    </w:p>
    <w:p>
      <w:pPr>
        <w:ind w:left="238"/>
        <w:spacing w:before="214" w:line="213" w:lineRule="auto"/>
        <w:rPr>
          <w:rFonts w:ascii="SimSun" w:hAnsi="SimSun" w:eastAsia="SimSun" w:cs="SimSun"/>
          <w:sz w:val="21"/>
          <w:szCs w:val="21"/>
        </w:rPr>
      </w:pPr>
      <w:bookmarkStart w:name="_bookmark9" w:id="4"/>
      <w:bookmarkEnd w:id="4"/>
      <w:r>
        <w:rPr>
          <w:rFonts w:ascii="SimSun" w:hAnsi="SimSun" w:eastAsia="SimSun" w:cs="SimSun"/>
          <w:sz w:val="21"/>
          <w:szCs w:val="21"/>
          <w:spacing w:val="-10"/>
        </w:rPr>
        <w:t>表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.</w:t>
      </w:r>
      <w:r>
        <w:rPr>
          <w:rFonts w:ascii="SimSun" w:hAnsi="SimSun" w:eastAsia="SimSun" w:cs="SimSun"/>
          <w:sz w:val="21"/>
          <w:szCs w:val="21"/>
          <w:spacing w:val="-5"/>
        </w:rPr>
        <w:t>0.4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生活垃圾焚烧厂综合等级划分及关键项分值要求表</w:t>
      </w:r>
    </w:p>
    <w:p>
      <w:pPr>
        <w:spacing w:line="181" w:lineRule="exact"/>
        <w:rPr/>
      </w:pPr>
      <w:r/>
    </w:p>
    <w:tbl>
      <w:tblPr>
        <w:tblStyle w:val="2"/>
        <w:tblW w:w="58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1388"/>
        <w:gridCol w:w="680"/>
        <w:gridCol w:w="680"/>
        <w:gridCol w:w="680"/>
        <w:gridCol w:w="679"/>
        <w:gridCol w:w="682"/>
      </w:tblGrid>
      <w:tr>
        <w:trPr>
          <w:trHeight w:val="451" w:hRule="atLeast"/>
        </w:trPr>
        <w:tc>
          <w:tcPr>
            <w:tcW w:w="2464" w:type="dxa"/>
            <w:vAlign w:val="top"/>
            <w:gridSpan w:val="2"/>
          </w:tcPr>
          <w:p>
            <w:pPr>
              <w:ind w:left="425"/>
              <w:spacing w:before="137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生活垃圾焚</w:t>
            </w:r>
            <w:r>
              <w:rPr>
                <w:rFonts w:ascii="SimSun" w:hAnsi="SimSun" w:eastAsia="SimSun" w:cs="SimSun"/>
                <w:sz w:val="18"/>
                <w:szCs w:val="18"/>
              </w:rPr>
              <w:t>烧厂等级</w:t>
            </w:r>
          </w:p>
        </w:tc>
        <w:tc>
          <w:tcPr>
            <w:tcW w:w="680" w:type="dxa"/>
            <w:vAlign w:val="top"/>
          </w:tcPr>
          <w:p>
            <w:pPr>
              <w:ind w:left="49"/>
              <w:spacing w:before="14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AAA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级</w:t>
            </w:r>
          </w:p>
        </w:tc>
        <w:tc>
          <w:tcPr>
            <w:tcW w:w="680" w:type="dxa"/>
            <w:vAlign w:val="top"/>
          </w:tcPr>
          <w:p>
            <w:pPr>
              <w:ind w:left="109"/>
              <w:spacing w:before="14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AA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级</w:t>
            </w:r>
          </w:p>
        </w:tc>
        <w:tc>
          <w:tcPr>
            <w:tcW w:w="680" w:type="dxa"/>
            <w:vAlign w:val="top"/>
          </w:tcPr>
          <w:p>
            <w:pPr>
              <w:ind w:left="169"/>
              <w:spacing w:before="14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级</w:t>
            </w:r>
          </w:p>
        </w:tc>
        <w:tc>
          <w:tcPr>
            <w:tcW w:w="679" w:type="dxa"/>
            <w:vAlign w:val="top"/>
          </w:tcPr>
          <w:p>
            <w:pPr>
              <w:ind w:left="178"/>
              <w:spacing w:before="14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级</w:t>
            </w:r>
          </w:p>
        </w:tc>
        <w:tc>
          <w:tcPr>
            <w:tcW w:w="682" w:type="dxa"/>
            <w:vAlign w:val="top"/>
          </w:tcPr>
          <w:p>
            <w:pPr>
              <w:ind w:left="180"/>
              <w:spacing w:before="14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C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级</w:t>
            </w:r>
          </w:p>
        </w:tc>
      </w:tr>
      <w:tr>
        <w:trPr>
          <w:trHeight w:val="901" w:hRule="atLeast"/>
        </w:trPr>
        <w:tc>
          <w:tcPr>
            <w:tcW w:w="2464" w:type="dxa"/>
            <w:vAlign w:val="top"/>
            <w:gridSpan w:val="2"/>
          </w:tcPr>
          <w:p>
            <w:pPr>
              <w:ind w:left="196"/>
              <w:spacing w:before="11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=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工程建设水平得分(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占</w:t>
            </w:r>
          </w:p>
          <w:p>
            <w:pPr>
              <w:ind w:left="978" w:right="3" w:hanging="967"/>
              <w:spacing w:before="33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0%)+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运行管理水平得分(占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0%)</w:t>
            </w:r>
          </w:p>
        </w:tc>
        <w:tc>
          <w:tcPr>
            <w:tcW w:w="68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59" w:line="26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2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2"/>
              </w:rPr>
              <w:t>＞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2"/>
              </w:rPr>
              <w:t>95</w:t>
            </w:r>
          </w:p>
        </w:tc>
        <w:tc>
          <w:tcPr>
            <w:tcW w:w="680" w:type="dxa"/>
            <w:vAlign w:val="top"/>
          </w:tcPr>
          <w:p>
            <w:pPr>
              <w:ind w:left="51" w:right="43" w:firstLine="89"/>
              <w:spacing w:before="23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90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＜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≤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95</w:t>
            </w:r>
          </w:p>
        </w:tc>
        <w:tc>
          <w:tcPr>
            <w:tcW w:w="680" w:type="dxa"/>
            <w:vAlign w:val="top"/>
          </w:tcPr>
          <w:p>
            <w:pPr>
              <w:ind w:left="51" w:right="43" w:firstLine="91"/>
              <w:spacing w:before="23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＜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≤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90</w:t>
            </w:r>
          </w:p>
        </w:tc>
        <w:tc>
          <w:tcPr>
            <w:tcW w:w="679" w:type="dxa"/>
            <w:vAlign w:val="top"/>
          </w:tcPr>
          <w:p>
            <w:pPr>
              <w:ind w:left="52" w:right="41" w:firstLine="88"/>
              <w:spacing w:before="23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＜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≤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85</w:t>
            </w:r>
          </w:p>
        </w:tc>
        <w:tc>
          <w:tcPr>
            <w:tcW w:w="68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59" w:line="257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≤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75</w:t>
            </w:r>
          </w:p>
        </w:tc>
      </w:tr>
      <w:tr>
        <w:trPr>
          <w:trHeight w:val="901" w:hRule="atLeast"/>
        </w:trPr>
        <w:tc>
          <w:tcPr>
            <w:tcW w:w="107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76" w:right="86" w:hanging="89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所需关</w:t>
            </w:r>
            <w:r>
              <w:rPr>
                <w:rFonts w:ascii="SimSun" w:hAnsi="SimSun" w:eastAsia="SimSun" w:cs="SimSun"/>
                <w:sz w:val="18"/>
                <w:szCs w:val="18"/>
              </w:rPr>
              <w:t>键项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评价</w:t>
            </w:r>
            <w:r>
              <w:rPr>
                <w:rFonts w:ascii="SimSun" w:hAnsi="SimSun" w:eastAsia="SimSun" w:cs="SimSun"/>
                <w:sz w:val="18"/>
                <w:szCs w:val="18"/>
              </w:rPr>
              <w:t>得分</w:t>
            </w:r>
          </w:p>
        </w:tc>
        <w:tc>
          <w:tcPr>
            <w:tcW w:w="1388" w:type="dxa"/>
            <w:vAlign w:val="top"/>
          </w:tcPr>
          <w:p>
            <w:pPr>
              <w:ind w:left="7" w:firstLine="17"/>
              <w:spacing w:before="123" w:line="29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1</w:t>
            </w: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-3-3(炉膛主控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温</w:t>
            </w:r>
            <w:r>
              <w:rPr>
                <w:rFonts w:ascii="SimSun" w:hAnsi="SimSun" w:eastAsia="SimSun" w:cs="SimSun"/>
                <w:sz w:val="15"/>
                <w:szCs w:val="15"/>
                <w:spacing w:val="10"/>
              </w:rPr>
              <w:t>度区设计(“3</w:t>
            </w:r>
            <w:r>
              <w:rPr>
                <w:rFonts w:ascii="SimSun" w:hAnsi="SimSun" w:eastAsia="SimSun" w:cs="SimSun"/>
                <w:sz w:val="15"/>
                <w:szCs w:val="15"/>
              </w:rPr>
              <w:t>T</w:t>
            </w:r>
            <w:r>
              <w:rPr>
                <w:rFonts w:ascii="SimSun" w:hAnsi="SimSun" w:eastAsia="SimSun" w:cs="SimSun"/>
                <w:sz w:val="15"/>
                <w:szCs w:val="15"/>
                <w:spacing w:val="10"/>
              </w:rPr>
              <w:t>”</w:t>
            </w:r>
          </w:p>
          <w:p>
            <w:pPr>
              <w:ind w:left="337"/>
              <w:spacing w:before="9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4"/>
              </w:rPr>
              <w:t>功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能))</w:t>
            </w:r>
          </w:p>
        </w:tc>
        <w:tc>
          <w:tcPr>
            <w:tcW w:w="68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48" w:hRule="atLeast"/>
        </w:trPr>
        <w:tc>
          <w:tcPr>
            <w:tcW w:w="10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ind w:left="31"/>
              <w:spacing w:before="138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-6(在线监测)</w:t>
            </w:r>
          </w:p>
        </w:tc>
        <w:tc>
          <w:tcPr>
            <w:tcW w:w="680" w:type="dxa"/>
            <w:vAlign w:val="top"/>
          </w:tcPr>
          <w:p>
            <w:pPr>
              <w:ind w:left="267"/>
              <w:spacing w:before="16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680" w:type="dxa"/>
            <w:vAlign w:val="top"/>
          </w:tcPr>
          <w:p>
            <w:pPr>
              <w:ind w:left="298"/>
              <w:spacing w:before="16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680" w:type="dxa"/>
            <w:vAlign w:val="top"/>
          </w:tcPr>
          <w:p>
            <w:pPr>
              <w:ind w:left="248"/>
              <w:spacing w:before="2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79" w:type="dxa"/>
            <w:vAlign w:val="top"/>
          </w:tcPr>
          <w:p>
            <w:pPr>
              <w:ind w:left="248"/>
              <w:spacing w:before="2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ind w:left="250"/>
              <w:spacing w:before="2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732" w:hRule="atLeast"/>
        </w:trPr>
        <w:tc>
          <w:tcPr>
            <w:tcW w:w="10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ind w:left="155" w:right="9" w:hanging="127"/>
              <w:spacing w:before="160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-9-2(落实安全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环保</w:t>
            </w:r>
            <w:r>
              <w:rPr>
                <w:rFonts w:ascii="SimSun" w:hAnsi="SimSun" w:eastAsia="SimSun" w:cs="SimSun"/>
                <w:sz w:val="18"/>
                <w:szCs w:val="18"/>
              </w:rPr>
              <w:t>三同时)</w:t>
            </w:r>
          </w:p>
        </w:tc>
        <w:tc>
          <w:tcPr>
            <w:tcW w:w="6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732" w:hRule="atLeast"/>
        </w:trPr>
        <w:tc>
          <w:tcPr>
            <w:tcW w:w="10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ind w:left="18" w:hanging="5"/>
              <w:spacing w:before="160" w:line="29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>2</w:t>
            </w:r>
            <w:r>
              <w:rPr>
                <w:rFonts w:ascii="SimSun" w:hAnsi="SimSun" w:eastAsia="SimSun" w:cs="SimSun"/>
                <w:sz w:val="16"/>
                <w:szCs w:val="16"/>
                <w:spacing w:val="16"/>
              </w:rPr>
              <w:t>-4-4(炉膛中上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>部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断面平均温度)</w:t>
            </w:r>
          </w:p>
        </w:tc>
        <w:tc>
          <w:tcPr>
            <w:tcW w:w="6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8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7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731" w:hRule="atLeast"/>
        </w:trPr>
        <w:tc>
          <w:tcPr>
            <w:tcW w:w="10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ind w:left="244" w:right="8" w:hanging="230"/>
              <w:spacing w:before="1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2-5-5(豁免时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使用情况</w:t>
            </w:r>
            <w:r>
              <w:rPr>
                <w:rFonts w:ascii="SimSun" w:hAnsi="SimSun" w:eastAsia="SimSun" w:cs="SimSun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732" w:hRule="atLeast"/>
        </w:trPr>
        <w:tc>
          <w:tcPr>
            <w:tcW w:w="10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ind w:left="334" w:right="8" w:hanging="320"/>
              <w:spacing w:before="161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2-5-7(政府监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督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性监测)</w:t>
            </w:r>
          </w:p>
        </w:tc>
        <w:tc>
          <w:tcPr>
            <w:tcW w:w="6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6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6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67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904" w:hRule="atLeast"/>
        </w:trPr>
        <w:tc>
          <w:tcPr>
            <w:tcW w:w="107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ind w:left="15"/>
              <w:spacing w:before="125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2-6-3(烟气在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线</w:t>
            </w:r>
          </w:p>
          <w:p>
            <w:pPr>
              <w:ind w:left="427" w:right="84" w:hanging="338"/>
              <w:spacing w:before="33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监测系统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CEMS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维护</w:t>
            </w:r>
            <w:r>
              <w:rPr>
                <w:rFonts w:ascii="SimSun" w:hAnsi="SimSun" w:eastAsia="SimSun" w:cs="SimSun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7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</w:tbl>
    <w:p>
      <w:pPr>
        <w:ind w:left="2"/>
        <w:spacing w:before="216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8"/>
        </w:rPr>
        <w:t>4</w:t>
      </w:r>
      <w:r>
        <w:rPr>
          <w:rFonts w:ascii="SimSun" w:hAnsi="SimSun" w:eastAsia="SimSun" w:cs="SimSun"/>
          <w:sz w:val="21"/>
          <w:szCs w:val="21"/>
          <w:spacing w:val="-17"/>
        </w:rPr>
        <w:t>.0.5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其他评分要求如下：</w:t>
      </w:r>
    </w:p>
    <w:p>
      <w:pPr>
        <w:ind w:left="4" w:right="2" w:firstLine="443"/>
        <w:spacing w:before="122" w:line="27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1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评价期内受到县级及以上政府部门关于安全、环境污染方</w:t>
      </w:r>
      <w:r>
        <w:rPr>
          <w:rFonts w:ascii="SimSun" w:hAnsi="SimSun" w:eastAsia="SimSun" w:cs="SimSun"/>
          <w:sz w:val="21"/>
          <w:szCs w:val="21"/>
          <w:spacing w:val="-8"/>
        </w:rPr>
        <w:t>面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处</w:t>
      </w:r>
      <w:r>
        <w:rPr>
          <w:rFonts w:ascii="SimSun" w:hAnsi="SimSun" w:eastAsia="SimSun" w:cs="SimSun"/>
          <w:sz w:val="21"/>
          <w:szCs w:val="21"/>
          <w:spacing w:val="-12"/>
        </w:rPr>
        <w:t>罚</w:t>
      </w:r>
      <w:r>
        <w:rPr>
          <w:rFonts w:ascii="SimSun" w:hAnsi="SimSun" w:eastAsia="SimSun" w:cs="SimSun"/>
          <w:sz w:val="21"/>
          <w:szCs w:val="21"/>
          <w:spacing w:val="-9"/>
        </w:rPr>
        <w:t>的生活垃圾焚烧厂最高评价等级为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AA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级；</w:t>
      </w:r>
    </w:p>
    <w:p>
      <w:pPr>
        <w:ind w:left="6" w:right="2" w:firstLine="424"/>
        <w:spacing w:before="84" w:line="34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对于造成地下水或地表水污染的生活垃圾焚烧厂，最高评价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等</w:t>
      </w:r>
      <w:r>
        <w:rPr>
          <w:rFonts w:ascii="SimSun" w:hAnsi="SimSun" w:eastAsia="SimSun" w:cs="SimSun"/>
          <w:sz w:val="21"/>
          <w:szCs w:val="21"/>
          <w:spacing w:val="-16"/>
        </w:rPr>
        <w:t>级为</w:t>
      </w:r>
      <w:r>
        <w:rPr>
          <w:rFonts w:ascii="SimSun" w:hAnsi="SimSun" w:eastAsia="SimSun" w:cs="SimSun"/>
          <w:sz w:val="21"/>
          <w:szCs w:val="21"/>
          <w:spacing w:val="-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A</w:t>
      </w:r>
      <w:r>
        <w:rPr>
          <w:rFonts w:ascii="SimSun" w:hAnsi="SimSun" w:eastAsia="SimSun" w:cs="SimSun"/>
          <w:sz w:val="21"/>
          <w:szCs w:val="21"/>
          <w:spacing w:val="-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级；</w:t>
      </w:r>
    </w:p>
    <w:p>
      <w:pPr>
        <w:sectPr>
          <w:footerReference w:type="default" r:id="rId21"/>
          <w:pgSz w:w="7937" w:h="11509"/>
          <w:pgMar w:top="978" w:right="1017" w:bottom="995" w:left="1048" w:header="0" w:footer="791" w:gutter="0"/>
        </w:sectPr>
        <w:rPr/>
      </w:pPr>
    </w:p>
    <w:p>
      <w:pPr>
        <w:ind w:left="3" w:firstLine="425"/>
        <w:spacing w:before="216" w:line="278" w:lineRule="auto"/>
        <w:rPr>
          <w:rFonts w:ascii="SimSun" w:hAnsi="SimSun" w:eastAsia="SimSun" w:cs="SimSun"/>
          <w:sz w:val="21"/>
          <w:szCs w:val="21"/>
        </w:rPr>
      </w:pPr>
      <w:bookmarkStart w:name="_bookmark10" w:id="5"/>
      <w:bookmarkEnd w:id="5"/>
      <w:r>
        <w:rPr>
          <w:rFonts w:ascii="SimSun" w:hAnsi="SimSun" w:eastAsia="SimSun" w:cs="SimSun"/>
          <w:sz w:val="21"/>
          <w:szCs w:val="21"/>
          <w:spacing w:val="-16"/>
        </w:rPr>
        <w:t>3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对于评价期内出现过重大安全事故、重大环境污染事故的生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活</w:t>
      </w:r>
      <w:r>
        <w:rPr>
          <w:rFonts w:ascii="SimSun" w:hAnsi="SimSun" w:eastAsia="SimSun" w:cs="SimSun"/>
          <w:sz w:val="21"/>
          <w:szCs w:val="21"/>
          <w:spacing w:val="-12"/>
        </w:rPr>
        <w:t>垃圾焚烧厂，最高评价等级为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B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级；</w:t>
      </w:r>
    </w:p>
    <w:p>
      <w:pPr>
        <w:ind w:firstLine="422"/>
        <w:spacing w:before="85" w:line="32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生活垃圾焚烧厂经等级评价后，若出现重大安全事故、重大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环</w:t>
      </w:r>
      <w:r>
        <w:rPr>
          <w:rFonts w:ascii="SimSun" w:hAnsi="SimSun" w:eastAsia="SimSun" w:cs="SimSun"/>
          <w:sz w:val="21"/>
          <w:szCs w:val="21"/>
          <w:spacing w:val="-8"/>
        </w:rPr>
        <w:t>境污染事故及受到省级及以上政府部门通报、约谈或作为问题交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办等</w:t>
      </w:r>
      <w:r>
        <w:rPr>
          <w:rFonts w:ascii="SimSun" w:hAnsi="SimSun" w:eastAsia="SimSun" w:cs="SimSun"/>
          <w:sz w:val="21"/>
          <w:szCs w:val="21"/>
          <w:spacing w:val="-10"/>
        </w:rPr>
        <w:t>处理的，经复核后，予以降级处理，最高评价等级为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B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级。</w:t>
      </w:r>
    </w:p>
    <w:p>
      <w:pPr>
        <w:sectPr>
          <w:footerReference w:type="default" r:id="rId22"/>
          <w:pgSz w:w="7937" w:h="11509"/>
          <w:pgMar w:top="978" w:right="1048" w:bottom="995" w:left="1026" w:header="0" w:footer="792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217"/>
        <w:spacing w:before="91" w:line="638" w:lineRule="exact"/>
        <w:rPr>
          <w:rFonts w:ascii="SimSun" w:hAnsi="SimSun" w:eastAsia="SimSun" w:cs="SimSun"/>
          <w:sz w:val="28"/>
          <w:szCs w:val="28"/>
        </w:rPr>
      </w:pPr>
      <w:bookmarkStart w:name="_bookmark11" w:id="6"/>
      <w:bookmarkEnd w:id="6"/>
      <w:r>
        <w:rPr>
          <w:rFonts w:ascii="SimSun" w:hAnsi="SimSun" w:eastAsia="SimSun" w:cs="SimSun"/>
          <w:sz w:val="28"/>
          <w:szCs w:val="28"/>
          <w:spacing w:val="-22"/>
          <w:position w:val="27"/>
        </w:rPr>
        <w:t>附</w:t>
      </w:r>
      <w:r>
        <w:rPr>
          <w:rFonts w:ascii="SimSun" w:hAnsi="SimSun" w:eastAsia="SimSun" w:cs="SimSun"/>
          <w:sz w:val="28"/>
          <w:szCs w:val="28"/>
          <w:spacing w:val="-12"/>
          <w:position w:val="27"/>
        </w:rPr>
        <w:t>录</w:t>
      </w:r>
      <w:r>
        <w:rPr>
          <w:rFonts w:ascii="SimSun" w:hAnsi="SimSun" w:eastAsia="SimSun" w:cs="SimSun"/>
          <w:sz w:val="28"/>
          <w:szCs w:val="28"/>
          <w:spacing w:val="-12"/>
          <w:position w:val="2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  <w:position w:val="27"/>
        </w:rPr>
        <w:t>A</w:t>
      </w:r>
      <w:r>
        <w:rPr>
          <w:rFonts w:ascii="SimSun" w:hAnsi="SimSun" w:eastAsia="SimSun" w:cs="SimSun"/>
          <w:sz w:val="28"/>
          <w:szCs w:val="28"/>
          <w:spacing w:val="-12"/>
          <w:position w:val="2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  <w:position w:val="27"/>
        </w:rPr>
        <w:t>被评价生活垃圾焚烧厂信息数据统计表</w:t>
      </w:r>
    </w:p>
    <w:p>
      <w:pPr>
        <w:ind w:left="901"/>
        <w:spacing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表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A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被评</w:t>
      </w:r>
      <w:r>
        <w:rPr>
          <w:rFonts w:ascii="SimSun" w:hAnsi="SimSun" w:eastAsia="SimSun" w:cs="SimSun"/>
          <w:sz w:val="21"/>
          <w:szCs w:val="21"/>
          <w:spacing w:val="-1"/>
        </w:rPr>
        <w:t>价生活垃圾焚烧厂信息数据统计表</w:t>
      </w:r>
    </w:p>
    <w:p>
      <w:pPr>
        <w:spacing w:line="184" w:lineRule="exact"/>
        <w:rPr/>
      </w:pPr>
      <w:r/>
    </w:p>
    <w:tbl>
      <w:tblPr>
        <w:tblStyle w:val="2"/>
        <w:tblW w:w="58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9"/>
        <w:gridCol w:w="1699"/>
        <w:gridCol w:w="453"/>
        <w:gridCol w:w="963"/>
        <w:gridCol w:w="2184"/>
      </w:tblGrid>
      <w:tr>
        <w:trPr>
          <w:trHeight w:val="394" w:hRule="atLeast"/>
        </w:trPr>
        <w:tc>
          <w:tcPr>
            <w:tcW w:w="569" w:type="dxa"/>
            <w:vAlign w:val="top"/>
          </w:tcPr>
          <w:p>
            <w:pPr>
              <w:ind w:left="105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ind w:left="489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信息名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ind w:left="47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ind w:left="33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数据或</w:t>
            </w:r>
            <w:r>
              <w:rPr>
                <w:rFonts w:ascii="SimSun" w:hAnsi="SimSun" w:eastAsia="SimSun" w:cs="SimSun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ind w:left="912"/>
              <w:spacing w:before="110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256"/>
              <w:spacing w:before="2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ind w:left="669" w:right="38" w:hanging="628"/>
              <w:spacing w:before="69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生活垃圾焚烧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>厂建设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1" w:hRule="atLeast"/>
        </w:trPr>
        <w:tc>
          <w:tcPr>
            <w:tcW w:w="569" w:type="dxa"/>
            <w:vAlign w:val="top"/>
          </w:tcPr>
          <w:p>
            <w:pPr>
              <w:ind w:left="189"/>
              <w:spacing w:before="13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1.1</w:t>
            </w:r>
          </w:p>
        </w:tc>
        <w:tc>
          <w:tcPr>
            <w:tcW w:w="1699" w:type="dxa"/>
            <w:vAlign w:val="top"/>
          </w:tcPr>
          <w:p>
            <w:pPr>
              <w:ind w:left="403"/>
              <w:spacing w:before="109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厂全称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1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1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88"/>
              <w:spacing w:before="136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1.2</w:t>
            </w:r>
          </w:p>
        </w:tc>
        <w:tc>
          <w:tcPr>
            <w:tcW w:w="1699" w:type="dxa"/>
            <w:vAlign w:val="top"/>
          </w:tcPr>
          <w:p>
            <w:pPr>
              <w:ind w:left="306"/>
              <w:spacing w:before="108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</w:rPr>
              <w:t>计处理规模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05" w:line="245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6"/>
                <w:position w:val="1"/>
              </w:rPr>
              <w:t>t/d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463"/>
              <w:spacing w:before="112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入厂垃圾</w:t>
            </w:r>
            <w:r>
              <w:rPr>
                <w:rFonts w:ascii="SimSun" w:hAnsi="SimSun" w:eastAsia="SimSun" w:cs="SimSun"/>
                <w:sz w:val="18"/>
                <w:szCs w:val="18"/>
              </w:rPr>
              <w:t>处理量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88"/>
              <w:spacing w:before="136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1.3</w:t>
            </w:r>
          </w:p>
        </w:tc>
        <w:tc>
          <w:tcPr>
            <w:tcW w:w="1699" w:type="dxa"/>
            <w:vAlign w:val="top"/>
          </w:tcPr>
          <w:p>
            <w:pPr>
              <w:ind w:left="218"/>
              <w:spacing w:before="107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建设项目</w:t>
            </w:r>
            <w:r>
              <w:rPr>
                <w:rFonts w:ascii="SimSun" w:hAnsi="SimSun" w:eastAsia="SimSun" w:cs="SimSun"/>
                <w:sz w:val="18"/>
                <w:szCs w:val="18"/>
              </w:rPr>
              <w:t>总投资</w:t>
            </w:r>
          </w:p>
        </w:tc>
        <w:tc>
          <w:tcPr>
            <w:tcW w:w="453" w:type="dxa"/>
            <w:vAlign w:val="top"/>
          </w:tcPr>
          <w:p>
            <w:pPr>
              <w:ind w:left="47"/>
              <w:spacing w:before="115" w:line="1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462"/>
              <w:spacing w:before="111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是否包含</w:t>
            </w:r>
            <w:r>
              <w:rPr>
                <w:rFonts w:ascii="SimSun" w:hAnsi="SimSun" w:eastAsia="SimSun" w:cs="SimSun"/>
                <w:sz w:val="18"/>
                <w:szCs w:val="18"/>
              </w:rPr>
              <w:t>征地费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88"/>
              <w:spacing w:before="136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1.4</w:t>
            </w:r>
          </w:p>
        </w:tc>
        <w:tc>
          <w:tcPr>
            <w:tcW w:w="1699" w:type="dxa"/>
            <w:vAlign w:val="top"/>
          </w:tcPr>
          <w:p>
            <w:pPr>
              <w:ind w:left="405"/>
              <w:spacing w:before="110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总用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地面积</w:t>
            </w:r>
          </w:p>
        </w:tc>
        <w:tc>
          <w:tcPr>
            <w:tcW w:w="453" w:type="dxa"/>
            <w:vAlign w:val="top"/>
          </w:tcPr>
          <w:p>
            <w:pPr>
              <w:ind w:left="265"/>
              <w:spacing w:before="101" w:line="18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pict>
                <v:shape id="_x0000_s53" style="position:absolute;margin-left:-16.526pt;margin-top:4.24213pt;mso-position-vertical-relative:top-margin-area;mso-position-horizontal-relative:right-margin-area;width:8.25pt;height:15.1pt;z-index:2518210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61" w:lineRule="exact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34"/>
                            <w:position w:val="3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0"/>
                <w:szCs w:val="10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19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89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1.5</w:t>
            </w:r>
          </w:p>
        </w:tc>
        <w:tc>
          <w:tcPr>
            <w:tcW w:w="1699" w:type="dxa"/>
            <w:vAlign w:val="top"/>
          </w:tcPr>
          <w:p>
            <w:pPr>
              <w:ind w:left="405"/>
              <w:spacing w:before="106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总建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筑面积</w:t>
            </w:r>
          </w:p>
        </w:tc>
        <w:tc>
          <w:tcPr>
            <w:tcW w:w="453" w:type="dxa"/>
            <w:vAlign w:val="top"/>
          </w:tcPr>
          <w:p>
            <w:pPr>
              <w:ind w:left="265"/>
              <w:spacing w:before="101" w:line="18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pict>
                <v:shape id="_x0000_s54" style="position:absolute;margin-left:-16.4857pt;margin-top:4.24167pt;mso-position-vertical-relative:top-margin-area;mso-position-horizontal-relative:right-margin-area;width:8.25pt;height:15.1pt;z-index:2518210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61" w:lineRule="exact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34"/>
                            <w:position w:val="3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0"/>
                <w:szCs w:val="10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1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8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1.6</w:t>
            </w:r>
          </w:p>
        </w:tc>
        <w:tc>
          <w:tcPr>
            <w:tcW w:w="1699" w:type="dxa"/>
            <w:vAlign w:val="top"/>
          </w:tcPr>
          <w:p>
            <w:pPr>
              <w:ind w:left="580"/>
              <w:spacing w:before="107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绿地率</w:t>
            </w:r>
          </w:p>
        </w:tc>
        <w:tc>
          <w:tcPr>
            <w:tcW w:w="453" w:type="dxa"/>
            <w:vAlign w:val="top"/>
          </w:tcPr>
          <w:p>
            <w:pPr>
              <w:ind w:left="157"/>
              <w:spacing w:before="104" w:line="26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1"/>
                <w:position w:val="2"/>
              </w:rPr>
              <w:t>%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1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1" w:hRule="atLeast"/>
        </w:trPr>
        <w:tc>
          <w:tcPr>
            <w:tcW w:w="569" w:type="dxa"/>
            <w:vAlign w:val="top"/>
          </w:tcPr>
          <w:p>
            <w:pPr>
              <w:ind w:left="189"/>
              <w:spacing w:before="136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1.7</w:t>
            </w:r>
          </w:p>
        </w:tc>
        <w:tc>
          <w:tcPr>
            <w:tcW w:w="1699" w:type="dxa"/>
            <w:vAlign w:val="top"/>
          </w:tcPr>
          <w:p>
            <w:pPr>
              <w:ind w:left="306"/>
              <w:spacing w:before="104" w:line="24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计垃圾热值</w:t>
            </w:r>
          </w:p>
        </w:tc>
        <w:tc>
          <w:tcPr>
            <w:tcW w:w="453" w:type="dxa"/>
            <w:vAlign w:val="top"/>
          </w:tcPr>
          <w:p>
            <w:pPr>
              <w:ind w:left="41"/>
              <w:spacing w:before="132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kJ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kg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553"/>
              <w:spacing w:before="104" w:line="24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入炉垃</w:t>
            </w: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圾热值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89"/>
              <w:spacing w:before="136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1.8</w:t>
            </w:r>
          </w:p>
        </w:tc>
        <w:tc>
          <w:tcPr>
            <w:tcW w:w="1699" w:type="dxa"/>
            <w:vAlign w:val="top"/>
          </w:tcPr>
          <w:p>
            <w:pPr>
              <w:ind w:left="163"/>
              <w:spacing w:before="105" w:line="237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  <w:position w:val="1"/>
              </w:rPr>
              <w:t>前实际垃圾热值</w:t>
            </w:r>
          </w:p>
        </w:tc>
        <w:tc>
          <w:tcPr>
            <w:tcW w:w="453" w:type="dxa"/>
            <w:vAlign w:val="top"/>
          </w:tcPr>
          <w:p>
            <w:pPr>
              <w:ind w:left="40"/>
              <w:spacing w:before="133"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kJ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kg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91"/>
              <w:spacing w:before="108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无实</w:t>
            </w:r>
            <w:r>
              <w:rPr>
                <w:rFonts w:ascii="SimSun" w:hAnsi="SimSun" w:eastAsia="SimSun" w:cs="SimSun"/>
                <w:sz w:val="18"/>
                <w:szCs w:val="18"/>
              </w:rPr>
              <w:t>测值的可按估计值</w:t>
            </w:r>
          </w:p>
        </w:tc>
      </w:tr>
      <w:tr>
        <w:trPr>
          <w:trHeight w:val="590" w:hRule="atLeast"/>
        </w:trPr>
        <w:tc>
          <w:tcPr>
            <w:tcW w:w="569" w:type="dxa"/>
            <w:vAlign w:val="top"/>
          </w:tcPr>
          <w:p>
            <w:pPr>
              <w:ind w:left="188"/>
              <w:spacing w:before="2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1.9</w:t>
            </w:r>
          </w:p>
        </w:tc>
        <w:tc>
          <w:tcPr>
            <w:tcW w:w="1699" w:type="dxa"/>
            <w:vAlign w:val="top"/>
          </w:tcPr>
          <w:p>
            <w:pPr>
              <w:ind w:left="758" w:right="38" w:hanging="719"/>
              <w:spacing w:before="88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地磅数量、</w:t>
            </w:r>
            <w:r>
              <w:rPr>
                <w:rFonts w:ascii="SimSun" w:hAnsi="SimSun" w:eastAsia="SimSun" w:cs="SimSun"/>
                <w:sz w:val="18"/>
                <w:szCs w:val="18"/>
              </w:rPr>
              <w:t>量程和精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2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48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16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.10</w:t>
            </w:r>
          </w:p>
        </w:tc>
        <w:tc>
          <w:tcPr>
            <w:tcW w:w="1699" w:type="dxa"/>
            <w:vAlign w:val="top"/>
          </w:tcPr>
          <w:p>
            <w:pPr>
              <w:ind w:left="40"/>
              <w:spacing w:before="137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垃圾池设</w:t>
            </w:r>
            <w:r>
              <w:rPr>
                <w:rFonts w:ascii="SimSun" w:hAnsi="SimSun" w:eastAsia="SimSun" w:cs="SimSun"/>
                <w:sz w:val="18"/>
                <w:szCs w:val="18"/>
              </w:rPr>
              <w:t>计有效容积</w:t>
            </w:r>
          </w:p>
        </w:tc>
        <w:tc>
          <w:tcPr>
            <w:tcW w:w="453" w:type="dxa"/>
            <w:vAlign w:val="top"/>
          </w:tcPr>
          <w:p>
            <w:pPr>
              <w:ind w:left="267"/>
              <w:spacing w:before="130" w:line="18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pict>
                <v:shape id="_x0000_s55" style="position:absolute;margin-left:-16.5217pt;margin-top:5.68614pt;mso-position-vertical-relative:top-margin-area;mso-position-horizontal-relative:right-margin-area;width:8.25pt;height:15.1pt;z-index:2518210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61" w:lineRule="exact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34"/>
                            <w:position w:val="3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22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.11</w:t>
            </w:r>
          </w:p>
        </w:tc>
        <w:tc>
          <w:tcPr>
            <w:tcW w:w="1699" w:type="dxa"/>
            <w:vAlign w:val="top"/>
          </w:tcPr>
          <w:p>
            <w:pPr>
              <w:ind w:left="579" w:right="37" w:hanging="538"/>
              <w:spacing w:before="63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垃圾池间独立</w:t>
            </w:r>
            <w:r>
              <w:rPr>
                <w:rFonts w:ascii="SimSun" w:hAnsi="SimSun" w:eastAsia="SimSun" w:cs="SimSun"/>
                <w:sz w:val="18"/>
                <w:szCs w:val="18"/>
              </w:rPr>
              <w:t>排风除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臭系统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8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8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8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788" w:hRule="atLeast"/>
        </w:trPr>
        <w:tc>
          <w:tcPr>
            <w:tcW w:w="56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1"/>
              </w:rPr>
              <w:t>1.11.1</w:t>
            </w:r>
          </w:p>
        </w:tc>
        <w:tc>
          <w:tcPr>
            <w:tcW w:w="1699" w:type="dxa"/>
            <w:vAlign w:val="top"/>
          </w:tcPr>
          <w:p>
            <w:pPr>
              <w:ind w:left="759" w:right="58" w:hanging="699"/>
              <w:spacing w:before="177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最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大排风量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换气次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453" w:type="dxa"/>
            <w:vAlign w:val="top"/>
          </w:tcPr>
          <w:p>
            <w:pPr>
              <w:ind w:left="69"/>
              <w:spacing w:before="61" w:line="249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>/h</w:t>
            </w:r>
            <w:r>
              <w:rPr>
                <w:rFonts w:ascii="SimSun" w:hAnsi="SimSun" w:eastAsia="SimSun" w:cs="SimSun"/>
                <w:sz w:val="10"/>
                <w:szCs w:val="10"/>
                <w:spacing w:val="-9"/>
                <w:position w:val="9"/>
              </w:rPr>
              <w:t>3</w:t>
            </w:r>
          </w:p>
          <w:p>
            <w:pPr>
              <w:ind w:left="50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或次</w:t>
            </w:r>
          </w:p>
          <w:p>
            <w:pPr>
              <w:ind w:left="155"/>
              <w:spacing w:before="30" w:line="243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  <w:position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1"/>
              </w:rPr>
              <w:t>h</w:t>
            </w:r>
          </w:p>
        </w:tc>
        <w:tc>
          <w:tcPr>
            <w:tcW w:w="96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734" w:right="8" w:hanging="721"/>
              <w:spacing w:before="18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换气次</w:t>
            </w:r>
            <w:r>
              <w:rPr>
                <w:rFonts w:ascii="SimSun" w:hAnsi="SimSun" w:eastAsia="SimSun" w:cs="SimSun"/>
                <w:sz w:val="18"/>
                <w:szCs w:val="18"/>
              </w:rPr>
              <w:t>数计算可不计垃圾占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据的空间</w:t>
            </w:r>
          </w:p>
        </w:tc>
      </w:tr>
      <w:tr>
        <w:trPr>
          <w:trHeight w:val="791" w:hRule="atLeast"/>
        </w:trPr>
        <w:tc>
          <w:tcPr>
            <w:tcW w:w="56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1"/>
              </w:rPr>
              <w:t>1.11.2</w:t>
            </w:r>
          </w:p>
        </w:tc>
        <w:tc>
          <w:tcPr>
            <w:tcW w:w="16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59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除臭工艺类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型</w:t>
            </w:r>
          </w:p>
        </w:tc>
        <w:tc>
          <w:tcPr>
            <w:tcW w:w="45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"/>
              <w:spacing w:before="65" w:line="237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生物滤池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生物喷淋(滴滤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)</w:t>
            </w:r>
          </w:p>
          <w:p>
            <w:pPr>
              <w:ind w:left="4"/>
              <w:spacing w:before="3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6"/>
                <w:position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>化学喷淋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>活性炭吸附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>等</w:t>
            </w:r>
          </w:p>
          <w:p>
            <w:pPr>
              <w:ind w:left="283"/>
              <w:spacing w:before="2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4"/>
              </w:rPr>
              <w:t>粒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>子体(电化学)等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7937" w:h="11509"/>
          <w:pgMar w:top="978" w:right="1014" w:bottom="995" w:left="1048" w:header="0" w:footer="791" w:gutter="0"/>
        </w:sectPr>
        <w:rPr/>
      </w:pPr>
    </w:p>
    <w:p>
      <w:pPr>
        <w:ind w:left="2628"/>
        <w:spacing w:before="217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续</w:t>
      </w:r>
      <w:r>
        <w:rPr>
          <w:rFonts w:ascii="SimSun" w:hAnsi="SimSun" w:eastAsia="SimSun" w:cs="SimSun"/>
          <w:sz w:val="21"/>
          <w:szCs w:val="21"/>
          <w:spacing w:val="-4"/>
        </w:rPr>
        <w:t>表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A</w:t>
      </w:r>
    </w:p>
    <w:p>
      <w:pPr>
        <w:spacing w:line="211" w:lineRule="exact"/>
        <w:rPr/>
      </w:pPr>
      <w:r/>
    </w:p>
    <w:tbl>
      <w:tblPr>
        <w:tblStyle w:val="2"/>
        <w:tblW w:w="58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9"/>
        <w:gridCol w:w="1699"/>
        <w:gridCol w:w="453"/>
        <w:gridCol w:w="963"/>
        <w:gridCol w:w="2184"/>
      </w:tblGrid>
      <w:tr>
        <w:trPr>
          <w:trHeight w:val="394" w:hRule="atLeast"/>
        </w:trPr>
        <w:tc>
          <w:tcPr>
            <w:tcW w:w="569" w:type="dxa"/>
            <w:vAlign w:val="top"/>
          </w:tcPr>
          <w:p>
            <w:pPr>
              <w:ind w:left="105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ind w:left="489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信息名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ind w:left="47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ind w:left="33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数据或</w:t>
            </w:r>
            <w:r>
              <w:rPr>
                <w:rFonts w:ascii="SimSun" w:hAnsi="SimSun" w:eastAsia="SimSun" w:cs="SimSun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ind w:left="912"/>
              <w:spacing w:before="110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1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.12</w:t>
            </w:r>
          </w:p>
        </w:tc>
        <w:tc>
          <w:tcPr>
            <w:tcW w:w="1699" w:type="dxa"/>
            <w:vAlign w:val="top"/>
          </w:tcPr>
          <w:p>
            <w:pPr>
              <w:ind w:left="220" w:right="38" w:hanging="181"/>
              <w:spacing w:before="72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抓斗起重</w:t>
            </w:r>
            <w:r>
              <w:rPr>
                <w:rFonts w:ascii="SimSun" w:hAnsi="SimSun" w:eastAsia="SimSun" w:cs="SimSun"/>
                <w:sz w:val="18"/>
                <w:szCs w:val="18"/>
              </w:rPr>
              <w:t>机数量、抓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斗容积及供</w:t>
            </w:r>
            <w:r>
              <w:rPr>
                <w:rFonts w:ascii="SimSun" w:hAnsi="SimSun" w:eastAsia="SimSun" w:cs="SimSun"/>
                <w:sz w:val="18"/>
                <w:szCs w:val="18"/>
              </w:rPr>
              <w:t>货商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134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.13</w:t>
            </w:r>
          </w:p>
        </w:tc>
        <w:tc>
          <w:tcPr>
            <w:tcW w:w="1699" w:type="dxa"/>
            <w:vAlign w:val="top"/>
          </w:tcPr>
          <w:p>
            <w:pPr>
              <w:ind w:left="401"/>
              <w:spacing w:before="110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垃圾预处理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19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19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77"/>
              <w:spacing w:before="21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1"/>
              </w:rPr>
              <w:t>1.13.1</w:t>
            </w:r>
          </w:p>
        </w:tc>
        <w:tc>
          <w:tcPr>
            <w:tcW w:w="1699" w:type="dxa"/>
            <w:vAlign w:val="top"/>
          </w:tcPr>
          <w:p>
            <w:pPr>
              <w:ind w:left="39"/>
              <w:spacing w:before="191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破碎设备</w:t>
            </w:r>
            <w:r>
              <w:rPr>
                <w:rFonts w:ascii="SimSun" w:hAnsi="SimSun" w:eastAsia="SimSun" w:cs="SimSun"/>
                <w:sz w:val="18"/>
                <w:szCs w:val="18"/>
              </w:rPr>
              <w:t>及破碎粒度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463" w:right="27" w:hanging="450"/>
              <w:spacing w:before="71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破碎设备品牌、破碎方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式、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破碎后最</w:t>
            </w:r>
            <w:r>
              <w:rPr>
                <w:rFonts w:ascii="SimSun" w:hAnsi="SimSun" w:eastAsia="SimSun" w:cs="SimSun"/>
                <w:sz w:val="18"/>
                <w:szCs w:val="18"/>
              </w:rPr>
              <w:t>大粒径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77"/>
              <w:spacing w:before="22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1"/>
              </w:rPr>
              <w:t>1.13.2</w:t>
            </w:r>
          </w:p>
        </w:tc>
        <w:tc>
          <w:tcPr>
            <w:tcW w:w="1699" w:type="dxa"/>
            <w:vAlign w:val="top"/>
          </w:tcPr>
          <w:p>
            <w:pPr>
              <w:ind w:left="489"/>
              <w:spacing w:before="194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分选工艺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11" w:right="9" w:hanging="899"/>
              <w:spacing w:before="71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磁选、风</w:t>
            </w:r>
            <w:r>
              <w:rPr>
                <w:rFonts w:ascii="SimSun" w:hAnsi="SimSun" w:eastAsia="SimSun" w:cs="SimSun"/>
                <w:sz w:val="18"/>
                <w:szCs w:val="18"/>
              </w:rPr>
              <w:t>选、筛选、人工分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拣等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</w:tcPr>
          <w:p>
            <w:pPr>
              <w:ind w:left="143"/>
              <w:spacing w:before="22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.14</w:t>
            </w:r>
          </w:p>
        </w:tc>
        <w:tc>
          <w:tcPr>
            <w:tcW w:w="1699" w:type="dxa"/>
            <w:vAlign w:val="top"/>
          </w:tcPr>
          <w:p>
            <w:pPr>
              <w:ind w:left="577" w:right="38" w:hanging="539"/>
              <w:spacing w:before="72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单条焚</w:t>
            </w:r>
            <w:r>
              <w:rPr>
                <w:rFonts w:ascii="SimSun" w:hAnsi="SimSun" w:eastAsia="SimSun" w:cs="SimSun"/>
                <w:sz w:val="18"/>
                <w:szCs w:val="18"/>
              </w:rPr>
              <w:t>烧线设计规模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及数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49" w:right="45" w:firstLine="127"/>
              <w:spacing w:before="68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  <w:w w:val="59"/>
              </w:rPr>
              <w:t>t/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d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×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n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788" w:hRule="atLeast"/>
        </w:trPr>
        <w:tc>
          <w:tcPr>
            <w:tcW w:w="5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.15</w:t>
            </w:r>
          </w:p>
        </w:tc>
        <w:tc>
          <w:tcPr>
            <w:tcW w:w="16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58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焚烧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炉类型</w:t>
            </w:r>
          </w:p>
        </w:tc>
        <w:tc>
          <w:tcPr>
            <w:tcW w:w="45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1"/>
              <w:spacing w:before="62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详细描</w:t>
            </w:r>
            <w:r>
              <w:rPr>
                <w:rFonts w:ascii="SimSun" w:hAnsi="SimSun" w:eastAsia="SimSun" w:cs="SimSun"/>
                <w:sz w:val="18"/>
                <w:szCs w:val="18"/>
              </w:rPr>
              <w:t>述焚烧炉特点，如往</w:t>
            </w:r>
          </w:p>
          <w:p>
            <w:pPr>
              <w:ind w:left="551" w:right="41" w:hanging="535"/>
              <w:spacing w:before="1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复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式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炉排炉，逆推，二段，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带剪切</w:t>
            </w:r>
            <w:r>
              <w:rPr>
                <w:rFonts w:ascii="SimSun" w:hAnsi="SimSun" w:eastAsia="SimSun" w:cs="SimSun"/>
                <w:sz w:val="18"/>
                <w:szCs w:val="18"/>
              </w:rPr>
              <w:t>装置等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43"/>
              <w:spacing w:before="2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.16</w:t>
            </w:r>
          </w:p>
        </w:tc>
        <w:tc>
          <w:tcPr>
            <w:tcW w:w="1699" w:type="dxa"/>
            <w:vAlign w:val="top"/>
          </w:tcPr>
          <w:p>
            <w:pPr>
              <w:ind w:left="5"/>
              <w:spacing w:before="182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炉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排尺寸(对炉排炉)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642" w:right="10" w:hanging="627"/>
              <w:spacing w:before="75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可按干燥段、燃</w:t>
            </w:r>
            <w:r>
              <w:rPr>
                <w:rFonts w:ascii="SimSun" w:hAnsi="SimSun" w:eastAsia="SimSun" w:cs="SimSun"/>
                <w:sz w:val="18"/>
                <w:szCs w:val="18"/>
              </w:rPr>
              <w:t>烧段、燃烬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段分别</w:t>
            </w:r>
            <w:r>
              <w:rPr>
                <w:rFonts w:ascii="SimSun" w:hAnsi="SimSun" w:eastAsia="SimSun" w:cs="SimSun"/>
                <w:sz w:val="18"/>
                <w:szCs w:val="18"/>
              </w:rPr>
              <w:t>描述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</w:tcPr>
          <w:p>
            <w:pPr>
              <w:ind w:left="143"/>
              <w:spacing w:before="222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.17</w:t>
            </w:r>
          </w:p>
        </w:tc>
        <w:tc>
          <w:tcPr>
            <w:tcW w:w="1699" w:type="dxa"/>
            <w:vAlign w:val="top"/>
          </w:tcPr>
          <w:p>
            <w:pPr>
              <w:ind w:left="26" w:right="32" w:firstLine="13"/>
              <w:spacing w:before="76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炉膛主控温度</w:t>
            </w:r>
            <w:r>
              <w:rPr>
                <w:rFonts w:ascii="SimSun" w:hAnsi="SimSun" w:eastAsia="SimSun" w:cs="SimSun"/>
                <w:sz w:val="18"/>
                <w:szCs w:val="18"/>
              </w:rPr>
              <w:t>区尺寸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包括高度和断面)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95" w:right="10" w:hanging="149"/>
              <w:spacing w:before="74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自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二次空气喷入口所在断面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至耐火材料上端</w:t>
            </w:r>
            <w:r>
              <w:rPr>
                <w:rFonts w:ascii="SimSun" w:hAnsi="SimSun" w:eastAsia="SimSun" w:cs="SimSun"/>
                <w:sz w:val="18"/>
                <w:szCs w:val="18"/>
              </w:rPr>
              <w:t>的部分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43"/>
              <w:spacing w:before="13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.18</w:t>
            </w:r>
          </w:p>
        </w:tc>
        <w:tc>
          <w:tcPr>
            <w:tcW w:w="1699" w:type="dxa"/>
            <w:vAlign w:val="top"/>
          </w:tcPr>
          <w:p>
            <w:pPr>
              <w:ind w:left="312"/>
              <w:spacing w:before="10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焚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烧炉制造商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9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19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8"/>
              <w:spacing w:before="19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788" w:hRule="atLeast"/>
        </w:trPr>
        <w:tc>
          <w:tcPr>
            <w:tcW w:w="56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.19</w:t>
            </w:r>
          </w:p>
        </w:tc>
        <w:tc>
          <w:tcPr>
            <w:tcW w:w="1699" w:type="dxa"/>
            <w:vAlign w:val="top"/>
          </w:tcPr>
          <w:p>
            <w:pPr>
              <w:ind w:left="37" w:right="57" w:firstLine="125"/>
              <w:spacing w:before="69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自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动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燃烧控制系统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9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</w:rPr>
              <w:t>ACC</w:t>
            </w:r>
            <w:r>
              <w:rPr>
                <w:rFonts w:ascii="SimSun" w:hAnsi="SimSun" w:eastAsia="SimSun" w:cs="SimSun"/>
                <w:sz w:val="18"/>
                <w:szCs w:val="18"/>
                <w:spacing w:val="35"/>
              </w:rPr>
              <w:t>)以及控制模</w:t>
            </w:r>
          </w:p>
          <w:p>
            <w:pPr>
              <w:ind w:left="757"/>
              <w:spacing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式</w:t>
            </w:r>
          </w:p>
        </w:tc>
        <w:tc>
          <w:tcPr>
            <w:tcW w:w="45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99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42"/>
              <w:spacing w:before="13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.20</w:t>
            </w:r>
          </w:p>
        </w:tc>
        <w:tc>
          <w:tcPr>
            <w:tcW w:w="1699" w:type="dxa"/>
            <w:vAlign w:val="top"/>
          </w:tcPr>
          <w:p>
            <w:pPr>
              <w:ind w:left="399"/>
              <w:spacing w:before="109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DCS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供货</w:t>
            </w:r>
            <w:r>
              <w:rPr>
                <w:rFonts w:ascii="SimSun" w:hAnsi="SimSun" w:eastAsia="SimSun" w:cs="SimSun"/>
                <w:sz w:val="18"/>
                <w:szCs w:val="18"/>
              </w:rPr>
              <w:t>商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9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19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8"/>
              <w:spacing w:before="19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42"/>
              <w:spacing w:before="222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.21</w:t>
            </w:r>
          </w:p>
        </w:tc>
        <w:tc>
          <w:tcPr>
            <w:tcW w:w="1699" w:type="dxa"/>
            <w:vAlign w:val="top"/>
          </w:tcPr>
          <w:p>
            <w:pPr>
              <w:ind w:left="487" w:right="39" w:hanging="448"/>
              <w:spacing w:before="75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炉膛主控温度</w:t>
            </w:r>
            <w:r>
              <w:rPr>
                <w:rFonts w:ascii="SimSun" w:hAnsi="SimSun" w:eastAsia="SimSun" w:cs="SimSun"/>
                <w:sz w:val="18"/>
                <w:szCs w:val="18"/>
              </w:rPr>
              <w:t>区温度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测点布</w:t>
            </w:r>
            <w:r>
              <w:rPr>
                <w:rFonts w:ascii="SimSun" w:hAnsi="SimSun" w:eastAsia="SimSun" w:cs="SimSun"/>
                <w:sz w:val="18"/>
                <w:szCs w:val="18"/>
              </w:rPr>
              <w:t>置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7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375" w:right="31" w:hanging="341"/>
              <w:spacing w:before="71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温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监测断面数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每个监测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断面的温度测点数</w:t>
            </w:r>
          </w:p>
        </w:tc>
      </w:tr>
      <w:tr>
        <w:trPr>
          <w:trHeight w:val="420" w:hRule="atLeast"/>
        </w:trPr>
        <w:tc>
          <w:tcPr>
            <w:tcW w:w="569" w:type="dxa"/>
            <w:vAlign w:val="top"/>
          </w:tcPr>
          <w:p>
            <w:pPr>
              <w:ind w:left="142"/>
              <w:spacing w:before="152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.22</w:t>
            </w:r>
          </w:p>
        </w:tc>
        <w:tc>
          <w:tcPr>
            <w:tcW w:w="1699" w:type="dxa"/>
            <w:vAlign w:val="top"/>
          </w:tcPr>
          <w:p>
            <w:pPr>
              <w:ind w:left="38"/>
              <w:spacing w:before="12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一次风风</w:t>
            </w:r>
            <w:r>
              <w:rPr>
                <w:rFonts w:ascii="SimSun" w:hAnsi="SimSun" w:eastAsia="SimSun" w:cs="SimSun"/>
                <w:sz w:val="18"/>
                <w:szCs w:val="18"/>
              </w:rPr>
              <w:t>机最大风量</w:t>
            </w:r>
          </w:p>
        </w:tc>
        <w:tc>
          <w:tcPr>
            <w:tcW w:w="453" w:type="dxa"/>
            <w:vAlign w:val="top"/>
          </w:tcPr>
          <w:p>
            <w:pPr>
              <w:ind w:left="67"/>
              <w:spacing w:before="118" w:line="249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/h</w:t>
            </w:r>
            <w:r>
              <w:rPr>
                <w:rFonts w:ascii="SimSun" w:hAnsi="SimSun" w:eastAsia="SimSun" w:cs="SimSun"/>
                <w:sz w:val="10"/>
                <w:szCs w:val="10"/>
                <w:spacing w:val="-8"/>
                <w:position w:val="9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ind w:left="390"/>
              <w:spacing w:before="21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1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20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15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.23</w:t>
            </w:r>
          </w:p>
        </w:tc>
        <w:tc>
          <w:tcPr>
            <w:tcW w:w="1699" w:type="dxa"/>
            <w:vAlign w:val="top"/>
          </w:tcPr>
          <w:p>
            <w:pPr>
              <w:ind w:left="40"/>
              <w:spacing w:before="128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二次风风</w:t>
            </w:r>
            <w:r>
              <w:rPr>
                <w:rFonts w:ascii="SimSun" w:hAnsi="SimSun" w:eastAsia="SimSun" w:cs="SimSun"/>
                <w:sz w:val="18"/>
                <w:szCs w:val="18"/>
              </w:rPr>
              <w:t>机最大风量</w:t>
            </w:r>
          </w:p>
        </w:tc>
        <w:tc>
          <w:tcPr>
            <w:tcW w:w="453" w:type="dxa"/>
            <w:vAlign w:val="top"/>
          </w:tcPr>
          <w:p>
            <w:pPr>
              <w:ind w:left="69"/>
              <w:spacing w:before="118" w:line="249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>/h</w:t>
            </w:r>
            <w:r>
              <w:rPr>
                <w:rFonts w:ascii="SimSun" w:hAnsi="SimSun" w:eastAsia="SimSun" w:cs="SimSun"/>
                <w:sz w:val="10"/>
                <w:szCs w:val="10"/>
                <w:spacing w:val="-9"/>
                <w:position w:val="9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ind w:left="390"/>
              <w:spacing w:before="21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1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23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15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.24</w:t>
            </w:r>
          </w:p>
        </w:tc>
        <w:tc>
          <w:tcPr>
            <w:tcW w:w="1699" w:type="dxa"/>
            <w:vAlign w:val="top"/>
          </w:tcPr>
          <w:p>
            <w:pPr>
              <w:ind w:left="7"/>
              <w:spacing w:before="125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二次风喷口数量和直径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1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1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1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7937" w:h="11509"/>
          <w:pgMar w:top="978" w:right="1043" w:bottom="997" w:left="1020" w:header="0" w:footer="792" w:gutter="0"/>
        </w:sectPr>
        <w:rPr/>
      </w:pPr>
    </w:p>
    <w:p>
      <w:pPr>
        <w:ind w:left="2628"/>
        <w:spacing w:before="217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续</w:t>
      </w:r>
      <w:r>
        <w:rPr>
          <w:rFonts w:ascii="SimSun" w:hAnsi="SimSun" w:eastAsia="SimSun" w:cs="SimSun"/>
          <w:sz w:val="21"/>
          <w:szCs w:val="21"/>
          <w:spacing w:val="-4"/>
        </w:rPr>
        <w:t>表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A</w:t>
      </w:r>
    </w:p>
    <w:p>
      <w:pPr>
        <w:spacing w:line="206" w:lineRule="exact"/>
        <w:rPr/>
      </w:pPr>
      <w:r/>
    </w:p>
    <w:tbl>
      <w:tblPr>
        <w:tblStyle w:val="2"/>
        <w:tblW w:w="58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9"/>
        <w:gridCol w:w="1699"/>
        <w:gridCol w:w="453"/>
        <w:gridCol w:w="963"/>
        <w:gridCol w:w="2184"/>
      </w:tblGrid>
      <w:tr>
        <w:trPr>
          <w:trHeight w:val="394" w:hRule="atLeast"/>
        </w:trPr>
        <w:tc>
          <w:tcPr>
            <w:tcW w:w="569" w:type="dxa"/>
            <w:vAlign w:val="top"/>
          </w:tcPr>
          <w:p>
            <w:pPr>
              <w:ind w:left="105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ind w:left="489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信息名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ind w:left="47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ind w:left="33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数据或</w:t>
            </w:r>
            <w:r>
              <w:rPr>
                <w:rFonts w:ascii="SimSun" w:hAnsi="SimSun" w:eastAsia="SimSun" w:cs="SimSun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ind w:left="912"/>
              <w:spacing w:before="110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.25</w:t>
            </w:r>
          </w:p>
        </w:tc>
        <w:tc>
          <w:tcPr>
            <w:tcW w:w="1699" w:type="dxa"/>
            <w:vAlign w:val="top"/>
          </w:tcPr>
          <w:p>
            <w:pPr>
              <w:ind w:left="577" w:right="38" w:hanging="536"/>
              <w:spacing w:before="71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助燃燃烧器最</w:t>
            </w:r>
            <w:r>
              <w:rPr>
                <w:rFonts w:ascii="SimSun" w:hAnsi="SimSun" w:eastAsia="SimSun" w:cs="SimSun"/>
                <w:sz w:val="18"/>
                <w:szCs w:val="18"/>
              </w:rPr>
              <w:t>大功率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及数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21"/>
              <w:spacing w:before="216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kW×n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7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.26</w:t>
            </w:r>
          </w:p>
        </w:tc>
        <w:tc>
          <w:tcPr>
            <w:tcW w:w="1699" w:type="dxa"/>
            <w:vAlign w:val="top"/>
          </w:tcPr>
          <w:p>
            <w:pPr>
              <w:ind w:left="577" w:right="37" w:hanging="535"/>
              <w:spacing w:before="69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点火燃烧器最大</w:t>
            </w:r>
            <w:r>
              <w:rPr>
                <w:rFonts w:ascii="SimSun" w:hAnsi="SimSun" w:eastAsia="SimSun" w:cs="SimSun"/>
                <w:sz w:val="18"/>
                <w:szCs w:val="18"/>
              </w:rPr>
              <w:t>功率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及数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21"/>
              <w:spacing w:before="217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kW×n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.27</w:t>
            </w:r>
          </w:p>
        </w:tc>
        <w:tc>
          <w:tcPr>
            <w:tcW w:w="16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8" w:right="45" w:firstLine="98"/>
              <w:spacing w:before="148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余</w:t>
            </w:r>
            <w:r>
              <w:rPr>
                <w:rFonts w:ascii="SimSun" w:hAnsi="SimSun" w:eastAsia="SimSun" w:cs="SimSun"/>
                <w:sz w:val="18"/>
                <w:szCs w:val="18"/>
              </w:rPr>
              <w:t>热锅炉蒸汽参数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(温度、压力)及蒸</w:t>
            </w:r>
          </w:p>
          <w:p>
            <w:pPr>
              <w:ind w:left="673"/>
              <w:spacing w:before="4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汽量</w:t>
            </w:r>
          </w:p>
        </w:tc>
        <w:tc>
          <w:tcPr>
            <w:tcW w:w="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0"/>
              <w:spacing w:before="107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计参数：</w:t>
            </w:r>
          </w:p>
        </w:tc>
        <w:tc>
          <w:tcPr>
            <w:tcW w:w="21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02" w:right="8" w:hanging="990"/>
              <w:spacing w:before="270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包括设</w:t>
            </w:r>
            <w:r>
              <w:rPr>
                <w:rFonts w:ascii="SimSun" w:hAnsi="SimSun" w:eastAsia="SimSun" w:cs="SimSun"/>
                <w:sz w:val="18"/>
                <w:szCs w:val="18"/>
              </w:rPr>
              <w:t>计参数和实际运行参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ind w:left="303" w:right="28" w:hanging="267"/>
              <w:spacing w:before="72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实际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运行参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数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：</w:t>
            </w:r>
          </w:p>
        </w:tc>
        <w:tc>
          <w:tcPr>
            <w:tcW w:w="21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2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.28</w:t>
            </w:r>
          </w:p>
        </w:tc>
        <w:tc>
          <w:tcPr>
            <w:tcW w:w="1699" w:type="dxa"/>
            <w:vAlign w:val="top"/>
          </w:tcPr>
          <w:p>
            <w:pPr>
              <w:ind w:left="306"/>
              <w:spacing w:before="188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余</w:t>
            </w: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热利用方式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4" w:right="9" w:hanging="991"/>
              <w:spacing w:before="69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是纯发电</w:t>
            </w:r>
            <w:r>
              <w:rPr>
                <w:rFonts w:ascii="SimSun" w:hAnsi="SimSun" w:eastAsia="SimSun" w:cs="SimSun"/>
                <w:sz w:val="18"/>
                <w:szCs w:val="18"/>
              </w:rPr>
              <w:t>、热电联产或纯供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热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.29</w:t>
            </w:r>
          </w:p>
        </w:tc>
        <w:tc>
          <w:tcPr>
            <w:tcW w:w="1699" w:type="dxa"/>
            <w:vAlign w:val="top"/>
          </w:tcPr>
          <w:p>
            <w:pPr>
              <w:ind w:left="45" w:right="38" w:hanging="4"/>
              <w:spacing w:before="70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热电联产设计</w:t>
            </w:r>
            <w:r>
              <w:rPr>
                <w:rFonts w:ascii="SimSun" w:hAnsi="SimSun" w:eastAsia="SimSun" w:cs="SimSun"/>
                <w:sz w:val="18"/>
                <w:szCs w:val="18"/>
              </w:rPr>
              <w:t>及实际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供电功率和热功率</w:t>
            </w:r>
          </w:p>
        </w:tc>
        <w:tc>
          <w:tcPr>
            <w:tcW w:w="453" w:type="dxa"/>
            <w:vAlign w:val="top"/>
          </w:tcPr>
          <w:p>
            <w:pPr>
              <w:ind w:left="82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6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55"/>
              </w:rPr>
              <w:t>W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2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.30</w:t>
            </w:r>
          </w:p>
        </w:tc>
        <w:tc>
          <w:tcPr>
            <w:tcW w:w="1699" w:type="dxa"/>
            <w:vAlign w:val="top"/>
          </w:tcPr>
          <w:p>
            <w:pPr>
              <w:ind w:left="758" w:right="38" w:hanging="716"/>
              <w:spacing w:before="7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汽轮机额定功率和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30"/>
              <w:spacing w:before="2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MW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×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n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22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.31</w:t>
            </w:r>
          </w:p>
        </w:tc>
        <w:tc>
          <w:tcPr>
            <w:tcW w:w="1699" w:type="dxa"/>
            <w:vAlign w:val="top"/>
          </w:tcPr>
          <w:p>
            <w:pPr>
              <w:ind w:left="39"/>
              <w:spacing w:before="183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采用的烟</w:t>
            </w:r>
            <w:r>
              <w:rPr>
                <w:rFonts w:ascii="SimSun" w:hAnsi="SimSun" w:eastAsia="SimSun" w:cs="SimSun"/>
                <w:sz w:val="18"/>
                <w:szCs w:val="18"/>
              </w:rPr>
              <w:t>气排放标准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8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8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12" w:right="8" w:hanging="881"/>
              <w:spacing w:before="76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国家标准、国外标准或地</w:t>
            </w:r>
            <w:r>
              <w:rPr>
                <w:rFonts w:ascii="SimSun" w:hAnsi="SimSun" w:eastAsia="SimSun" w:cs="SimSun"/>
                <w:sz w:val="18"/>
                <w:szCs w:val="18"/>
              </w:rPr>
              <w:t>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标准</w:t>
            </w:r>
          </w:p>
        </w:tc>
      </w:tr>
      <w:tr>
        <w:trPr>
          <w:trHeight w:val="2545" w:hRule="atLeast"/>
        </w:trPr>
        <w:tc>
          <w:tcPr>
            <w:tcW w:w="5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.32</w:t>
            </w:r>
          </w:p>
        </w:tc>
        <w:tc>
          <w:tcPr>
            <w:tcW w:w="16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气排放限值</w:t>
            </w:r>
          </w:p>
        </w:tc>
        <w:tc>
          <w:tcPr>
            <w:tcW w:w="4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76"/>
              <w:spacing w:before="102" w:line="24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1"/>
              </w:rPr>
              <w:t>小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时均值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/</w:t>
            </w:r>
          </w:p>
          <w:p>
            <w:pPr>
              <w:ind w:left="251"/>
              <w:spacing w:before="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日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均值</w:t>
            </w:r>
          </w:p>
          <w:p>
            <w:pPr>
              <w:ind w:left="11"/>
              <w:spacing w:before="28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  <w:position w:val="1"/>
              </w:rPr>
              <w:t>粒物：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  <w:position w:val="1"/>
              </w:rPr>
              <w:t>/</w:t>
            </w:r>
          </w:p>
          <w:p>
            <w:pPr>
              <w:ind w:left="80"/>
              <w:spacing w:line="239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"/>
              </w:rPr>
              <w:t>CO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  <w:position w:val="1"/>
              </w:rPr>
              <w:t>：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"/>
              </w:rPr>
              <w:t>/</w:t>
            </w:r>
          </w:p>
          <w:p>
            <w:pPr>
              <w:ind w:left="73"/>
              <w:spacing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  <w:position w:val="1"/>
              </w:rPr>
              <w:t>HCl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position w:val="1"/>
              </w:rPr>
              <w:t>：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  <w:position w:val="1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  <w:position w:val="1"/>
              </w:rPr>
              <w:t>/</w:t>
            </w:r>
          </w:p>
          <w:p>
            <w:pPr>
              <w:ind w:left="67"/>
              <w:spacing w:line="239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"/>
              </w:rPr>
              <w:t>SO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  <w:position w:val="1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"/>
              </w:rPr>
              <w:t>：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"/>
              </w:rPr>
              <w:t>/</w:t>
            </w:r>
          </w:p>
          <w:p>
            <w:pPr>
              <w:ind w:left="57"/>
              <w:spacing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NOx：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/</w:t>
            </w:r>
          </w:p>
          <w:p>
            <w:pPr>
              <w:ind w:left="7"/>
              <w:spacing w:line="24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  <w:position w:val="1"/>
              </w:rPr>
              <w:t>二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  <w:position w:val="1"/>
              </w:rPr>
              <w:t>噁英：(测</w:t>
            </w:r>
          </w:p>
          <w:p>
            <w:pPr>
              <w:ind w:left="122"/>
              <w:spacing w:before="1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定均值)</w:t>
            </w:r>
          </w:p>
          <w:p>
            <w:pPr>
              <w:ind w:left="292"/>
              <w:spacing w:before="61" w:line="19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Hg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：</w:t>
            </w:r>
          </w:p>
        </w:tc>
        <w:tc>
          <w:tcPr>
            <w:tcW w:w="21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99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22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.33</w:t>
            </w:r>
          </w:p>
        </w:tc>
        <w:tc>
          <w:tcPr>
            <w:tcW w:w="1699" w:type="dxa"/>
            <w:vAlign w:val="top"/>
          </w:tcPr>
          <w:p>
            <w:pPr>
              <w:ind w:left="759" w:right="38" w:hanging="716"/>
              <w:spacing w:before="75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烟气净化系统配置</w:t>
            </w:r>
            <w:r>
              <w:rPr>
                <w:rFonts w:ascii="SimSun" w:hAnsi="SimSun" w:eastAsia="SimSun" w:cs="SimSun"/>
                <w:sz w:val="18"/>
                <w:szCs w:val="18"/>
              </w:rPr>
              <w:t>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况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28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8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4" w:hanging="8"/>
              <w:spacing w:before="70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包括：脱酸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脱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NOx、除尘、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去除二噁英和重金属等设备</w:t>
            </w:r>
          </w:p>
        </w:tc>
      </w:tr>
      <w:tr>
        <w:trPr>
          <w:trHeight w:val="564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22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.34</w:t>
            </w:r>
          </w:p>
        </w:tc>
        <w:tc>
          <w:tcPr>
            <w:tcW w:w="1699" w:type="dxa"/>
            <w:vAlign w:val="top"/>
          </w:tcPr>
          <w:p>
            <w:pPr>
              <w:ind w:left="387" w:right="128" w:hanging="254"/>
              <w:spacing w:before="76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烟气净化系统承包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9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36"/>
              </w:rPr>
              <w:t>供货)商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28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8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8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7937" w:h="11509"/>
          <w:pgMar w:top="978" w:right="1014" w:bottom="996" w:left="1048" w:header="0" w:footer="792" w:gutter="0"/>
        </w:sectPr>
        <w:rPr/>
      </w:pPr>
    </w:p>
    <w:p>
      <w:pPr>
        <w:ind w:left="2628"/>
        <w:spacing w:before="217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续</w:t>
      </w:r>
      <w:r>
        <w:rPr>
          <w:rFonts w:ascii="SimSun" w:hAnsi="SimSun" w:eastAsia="SimSun" w:cs="SimSun"/>
          <w:sz w:val="21"/>
          <w:szCs w:val="21"/>
          <w:spacing w:val="-4"/>
        </w:rPr>
        <w:t>表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A</w:t>
      </w:r>
    </w:p>
    <w:p>
      <w:pPr>
        <w:spacing w:line="206" w:lineRule="exact"/>
        <w:rPr/>
      </w:pPr>
      <w:r/>
    </w:p>
    <w:tbl>
      <w:tblPr>
        <w:tblStyle w:val="2"/>
        <w:tblW w:w="58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9"/>
        <w:gridCol w:w="1699"/>
        <w:gridCol w:w="453"/>
        <w:gridCol w:w="963"/>
        <w:gridCol w:w="2184"/>
      </w:tblGrid>
      <w:tr>
        <w:trPr>
          <w:trHeight w:val="394" w:hRule="atLeast"/>
        </w:trPr>
        <w:tc>
          <w:tcPr>
            <w:tcW w:w="569" w:type="dxa"/>
            <w:vAlign w:val="top"/>
          </w:tcPr>
          <w:p>
            <w:pPr>
              <w:ind w:left="105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ind w:left="489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信息名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ind w:left="47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ind w:left="33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数据或</w:t>
            </w:r>
            <w:r>
              <w:rPr>
                <w:rFonts w:ascii="SimSun" w:hAnsi="SimSun" w:eastAsia="SimSun" w:cs="SimSun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ind w:left="912"/>
              <w:spacing w:before="110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1"/>
              </w:rPr>
              <w:t>1.34.1</w:t>
            </w:r>
          </w:p>
        </w:tc>
        <w:tc>
          <w:tcPr>
            <w:tcW w:w="16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酸性气体脱除工</w:t>
            </w:r>
            <w:r>
              <w:rPr>
                <w:rFonts w:ascii="SimSun" w:hAnsi="SimSun" w:eastAsia="SimSun" w:cs="SimSun"/>
                <w:sz w:val="18"/>
                <w:szCs w:val="18"/>
              </w:rPr>
              <w:t>艺</w:t>
            </w:r>
          </w:p>
        </w:tc>
        <w:tc>
          <w:tcPr>
            <w:tcW w:w="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2"/>
              <w:spacing w:before="71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半干法：脱酸塔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内部尺寸、</w:t>
            </w:r>
          </w:p>
          <w:p>
            <w:pPr>
              <w:ind w:left="372"/>
              <w:spacing w:before="30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"/>
              </w:rPr>
              <w:t>雾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  <w:position w:val="1"/>
              </w:rPr>
              <w:t>化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"/>
              </w:rPr>
              <w:t>喷嘴生产商；</w:t>
            </w:r>
          </w:p>
        </w:tc>
      </w:tr>
      <w:tr>
        <w:trPr>
          <w:trHeight w:val="1128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</w:tcPr>
          <w:p>
            <w:pPr>
              <w:ind w:left="7" w:firstLine="10"/>
              <w:spacing w:before="115" w:line="25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8"/>
              </w:rPr>
              <w:t>干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法：石灰粉(苏打粉)输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送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式、是否采用专用喷嘴；</w:t>
            </w:r>
          </w:p>
          <w:p>
            <w:pPr>
              <w:ind w:left="553" w:right="9" w:hanging="540"/>
              <w:spacing w:before="4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是否有计</w:t>
            </w:r>
            <w:r>
              <w:rPr>
                <w:rFonts w:ascii="SimSun" w:hAnsi="SimSun" w:eastAsia="SimSun" w:cs="SimSun"/>
                <w:sz w:val="18"/>
                <w:szCs w:val="18"/>
              </w:rPr>
              <w:t>量设备；计量设备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、精度；</w:t>
            </w:r>
          </w:p>
        </w:tc>
      </w:tr>
      <w:tr>
        <w:trPr>
          <w:trHeight w:val="816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</w:tcPr>
          <w:p>
            <w:pPr>
              <w:ind w:left="14"/>
              <w:spacing w:before="81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湿法：吸收</w:t>
            </w:r>
            <w:r>
              <w:rPr>
                <w:rFonts w:ascii="SimSun" w:hAnsi="SimSun" w:eastAsia="SimSun" w:cs="SimSun"/>
                <w:sz w:val="18"/>
                <w:szCs w:val="18"/>
              </w:rPr>
              <w:t>塔内部尺寸。填</w:t>
            </w:r>
          </w:p>
          <w:p>
            <w:pPr>
              <w:ind w:left="13"/>
              <w:spacing w:before="36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料高度、</w:t>
            </w:r>
            <w:r>
              <w:rPr>
                <w:rFonts w:ascii="SimSun" w:hAnsi="SimSun" w:eastAsia="SimSun" w:cs="SimSun"/>
                <w:sz w:val="18"/>
                <w:szCs w:val="18"/>
              </w:rPr>
              <w:t>填料材料、废水产</w:t>
            </w:r>
          </w:p>
          <w:p>
            <w:pPr>
              <w:ind w:left="105"/>
              <w:spacing w:before="37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生量、废水处</w:t>
            </w:r>
            <w:r>
              <w:rPr>
                <w:rFonts w:ascii="SimSun" w:hAnsi="SimSun" w:eastAsia="SimSun" w:cs="SimSun"/>
                <w:sz w:val="18"/>
                <w:szCs w:val="18"/>
              </w:rPr>
              <w:t>理工艺形式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1"/>
              </w:rPr>
              <w:t>1.34.2</w:t>
            </w:r>
          </w:p>
        </w:tc>
        <w:tc>
          <w:tcPr>
            <w:tcW w:w="16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91"/>
              <w:spacing w:before="5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NOx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脱除</w:t>
            </w:r>
          </w:p>
        </w:tc>
        <w:tc>
          <w:tcPr>
            <w:tcW w:w="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515"/>
              <w:spacing w:before="74" w:line="26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6"/>
              </w:rPr>
              <w:t>SCR</w:t>
            </w:r>
            <w:r>
              <w:rPr>
                <w:rFonts w:ascii="SimSun" w:hAnsi="SimSun" w:eastAsia="SimSun" w:cs="SimSun"/>
                <w:sz w:val="18"/>
                <w:szCs w:val="18"/>
                <w:spacing w:val="27"/>
                <w:position w:val="6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  <w:position w:val="6"/>
              </w:rPr>
              <w:t>SNCR</w:t>
            </w:r>
            <w:r>
              <w:rPr>
                <w:rFonts w:ascii="SimSun" w:hAnsi="SimSun" w:eastAsia="SimSun" w:cs="SimSun"/>
                <w:sz w:val="18"/>
                <w:szCs w:val="18"/>
                <w:spacing w:val="27"/>
                <w:position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7"/>
                <w:position w:val="6"/>
              </w:rPr>
              <w:t>或</w:t>
            </w:r>
          </w:p>
          <w:p>
            <w:pPr>
              <w:ind w:left="578"/>
              <w:spacing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SCR</w:t>
            </w:r>
            <w:r>
              <w:rPr>
                <w:rFonts w:ascii="SimSun" w:hAnsi="SimSun" w:eastAsia="SimSun" w:cs="SimSun"/>
                <w:sz w:val="18"/>
                <w:szCs w:val="18"/>
                <w:spacing w:val="50"/>
              </w:rPr>
              <w:t>+</w:t>
            </w:r>
            <w:r>
              <w:rPr>
                <w:rFonts w:ascii="SimSun" w:hAnsi="SimSun" w:eastAsia="SimSun" w:cs="SimSun"/>
                <w:sz w:val="18"/>
                <w:szCs w:val="18"/>
              </w:rPr>
              <w:t>SNCR</w:t>
            </w:r>
            <w:r>
              <w:rPr>
                <w:rFonts w:ascii="SimSun" w:hAnsi="SimSun" w:eastAsia="SimSun" w:cs="SimSun"/>
                <w:sz w:val="18"/>
                <w:szCs w:val="18"/>
                <w:spacing w:val="49"/>
              </w:rPr>
              <w:t>；</w:t>
            </w:r>
          </w:p>
        </w:tc>
      </w:tr>
      <w:tr>
        <w:trPr>
          <w:trHeight w:val="788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</w:tcPr>
          <w:p>
            <w:pPr>
              <w:ind w:left="37"/>
              <w:spacing w:before="69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SCR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：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催化剂类型、反应塔</w:t>
            </w:r>
          </w:p>
          <w:p>
            <w:pPr>
              <w:ind w:left="466" w:right="8" w:hanging="440"/>
              <w:spacing w:before="33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内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部尺寸、使用的还原剂(尿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素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还是氨水)；</w:t>
            </w:r>
          </w:p>
        </w:tc>
      </w:tr>
      <w:tr>
        <w:trPr>
          <w:trHeight w:val="1015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</w:tcPr>
          <w:p>
            <w:pPr>
              <w:ind w:left="67"/>
              <w:spacing w:before="60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SNCR</w:t>
            </w: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：使用的还原剂(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尿</w:t>
            </w:r>
          </w:p>
          <w:p>
            <w:pPr>
              <w:ind w:left="17"/>
              <w:spacing w:before="33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素还是氨水)、还原剂计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量</w:t>
            </w:r>
          </w:p>
          <w:p>
            <w:pPr>
              <w:ind w:left="10"/>
              <w:spacing w:before="3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</w:rPr>
              <w:t>备及喷射量控制设备、喷</w:t>
            </w:r>
          </w:p>
          <w:p>
            <w:pPr>
              <w:ind w:left="381"/>
              <w:spacing w:before="22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嘴排数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、喷嘴数量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1"/>
              </w:rPr>
              <w:t>1.34.3</w:t>
            </w:r>
          </w:p>
        </w:tc>
        <w:tc>
          <w:tcPr>
            <w:tcW w:w="16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58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活性炭喷射系统</w:t>
            </w:r>
          </w:p>
        </w:tc>
        <w:tc>
          <w:tcPr>
            <w:tcW w:w="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283"/>
              <w:spacing w:before="106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"/>
              </w:rPr>
              <w:t>是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"/>
              </w:rPr>
              <w:t>否气力管道输送；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</w:tcPr>
          <w:p>
            <w:pPr>
              <w:ind w:left="741" w:right="9" w:hanging="728"/>
              <w:spacing w:before="72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是否用活</w:t>
            </w:r>
            <w:r>
              <w:rPr>
                <w:rFonts w:ascii="SimSun" w:hAnsi="SimSun" w:eastAsia="SimSun" w:cs="SimSun"/>
                <w:sz w:val="18"/>
                <w:szCs w:val="18"/>
              </w:rPr>
              <w:t>性炭专用喷嘴；喷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嘴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形式；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</w:tcPr>
          <w:p>
            <w:pPr>
              <w:ind w:left="193" w:right="9" w:hanging="180"/>
              <w:spacing w:before="74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是否有活</w:t>
            </w:r>
            <w:r>
              <w:rPr>
                <w:rFonts w:ascii="SimSun" w:hAnsi="SimSun" w:eastAsia="SimSun" w:cs="SimSun"/>
                <w:sz w:val="18"/>
                <w:szCs w:val="18"/>
              </w:rPr>
              <w:t>性炭计量设备，计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量设备原</w:t>
            </w:r>
            <w:r>
              <w:rPr>
                <w:rFonts w:ascii="SimSun" w:hAnsi="SimSun" w:eastAsia="SimSun" w:cs="SimSun"/>
                <w:sz w:val="18"/>
                <w:szCs w:val="18"/>
              </w:rPr>
              <w:t>理、精度如何</w:t>
            </w:r>
          </w:p>
        </w:tc>
      </w:tr>
      <w:tr>
        <w:trPr>
          <w:trHeight w:val="788" w:hRule="atLeast"/>
        </w:trPr>
        <w:tc>
          <w:tcPr>
            <w:tcW w:w="56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1"/>
              </w:rPr>
              <w:t>1.34.4</w:t>
            </w:r>
          </w:p>
        </w:tc>
        <w:tc>
          <w:tcPr>
            <w:tcW w:w="16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03"/>
              <w:spacing w:before="5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布袋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除尘器</w:t>
            </w:r>
          </w:p>
        </w:tc>
        <w:tc>
          <w:tcPr>
            <w:tcW w:w="45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7"/>
              <w:spacing w:before="64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  <w:position w:val="1"/>
              </w:rPr>
              <w:t>布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"/>
              </w:rPr>
              <w:t>袋尺寸、数量、材料；</w:t>
            </w:r>
          </w:p>
          <w:p>
            <w:pPr>
              <w:ind w:left="641"/>
              <w:spacing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"/>
              </w:rPr>
              <w:t>仓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  <w:position w:val="1"/>
              </w:rPr>
              <w:t>室数量；</w:t>
            </w:r>
          </w:p>
          <w:p>
            <w:pPr>
              <w:ind w:left="103"/>
              <w:spacing w:before="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是否有布</w:t>
            </w:r>
            <w:r>
              <w:rPr>
                <w:rFonts w:ascii="SimSun" w:hAnsi="SimSun" w:eastAsia="SimSun" w:cs="SimSun"/>
                <w:sz w:val="18"/>
                <w:szCs w:val="18"/>
              </w:rPr>
              <w:t>袋破损监测设备</w:t>
            </w:r>
          </w:p>
        </w:tc>
      </w:tr>
      <w:tr>
        <w:trPr>
          <w:trHeight w:val="791" w:hRule="atLeast"/>
        </w:trPr>
        <w:tc>
          <w:tcPr>
            <w:tcW w:w="5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.35</w:t>
            </w:r>
          </w:p>
        </w:tc>
        <w:tc>
          <w:tcPr>
            <w:tcW w:w="1699" w:type="dxa"/>
            <w:vAlign w:val="top"/>
          </w:tcPr>
          <w:p>
            <w:pPr>
              <w:ind w:left="759" w:right="38" w:hanging="716"/>
              <w:spacing w:before="190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烟气在线监测设施</w:t>
            </w:r>
            <w:r>
              <w:rPr>
                <w:rFonts w:ascii="SimSun" w:hAnsi="SimSun" w:eastAsia="SimSun" w:cs="SimSun"/>
                <w:sz w:val="18"/>
                <w:szCs w:val="18"/>
              </w:rPr>
              <w:t>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况</w:t>
            </w:r>
          </w:p>
        </w:tc>
        <w:tc>
          <w:tcPr>
            <w:tcW w:w="45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3"/>
              <w:spacing w:before="6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有无在线</w:t>
            </w:r>
            <w:r>
              <w:rPr>
                <w:rFonts w:ascii="SimSun" w:hAnsi="SimSun" w:eastAsia="SimSun" w:cs="SimSun"/>
                <w:sz w:val="18"/>
                <w:szCs w:val="18"/>
              </w:rPr>
              <w:t>监测设施，是否每</w:t>
            </w:r>
          </w:p>
          <w:p>
            <w:pPr>
              <w:ind w:left="14"/>
              <w:spacing w:before="29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条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线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套，有无与监管部门</w:t>
            </w:r>
          </w:p>
          <w:p>
            <w:pPr>
              <w:ind w:left="373"/>
              <w:spacing w:before="33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联网，监</w:t>
            </w:r>
            <w:r>
              <w:rPr>
                <w:rFonts w:ascii="SimSun" w:hAnsi="SimSun" w:eastAsia="SimSun" w:cs="SimSun"/>
                <w:sz w:val="18"/>
                <w:szCs w:val="18"/>
              </w:rPr>
              <w:t>测的指标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7937" w:h="11509"/>
          <w:pgMar w:top="978" w:right="1043" w:bottom="995" w:left="1020" w:header="0" w:footer="792" w:gutter="0"/>
        </w:sectPr>
        <w:rPr/>
      </w:pPr>
    </w:p>
    <w:p>
      <w:pPr>
        <w:ind w:left="2628"/>
        <w:spacing w:before="217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续</w:t>
      </w:r>
      <w:r>
        <w:rPr>
          <w:rFonts w:ascii="SimSun" w:hAnsi="SimSun" w:eastAsia="SimSun" w:cs="SimSun"/>
          <w:sz w:val="21"/>
          <w:szCs w:val="21"/>
          <w:spacing w:val="-4"/>
        </w:rPr>
        <w:t>表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A</w:t>
      </w:r>
    </w:p>
    <w:p>
      <w:pPr>
        <w:spacing w:line="206" w:lineRule="exact"/>
        <w:rPr/>
      </w:pPr>
      <w:r/>
    </w:p>
    <w:tbl>
      <w:tblPr>
        <w:tblStyle w:val="2"/>
        <w:tblW w:w="58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9"/>
        <w:gridCol w:w="1699"/>
        <w:gridCol w:w="453"/>
        <w:gridCol w:w="963"/>
        <w:gridCol w:w="2184"/>
      </w:tblGrid>
      <w:tr>
        <w:trPr>
          <w:trHeight w:val="394" w:hRule="atLeast"/>
        </w:trPr>
        <w:tc>
          <w:tcPr>
            <w:tcW w:w="569" w:type="dxa"/>
            <w:vAlign w:val="top"/>
          </w:tcPr>
          <w:p>
            <w:pPr>
              <w:ind w:left="105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ind w:left="489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信息名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ind w:left="47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ind w:left="33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数据或</w:t>
            </w:r>
            <w:r>
              <w:rPr>
                <w:rFonts w:ascii="SimSun" w:hAnsi="SimSun" w:eastAsia="SimSun" w:cs="SimSun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ind w:left="912"/>
              <w:spacing w:before="110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</w:p>
        </w:tc>
      </w:tr>
      <w:tr>
        <w:trPr>
          <w:trHeight w:val="1015" w:hRule="atLeast"/>
        </w:trPr>
        <w:tc>
          <w:tcPr>
            <w:tcW w:w="56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.36</w:t>
            </w:r>
          </w:p>
        </w:tc>
        <w:tc>
          <w:tcPr>
            <w:tcW w:w="1699" w:type="dxa"/>
            <w:vAlign w:val="top"/>
          </w:tcPr>
          <w:p>
            <w:pPr>
              <w:ind w:left="398" w:right="38" w:hanging="355"/>
              <w:spacing w:before="299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烟气在线监测设备</w:t>
            </w:r>
            <w:r>
              <w:rPr>
                <w:rFonts w:ascii="SimSun" w:hAnsi="SimSun" w:eastAsia="SimSun" w:cs="SimSun"/>
                <w:sz w:val="18"/>
                <w:szCs w:val="18"/>
              </w:rPr>
              <w:t>形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式及制</w:t>
            </w:r>
            <w:r>
              <w:rPr>
                <w:rFonts w:ascii="SimSun" w:hAnsi="SimSun" w:eastAsia="SimSun" w:cs="SimSun"/>
                <w:sz w:val="18"/>
                <w:szCs w:val="18"/>
              </w:rPr>
              <w:t>造商</w:t>
            </w:r>
          </w:p>
        </w:tc>
        <w:tc>
          <w:tcPr>
            <w:tcW w:w="45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56" w:right="48" w:firstLine="45"/>
              <w:spacing w:before="58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包括烟</w:t>
            </w:r>
            <w:r>
              <w:rPr>
                <w:rFonts w:ascii="SimSun" w:hAnsi="SimSun" w:eastAsia="SimSun" w:cs="SimSun"/>
                <w:sz w:val="18"/>
                <w:szCs w:val="18"/>
              </w:rPr>
              <w:t>气流量、湿度，颗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粒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物、</w:t>
            </w:r>
            <w:r>
              <w:rPr>
                <w:rFonts w:ascii="SimSun" w:hAnsi="SimSun" w:eastAsia="SimSun" w:cs="SimSun"/>
                <w:sz w:val="18"/>
                <w:szCs w:val="18"/>
              </w:rPr>
              <w:t>HCl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SO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2、</w:t>
            </w:r>
            <w:r>
              <w:rPr>
                <w:rFonts w:ascii="SimSun" w:hAnsi="SimSun" w:eastAsia="SimSun" w:cs="SimSun"/>
                <w:sz w:val="18"/>
                <w:szCs w:val="18"/>
              </w:rPr>
              <w:t>NOx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CO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>NH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3、</w:t>
            </w:r>
            <w:r>
              <w:rPr>
                <w:rFonts w:ascii="SimSun" w:hAnsi="SimSun" w:eastAsia="SimSun" w:cs="SimSun"/>
                <w:sz w:val="18"/>
                <w:szCs w:val="18"/>
              </w:rPr>
              <w:t>O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等的监测仪</w:t>
            </w:r>
          </w:p>
          <w:p>
            <w:pPr>
              <w:ind w:left="734"/>
              <w:spacing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表和设备</w:t>
            </w:r>
          </w:p>
        </w:tc>
      </w:tr>
      <w:tr>
        <w:trPr>
          <w:trHeight w:val="505" w:hRule="atLeast"/>
        </w:trPr>
        <w:tc>
          <w:tcPr>
            <w:tcW w:w="569" w:type="dxa"/>
            <w:vAlign w:val="top"/>
          </w:tcPr>
          <w:p>
            <w:pPr>
              <w:ind w:left="144"/>
              <w:spacing w:before="19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.37</w:t>
            </w:r>
          </w:p>
        </w:tc>
        <w:tc>
          <w:tcPr>
            <w:tcW w:w="1699" w:type="dxa"/>
            <w:vAlign w:val="top"/>
          </w:tcPr>
          <w:p>
            <w:pPr>
              <w:ind w:left="217" w:right="38" w:hanging="176"/>
              <w:spacing w:before="42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配备的在线监测</w:t>
            </w:r>
            <w:r>
              <w:rPr>
                <w:rFonts w:ascii="SimSun" w:hAnsi="SimSun" w:eastAsia="SimSun" w:cs="SimSun"/>
                <w:sz w:val="18"/>
                <w:szCs w:val="18"/>
              </w:rPr>
              <w:t>仪标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定用标</w:t>
            </w:r>
            <w:r>
              <w:rPr>
                <w:rFonts w:ascii="SimSun" w:hAnsi="SimSun" w:eastAsia="SimSun" w:cs="SimSun"/>
                <w:sz w:val="18"/>
                <w:szCs w:val="18"/>
              </w:rPr>
              <w:t>准气情况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24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4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372"/>
              <w:spacing w:before="16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标准气</w:t>
            </w:r>
            <w:r>
              <w:rPr>
                <w:rFonts w:ascii="SimSun" w:hAnsi="SimSun" w:eastAsia="SimSun" w:cs="SimSun"/>
                <w:sz w:val="18"/>
                <w:szCs w:val="18"/>
              </w:rPr>
              <w:t>名称、浓度</w:t>
            </w:r>
          </w:p>
        </w:tc>
      </w:tr>
      <w:tr>
        <w:trPr>
          <w:trHeight w:val="788" w:hRule="atLeast"/>
        </w:trPr>
        <w:tc>
          <w:tcPr>
            <w:tcW w:w="56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.38</w:t>
            </w:r>
          </w:p>
        </w:tc>
        <w:tc>
          <w:tcPr>
            <w:tcW w:w="16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信息公</w:t>
            </w:r>
            <w:r>
              <w:rPr>
                <w:rFonts w:ascii="SimSun" w:hAnsi="SimSun" w:eastAsia="SimSun" w:cs="SimSun"/>
                <w:sz w:val="18"/>
                <w:szCs w:val="18"/>
              </w:rPr>
              <w:t>开情况</w:t>
            </w:r>
          </w:p>
        </w:tc>
        <w:tc>
          <w:tcPr>
            <w:tcW w:w="45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1" w:right="9" w:firstLine="1"/>
              <w:spacing w:before="65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是否有公</w:t>
            </w:r>
            <w:r>
              <w:rPr>
                <w:rFonts w:ascii="SimSun" w:hAnsi="SimSun" w:eastAsia="SimSun" w:cs="SimSun"/>
                <w:sz w:val="18"/>
                <w:szCs w:val="18"/>
              </w:rPr>
              <w:t>共显示屏，显示数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据内容</w:t>
            </w:r>
            <w:r>
              <w:rPr>
                <w:rFonts w:ascii="SimSun" w:hAnsi="SimSun" w:eastAsia="SimSun" w:cs="SimSun"/>
                <w:sz w:val="18"/>
                <w:szCs w:val="18"/>
              </w:rPr>
              <w:t>是哪些；是否互联网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公开，</w:t>
            </w:r>
            <w:r>
              <w:rPr>
                <w:rFonts w:ascii="SimSun" w:hAnsi="SimSun" w:eastAsia="SimSun" w:cs="SimSun"/>
                <w:sz w:val="18"/>
                <w:szCs w:val="18"/>
              </w:rPr>
              <w:t>公开数据内容是哪些</w:t>
            </w:r>
          </w:p>
        </w:tc>
      </w:tr>
      <w:tr>
        <w:trPr>
          <w:trHeight w:val="788" w:hRule="atLeast"/>
        </w:trPr>
        <w:tc>
          <w:tcPr>
            <w:tcW w:w="5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.39</w:t>
            </w:r>
          </w:p>
        </w:tc>
        <w:tc>
          <w:tcPr>
            <w:tcW w:w="1699" w:type="dxa"/>
            <w:vAlign w:val="top"/>
          </w:tcPr>
          <w:p>
            <w:pPr>
              <w:ind w:left="27" w:right="31" w:firstLine="106"/>
              <w:spacing w:before="185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飞灰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处理处置情况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设计与实际实施)</w:t>
            </w:r>
          </w:p>
        </w:tc>
        <w:tc>
          <w:tcPr>
            <w:tcW w:w="45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2"/>
              <w:spacing w:before="62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  <w:position w:val="1"/>
              </w:rPr>
              <w:t>稳定化(螯合、水泥固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  <w:position w:val="1"/>
              </w:rPr>
              <w:t>化</w:t>
            </w:r>
          </w:p>
          <w:p>
            <w:pPr>
              <w:ind w:left="14"/>
              <w:spacing w:before="5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等)工艺及稳定化后的处置</w:t>
            </w:r>
          </w:p>
          <w:p>
            <w:pPr>
              <w:ind w:left="463"/>
              <w:spacing w:before="28" w:line="24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工艺，处</w:t>
            </w: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置地点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43"/>
              <w:spacing w:before="22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.40</w:t>
            </w:r>
          </w:p>
        </w:tc>
        <w:tc>
          <w:tcPr>
            <w:tcW w:w="1699" w:type="dxa"/>
            <w:vAlign w:val="top"/>
          </w:tcPr>
          <w:p>
            <w:pPr>
              <w:ind w:left="756" w:right="38" w:hanging="717"/>
              <w:spacing w:before="7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渗沥液收集</w:t>
            </w:r>
            <w:r>
              <w:rPr>
                <w:rFonts w:ascii="SimSun" w:hAnsi="SimSun" w:eastAsia="SimSun" w:cs="SimSun"/>
                <w:sz w:val="18"/>
                <w:szCs w:val="18"/>
              </w:rPr>
              <w:t>间防爆措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施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91" w:right="99" w:hanging="89"/>
              <w:spacing w:before="71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有无可燃</w:t>
            </w:r>
            <w:r>
              <w:rPr>
                <w:rFonts w:ascii="SimSun" w:hAnsi="SimSun" w:eastAsia="SimSun" w:cs="SimSun"/>
                <w:sz w:val="18"/>
                <w:szCs w:val="18"/>
              </w:rPr>
              <w:t>气体在线监测报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警，有</w:t>
            </w:r>
            <w:r>
              <w:rPr>
                <w:rFonts w:ascii="SimSun" w:hAnsi="SimSun" w:eastAsia="SimSun" w:cs="SimSun"/>
                <w:sz w:val="18"/>
                <w:szCs w:val="18"/>
              </w:rPr>
              <w:t>无防爆送排风机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</w:tcPr>
          <w:p>
            <w:pPr>
              <w:ind w:left="143"/>
              <w:spacing w:before="22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.41</w:t>
            </w:r>
          </w:p>
        </w:tc>
        <w:tc>
          <w:tcPr>
            <w:tcW w:w="1699" w:type="dxa"/>
            <w:vAlign w:val="top"/>
          </w:tcPr>
          <w:p>
            <w:pPr>
              <w:ind w:left="216" w:right="39" w:hanging="177"/>
              <w:spacing w:before="74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渗沥液处理</w:t>
            </w:r>
            <w:r>
              <w:rPr>
                <w:rFonts w:ascii="SimSun" w:hAnsi="SimSun" w:eastAsia="SimSun" w:cs="SimSun"/>
                <w:sz w:val="18"/>
                <w:szCs w:val="18"/>
              </w:rPr>
              <w:t>工艺类型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及设</w:t>
            </w:r>
            <w:r>
              <w:rPr>
                <w:rFonts w:ascii="SimSun" w:hAnsi="SimSun" w:eastAsia="SimSun" w:cs="SimSun"/>
                <w:sz w:val="18"/>
                <w:szCs w:val="18"/>
              </w:rPr>
              <w:t>计出水标准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8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.42</w:t>
            </w:r>
          </w:p>
        </w:tc>
        <w:tc>
          <w:tcPr>
            <w:tcW w:w="16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08" w:right="39" w:hanging="268"/>
              <w:spacing w:before="268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炉渣取样制样</w:t>
            </w:r>
            <w:r>
              <w:rPr>
                <w:rFonts w:ascii="SimSun" w:hAnsi="SimSun" w:eastAsia="SimSun" w:cs="SimSun"/>
                <w:sz w:val="18"/>
                <w:szCs w:val="18"/>
              </w:rPr>
              <w:t>与热灼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减率检</w:t>
            </w:r>
            <w:r>
              <w:rPr>
                <w:rFonts w:ascii="SimSun" w:hAnsi="SimSun" w:eastAsia="SimSun" w:cs="SimSun"/>
                <w:sz w:val="18"/>
                <w:szCs w:val="18"/>
              </w:rPr>
              <w:t>测设备</w:t>
            </w:r>
          </w:p>
        </w:tc>
        <w:tc>
          <w:tcPr>
            <w:tcW w:w="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732"/>
              <w:spacing w:before="104" w:line="24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position w:val="1"/>
              </w:rPr>
              <w:t>是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"/>
              </w:rPr>
              <w:t>否有；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</w:tcPr>
          <w:p>
            <w:pPr>
              <w:ind w:left="282" w:right="10" w:hanging="270"/>
              <w:spacing w:before="7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取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样位置在哪里(在渣堆上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还是</w:t>
            </w:r>
            <w:r>
              <w:rPr>
                <w:rFonts w:ascii="SimSun" w:hAnsi="SimSun" w:eastAsia="SimSun" w:cs="SimSun"/>
                <w:sz w:val="18"/>
                <w:szCs w:val="18"/>
              </w:rPr>
              <w:t>渣输送设备上)</w:t>
            </w:r>
          </w:p>
        </w:tc>
      </w:tr>
      <w:tr>
        <w:trPr>
          <w:trHeight w:val="533" w:hRule="atLeast"/>
        </w:trPr>
        <w:tc>
          <w:tcPr>
            <w:tcW w:w="569" w:type="dxa"/>
            <w:vAlign w:val="top"/>
          </w:tcPr>
          <w:p>
            <w:pPr>
              <w:ind w:left="239"/>
              <w:spacing w:before="20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ind w:left="490" w:right="39" w:hanging="450"/>
              <w:spacing w:before="61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生活垃圾焚烧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>厂运行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理信息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26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26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8"/>
              <w:spacing w:before="26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72"/>
              <w:spacing w:before="13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.1</w:t>
            </w:r>
          </w:p>
        </w:tc>
        <w:tc>
          <w:tcPr>
            <w:tcW w:w="1699" w:type="dxa"/>
            <w:vAlign w:val="top"/>
          </w:tcPr>
          <w:p>
            <w:pPr>
              <w:ind w:left="309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商业运行时</w:t>
            </w:r>
            <w:r>
              <w:rPr>
                <w:rFonts w:ascii="SimSun" w:hAnsi="SimSun" w:eastAsia="SimSun" w:cs="SimSun"/>
                <w:sz w:val="18"/>
                <w:szCs w:val="18"/>
              </w:rPr>
              <w:t>间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9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19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8"/>
              <w:spacing w:before="19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72"/>
              <w:spacing w:before="222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.2</w:t>
            </w:r>
          </w:p>
        </w:tc>
        <w:tc>
          <w:tcPr>
            <w:tcW w:w="1699" w:type="dxa"/>
            <w:vAlign w:val="top"/>
          </w:tcPr>
          <w:p>
            <w:pPr>
              <w:ind w:left="124" w:right="39" w:hanging="87"/>
              <w:spacing w:before="7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是否混烧</w:t>
            </w:r>
            <w:r>
              <w:rPr>
                <w:rFonts w:ascii="SimSun" w:hAnsi="SimSun" w:eastAsia="SimSun" w:cs="SimSun"/>
                <w:sz w:val="18"/>
                <w:szCs w:val="18"/>
              </w:rPr>
              <w:t>其他废物或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燃料</w:t>
            </w:r>
            <w:r>
              <w:rPr>
                <w:rFonts w:ascii="SimSun" w:hAnsi="SimSun" w:eastAsia="SimSun" w:cs="SimSun"/>
                <w:sz w:val="18"/>
                <w:szCs w:val="18"/>
              </w:rPr>
              <w:t>以及混烧比例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7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294"/>
              <w:spacing w:before="19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间断性助燃燃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料不计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</w:tcPr>
          <w:p>
            <w:pPr>
              <w:ind w:left="172"/>
              <w:spacing w:before="13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.3</w:t>
            </w:r>
          </w:p>
        </w:tc>
        <w:tc>
          <w:tcPr>
            <w:tcW w:w="1699" w:type="dxa"/>
            <w:vAlign w:val="top"/>
          </w:tcPr>
          <w:p>
            <w:pPr>
              <w:ind w:left="14"/>
              <w:spacing w:before="109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垃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圾计量设备检定情况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9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7"/>
              <w:spacing w:before="19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1"/>
              <w:spacing w:before="111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是否定期</w:t>
            </w:r>
            <w:r>
              <w:rPr>
                <w:rFonts w:ascii="SimSun" w:hAnsi="SimSun" w:eastAsia="SimSun" w:cs="SimSun"/>
                <w:sz w:val="18"/>
                <w:szCs w:val="18"/>
              </w:rPr>
              <w:t>检定，检定周期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.4</w:t>
            </w:r>
          </w:p>
        </w:tc>
        <w:tc>
          <w:tcPr>
            <w:tcW w:w="16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9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年垃圾处理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58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ind w:left="211"/>
              <w:spacing w:before="117" w:line="19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入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厂：</w:t>
            </w:r>
          </w:p>
        </w:tc>
        <w:tc>
          <w:tcPr>
            <w:tcW w:w="21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4"/>
              <w:spacing w:before="6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可从申请评价</w:t>
            </w:r>
            <w:r>
              <w:rPr>
                <w:rFonts w:ascii="SimSun" w:hAnsi="SimSun" w:eastAsia="SimSun" w:cs="SimSun"/>
                <w:sz w:val="18"/>
                <w:szCs w:val="18"/>
              </w:rPr>
              <w:t>前月份往前的</w:t>
            </w:r>
          </w:p>
          <w:p>
            <w:pPr>
              <w:ind w:left="95"/>
              <w:spacing w:before="34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个月统计，也可按年度</w:t>
            </w:r>
          </w:p>
          <w:p>
            <w:pPr>
              <w:ind w:left="12"/>
              <w:spacing w:before="31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统计，可按</w:t>
            </w:r>
            <w:r>
              <w:rPr>
                <w:rFonts w:ascii="SimSun" w:hAnsi="SimSun" w:eastAsia="SimSun" w:cs="SimSun"/>
                <w:sz w:val="18"/>
                <w:szCs w:val="18"/>
              </w:rPr>
              <w:t>入厂和入炉分别</w:t>
            </w:r>
          </w:p>
          <w:p>
            <w:pPr>
              <w:ind w:left="917"/>
              <w:spacing w:before="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给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出</w:t>
            </w:r>
          </w:p>
        </w:tc>
      </w:tr>
      <w:tr>
        <w:trPr>
          <w:trHeight w:val="512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ind w:left="211"/>
              <w:spacing w:before="172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入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炉：</w:t>
            </w:r>
          </w:p>
        </w:tc>
        <w:tc>
          <w:tcPr>
            <w:tcW w:w="21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7937" w:h="11509"/>
          <w:pgMar w:top="978" w:right="1014" w:bottom="995" w:left="1048" w:header="0" w:footer="792" w:gutter="0"/>
        </w:sectPr>
        <w:rPr/>
      </w:pPr>
    </w:p>
    <w:p>
      <w:pPr>
        <w:ind w:left="2628"/>
        <w:spacing w:before="217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续</w:t>
      </w:r>
      <w:r>
        <w:rPr>
          <w:rFonts w:ascii="SimSun" w:hAnsi="SimSun" w:eastAsia="SimSun" w:cs="SimSun"/>
          <w:sz w:val="21"/>
          <w:szCs w:val="21"/>
          <w:spacing w:val="-4"/>
        </w:rPr>
        <w:t>表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A</w:t>
      </w:r>
    </w:p>
    <w:p>
      <w:pPr>
        <w:spacing w:line="206" w:lineRule="exact"/>
        <w:rPr/>
      </w:pPr>
      <w:r/>
    </w:p>
    <w:tbl>
      <w:tblPr>
        <w:tblStyle w:val="2"/>
        <w:tblW w:w="58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9"/>
        <w:gridCol w:w="1699"/>
        <w:gridCol w:w="453"/>
        <w:gridCol w:w="963"/>
        <w:gridCol w:w="2184"/>
      </w:tblGrid>
      <w:tr>
        <w:trPr>
          <w:trHeight w:val="395" w:hRule="atLeast"/>
        </w:trPr>
        <w:tc>
          <w:tcPr>
            <w:tcW w:w="569" w:type="dxa"/>
            <w:vAlign w:val="top"/>
          </w:tcPr>
          <w:p>
            <w:pPr>
              <w:ind w:left="105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ind w:left="489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信息名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ind w:left="47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ind w:left="33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数据或</w:t>
            </w:r>
            <w:r>
              <w:rPr>
                <w:rFonts w:ascii="SimSun" w:hAnsi="SimSun" w:eastAsia="SimSun" w:cs="SimSun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ind w:left="912"/>
              <w:spacing w:before="110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</w:p>
        </w:tc>
      </w:tr>
      <w:tr>
        <w:trPr>
          <w:trHeight w:val="845" w:hRule="atLeast"/>
        </w:trPr>
        <w:tc>
          <w:tcPr>
            <w:tcW w:w="56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.5</w:t>
            </w:r>
          </w:p>
        </w:tc>
        <w:tc>
          <w:tcPr>
            <w:tcW w:w="1699" w:type="dxa"/>
            <w:vAlign w:val="top"/>
          </w:tcPr>
          <w:p>
            <w:pPr>
              <w:ind w:left="670" w:right="38" w:hanging="632"/>
              <w:spacing w:before="213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平均每</w:t>
            </w:r>
            <w:r>
              <w:rPr>
                <w:rFonts w:ascii="SimSun" w:hAnsi="SimSun" w:eastAsia="SimSun" w:cs="SimSun"/>
                <w:sz w:val="18"/>
                <w:szCs w:val="18"/>
              </w:rPr>
              <w:t>吨垃圾烟气产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1"/>
              <w:spacing w:before="59" w:line="249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Nm</w:t>
            </w:r>
            <w:r>
              <w:rPr>
                <w:rFonts w:ascii="SimSun" w:hAnsi="SimSun" w:eastAsia="SimSun" w:cs="SimSun"/>
                <w:sz w:val="10"/>
                <w:szCs w:val="10"/>
                <w:spacing w:val="11"/>
                <w:position w:val="9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  <w:position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h</w:t>
            </w:r>
          </w:p>
        </w:tc>
        <w:tc>
          <w:tcPr>
            <w:tcW w:w="96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5"/>
              <w:spacing w:before="9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根据实测烟</w:t>
            </w:r>
            <w:r>
              <w:rPr>
                <w:rFonts w:ascii="SimSun" w:hAnsi="SimSun" w:eastAsia="SimSun" w:cs="SimSun"/>
                <w:sz w:val="18"/>
                <w:szCs w:val="18"/>
              </w:rPr>
              <w:t>气量和垃圾焚烧</w:t>
            </w:r>
          </w:p>
          <w:p>
            <w:pPr>
              <w:ind w:left="13"/>
              <w:spacing w:before="34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量测算，</w:t>
            </w:r>
            <w:r>
              <w:rPr>
                <w:rFonts w:ascii="SimSun" w:hAnsi="SimSun" w:eastAsia="SimSun" w:cs="SimSun"/>
                <w:sz w:val="18"/>
                <w:szCs w:val="18"/>
              </w:rPr>
              <w:t>换算成标准状态下</w:t>
            </w:r>
          </w:p>
          <w:p>
            <w:pPr>
              <w:ind w:left="737"/>
              <w:spacing w:before="31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干烟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气量</w:t>
            </w:r>
          </w:p>
        </w:tc>
      </w:tr>
      <w:tr>
        <w:trPr>
          <w:trHeight w:val="448" w:hRule="atLeast"/>
        </w:trPr>
        <w:tc>
          <w:tcPr>
            <w:tcW w:w="569" w:type="dxa"/>
            <w:vAlign w:val="top"/>
          </w:tcPr>
          <w:p>
            <w:pPr>
              <w:ind w:left="174"/>
              <w:spacing w:before="16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.6</w:t>
            </w:r>
          </w:p>
        </w:tc>
        <w:tc>
          <w:tcPr>
            <w:tcW w:w="1699" w:type="dxa"/>
            <w:vAlign w:val="top"/>
          </w:tcPr>
          <w:p>
            <w:pPr>
              <w:ind w:left="401"/>
              <w:spacing w:before="13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年炉渣产量</w:t>
            </w:r>
          </w:p>
        </w:tc>
        <w:tc>
          <w:tcPr>
            <w:tcW w:w="453" w:type="dxa"/>
            <w:vAlign w:val="top"/>
          </w:tcPr>
          <w:p>
            <w:pPr>
              <w:ind w:left="138"/>
              <w:spacing w:before="131" w:line="245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2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2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48" w:hRule="atLeast"/>
        </w:trPr>
        <w:tc>
          <w:tcPr>
            <w:tcW w:w="569" w:type="dxa"/>
            <w:vAlign w:val="top"/>
          </w:tcPr>
          <w:p>
            <w:pPr>
              <w:ind w:left="174"/>
              <w:spacing w:before="16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.7</w:t>
            </w:r>
          </w:p>
        </w:tc>
        <w:tc>
          <w:tcPr>
            <w:tcW w:w="1699" w:type="dxa"/>
            <w:vAlign w:val="top"/>
          </w:tcPr>
          <w:p>
            <w:pPr>
              <w:ind w:left="401"/>
              <w:spacing w:before="135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年飞灰产量</w:t>
            </w:r>
          </w:p>
        </w:tc>
        <w:tc>
          <w:tcPr>
            <w:tcW w:w="453" w:type="dxa"/>
            <w:vAlign w:val="top"/>
          </w:tcPr>
          <w:p>
            <w:pPr>
              <w:ind w:left="137"/>
              <w:spacing w:before="131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2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2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48" w:hRule="atLeast"/>
        </w:trPr>
        <w:tc>
          <w:tcPr>
            <w:tcW w:w="569" w:type="dxa"/>
            <w:vAlign w:val="top"/>
          </w:tcPr>
          <w:p>
            <w:pPr>
              <w:ind w:left="174"/>
              <w:spacing w:before="16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.8</w:t>
            </w:r>
          </w:p>
        </w:tc>
        <w:tc>
          <w:tcPr>
            <w:tcW w:w="1699" w:type="dxa"/>
            <w:vAlign w:val="top"/>
          </w:tcPr>
          <w:p>
            <w:pPr>
              <w:ind w:left="311"/>
              <w:spacing w:before="136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年渗沥液产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137"/>
              <w:spacing w:before="132" w:line="245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2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2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</w:tcPr>
          <w:p>
            <w:pPr>
              <w:ind w:left="174"/>
              <w:spacing w:before="2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.9</w:t>
            </w:r>
          </w:p>
        </w:tc>
        <w:tc>
          <w:tcPr>
            <w:tcW w:w="1699" w:type="dxa"/>
            <w:vAlign w:val="top"/>
          </w:tcPr>
          <w:p>
            <w:pPr>
              <w:ind w:left="311"/>
              <w:spacing w:before="192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年石灰使用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137"/>
              <w:spacing w:before="189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641" w:right="9" w:hanging="630"/>
              <w:spacing w:before="72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说明消石灰(或生石灰)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要技</w:t>
            </w:r>
            <w:r>
              <w:rPr>
                <w:rFonts w:ascii="SimSun" w:hAnsi="SimSun" w:eastAsia="SimSun" w:cs="SimSun"/>
                <w:sz w:val="18"/>
                <w:szCs w:val="18"/>
              </w:rPr>
              <w:t>术指标</w:t>
            </w:r>
          </w:p>
        </w:tc>
      </w:tr>
      <w:tr>
        <w:trPr>
          <w:trHeight w:val="448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164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2.10</w:t>
            </w:r>
          </w:p>
        </w:tc>
        <w:tc>
          <w:tcPr>
            <w:tcW w:w="1699" w:type="dxa"/>
            <w:vAlign w:val="top"/>
          </w:tcPr>
          <w:p>
            <w:pPr>
              <w:ind w:left="220"/>
              <w:spacing w:before="135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年活性炭使</w:t>
            </w:r>
            <w:r>
              <w:rPr>
                <w:rFonts w:ascii="SimSun" w:hAnsi="SimSun" w:eastAsia="SimSun" w:cs="SimSun"/>
                <w:sz w:val="18"/>
                <w:szCs w:val="18"/>
              </w:rPr>
              <w:t>用量</w:t>
            </w:r>
          </w:p>
        </w:tc>
        <w:tc>
          <w:tcPr>
            <w:tcW w:w="453" w:type="dxa"/>
            <w:vAlign w:val="top"/>
          </w:tcPr>
          <w:p>
            <w:pPr>
              <w:ind w:left="137"/>
              <w:spacing w:before="132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2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1"/>
              <w:spacing w:before="137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  <w:r>
              <w:rPr>
                <w:rFonts w:ascii="SimSun" w:hAnsi="SimSun" w:eastAsia="SimSun" w:cs="SimSun"/>
                <w:sz w:val="18"/>
                <w:szCs w:val="18"/>
              </w:rPr>
              <w:t>活性炭主要技术指标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2.11</w:t>
            </w:r>
          </w:p>
        </w:tc>
        <w:tc>
          <w:tcPr>
            <w:tcW w:w="16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58" w:right="38" w:hanging="718"/>
              <w:spacing w:before="270" w:line="26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>柴油(燃气)使用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137"/>
              <w:spacing w:before="104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99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562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</w:tcPr>
          <w:p>
            <w:pPr>
              <w:spacing w:before="66" w:line="243" w:lineRule="exact"/>
              <w:tabs>
                <w:tab w:val="left" w:leader="empty" w:pos="86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  <w:position w:val="1"/>
              </w:rPr>
              <w:t>(Nm</w:t>
            </w:r>
            <w:r>
              <w:rPr>
                <w:rFonts w:ascii="SimSun" w:hAnsi="SimSun" w:eastAsia="SimSun" w:cs="SimSun"/>
                <w:sz w:val="10"/>
                <w:szCs w:val="10"/>
                <w:spacing w:val="-8"/>
                <w:position w:val="9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  <w:position w:val="1"/>
              </w:rPr>
              <w:t>/</w:t>
            </w:r>
          </w:p>
          <w:p>
            <w:pPr>
              <w:ind w:left="124"/>
              <w:spacing w:line="243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  <w:position w:val="1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  <w:position w:val="1"/>
              </w:rPr>
              <w:t>)</w:t>
            </w:r>
          </w:p>
        </w:tc>
        <w:tc>
          <w:tcPr>
            <w:tcW w:w="9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8" w:hRule="atLeast"/>
        </w:trPr>
        <w:tc>
          <w:tcPr>
            <w:tcW w:w="569" w:type="dxa"/>
            <w:vAlign w:val="top"/>
          </w:tcPr>
          <w:p>
            <w:pPr>
              <w:ind w:left="130"/>
              <w:spacing w:before="24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2.12</w:t>
            </w:r>
          </w:p>
        </w:tc>
        <w:tc>
          <w:tcPr>
            <w:tcW w:w="1699" w:type="dxa"/>
            <w:vAlign w:val="top"/>
          </w:tcPr>
          <w:p>
            <w:pPr>
              <w:ind w:left="759" w:right="37" w:hanging="718"/>
              <w:spacing w:before="100" w:line="26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>尿素(氨水)使用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138"/>
              <w:spacing w:before="217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2"/>
              <w:spacing w:before="22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  <w:r>
              <w:rPr>
                <w:rFonts w:ascii="SimSun" w:hAnsi="SimSun" w:eastAsia="SimSun" w:cs="SimSun"/>
                <w:sz w:val="18"/>
                <w:szCs w:val="18"/>
              </w:rPr>
              <w:t>尿素纯度和氨水浓度</w:t>
            </w:r>
          </w:p>
        </w:tc>
      </w:tr>
      <w:tr>
        <w:trPr>
          <w:trHeight w:val="448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164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2.13</w:t>
            </w:r>
          </w:p>
        </w:tc>
        <w:tc>
          <w:tcPr>
            <w:tcW w:w="1699" w:type="dxa"/>
            <w:vAlign w:val="top"/>
          </w:tcPr>
          <w:p>
            <w:pPr>
              <w:ind w:left="221"/>
              <w:spacing w:before="133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年螯合剂使</w:t>
            </w: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用量</w:t>
            </w:r>
          </w:p>
        </w:tc>
        <w:tc>
          <w:tcPr>
            <w:tcW w:w="453" w:type="dxa"/>
            <w:vAlign w:val="top"/>
          </w:tcPr>
          <w:p>
            <w:pPr>
              <w:ind w:left="137"/>
              <w:spacing w:before="133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48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16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2.14</w:t>
            </w:r>
          </w:p>
        </w:tc>
        <w:tc>
          <w:tcPr>
            <w:tcW w:w="1699" w:type="dxa"/>
            <w:vAlign w:val="top"/>
          </w:tcPr>
          <w:p>
            <w:pPr>
              <w:ind w:left="311"/>
              <w:spacing w:before="136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年水泥使用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453" w:type="dxa"/>
            <w:vAlign w:val="top"/>
          </w:tcPr>
          <w:p>
            <w:pPr>
              <w:ind w:left="137"/>
              <w:spacing w:before="134" w:line="245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2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2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48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16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2.15</w:t>
            </w:r>
          </w:p>
        </w:tc>
        <w:tc>
          <w:tcPr>
            <w:tcW w:w="1699" w:type="dxa"/>
            <w:vAlign w:val="top"/>
          </w:tcPr>
          <w:p>
            <w:pPr>
              <w:ind w:left="491"/>
              <w:spacing w:before="139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耗水量</w:t>
            </w:r>
          </w:p>
        </w:tc>
        <w:tc>
          <w:tcPr>
            <w:tcW w:w="453" w:type="dxa"/>
            <w:vAlign w:val="top"/>
          </w:tcPr>
          <w:p>
            <w:pPr>
              <w:ind w:left="137"/>
              <w:spacing w:before="134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4"/>
                <w:position w:val="1"/>
              </w:rPr>
              <w:t>t/a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2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2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675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27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2.16</w:t>
            </w:r>
          </w:p>
        </w:tc>
        <w:tc>
          <w:tcPr>
            <w:tcW w:w="1699" w:type="dxa"/>
            <w:vAlign w:val="top"/>
          </w:tcPr>
          <w:p>
            <w:pPr>
              <w:ind w:left="309" w:right="38" w:hanging="271"/>
              <w:spacing w:before="132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各焚烧生</w:t>
            </w:r>
            <w:r>
              <w:rPr>
                <w:rFonts w:ascii="SimSun" w:hAnsi="SimSun" w:eastAsia="SimSun" w:cs="SimSun"/>
                <w:sz w:val="18"/>
                <w:szCs w:val="18"/>
              </w:rPr>
              <w:t>产线年累计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正常运行时</w:t>
            </w:r>
            <w:r>
              <w:rPr>
                <w:rFonts w:ascii="SimSun" w:hAnsi="SimSun" w:eastAsia="SimSun" w:cs="SimSun"/>
                <w:sz w:val="18"/>
                <w:szCs w:val="18"/>
              </w:rPr>
              <w:t>间</w:t>
            </w:r>
          </w:p>
        </w:tc>
        <w:tc>
          <w:tcPr>
            <w:tcW w:w="453" w:type="dxa"/>
            <w:vAlign w:val="top"/>
          </w:tcPr>
          <w:p>
            <w:pPr>
              <w:ind w:left="118"/>
              <w:spacing w:before="248" w:line="246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  <w:position w:val="1"/>
              </w:rPr>
              <w:t>h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  <w:position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  <w:position w:val="1"/>
              </w:rPr>
              <w:t>a</w:t>
            </w:r>
          </w:p>
        </w:tc>
        <w:tc>
          <w:tcPr>
            <w:tcW w:w="9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99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675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28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2.17</w:t>
            </w:r>
          </w:p>
        </w:tc>
        <w:tc>
          <w:tcPr>
            <w:tcW w:w="1699" w:type="dxa"/>
            <w:vAlign w:val="top"/>
          </w:tcPr>
          <w:p>
            <w:pPr>
              <w:ind w:left="151"/>
              <w:spacing w:before="248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9"/>
                <w:position w:val="1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  <w:position w:val="1"/>
              </w:rPr>
              <w:t>发电量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  <w:position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  <w:position w:val="1"/>
              </w:rPr>
              <w:t>供热量</w:t>
            </w:r>
          </w:p>
        </w:tc>
        <w:tc>
          <w:tcPr>
            <w:tcW w:w="453" w:type="dxa"/>
            <w:vAlign w:val="top"/>
          </w:tcPr>
          <w:p>
            <w:pPr>
              <w:ind w:left="154" w:right="1" w:hanging="147"/>
              <w:spacing w:before="128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77"/>
              </w:rPr>
              <w:t>kW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  <w:w w:val="77"/>
              </w:rPr>
              <w:t>·h/</w:t>
            </w:r>
            <w:r>
              <w:rPr>
                <w:rFonts w:ascii="SimSun" w:hAnsi="SimSun" w:eastAsia="SimSun" w:cs="SimSun"/>
                <w:sz w:val="18"/>
                <w:szCs w:val="1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GJ</w:t>
            </w:r>
          </w:p>
        </w:tc>
        <w:tc>
          <w:tcPr>
            <w:tcW w:w="9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00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79" w:hRule="atLeast"/>
        </w:trPr>
        <w:tc>
          <w:tcPr>
            <w:tcW w:w="569" w:type="dxa"/>
            <w:vAlign w:val="top"/>
          </w:tcPr>
          <w:p>
            <w:pPr>
              <w:ind w:left="130"/>
              <w:spacing w:before="18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2.18</w:t>
            </w:r>
          </w:p>
        </w:tc>
        <w:tc>
          <w:tcPr>
            <w:tcW w:w="1699" w:type="dxa"/>
            <w:vAlign w:val="top"/>
          </w:tcPr>
          <w:p>
            <w:pPr>
              <w:ind w:left="401"/>
              <w:spacing w:before="15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年上网电量</w:t>
            </w:r>
          </w:p>
        </w:tc>
        <w:tc>
          <w:tcPr>
            <w:tcW w:w="453" w:type="dxa"/>
            <w:vAlign w:val="top"/>
          </w:tcPr>
          <w:p>
            <w:pPr>
              <w:ind w:left="8"/>
              <w:spacing w:before="150" w:line="26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5"/>
                <w:position w:val="1"/>
              </w:rPr>
              <w:t>kW</w:t>
            </w:r>
            <w:r>
              <w:rPr>
                <w:rFonts w:ascii="SimSun" w:hAnsi="SimSun" w:eastAsia="SimSun" w:cs="SimSun"/>
                <w:sz w:val="18"/>
                <w:szCs w:val="18"/>
                <w:spacing w:val="-4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5"/>
                <w:position w:val="1"/>
              </w:rPr>
              <w:t>·h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00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7937" w:h="11509"/>
          <w:pgMar w:top="978" w:right="1043" w:bottom="995" w:left="1020" w:header="0" w:footer="790" w:gutter="0"/>
        </w:sectPr>
        <w:rPr/>
      </w:pPr>
    </w:p>
    <w:p>
      <w:pPr>
        <w:ind w:left="2628"/>
        <w:spacing w:before="217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续</w:t>
      </w:r>
      <w:r>
        <w:rPr>
          <w:rFonts w:ascii="SimSun" w:hAnsi="SimSun" w:eastAsia="SimSun" w:cs="SimSun"/>
          <w:sz w:val="21"/>
          <w:szCs w:val="21"/>
          <w:spacing w:val="-4"/>
        </w:rPr>
        <w:t>表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A</w:t>
      </w:r>
    </w:p>
    <w:p>
      <w:pPr>
        <w:spacing w:line="206" w:lineRule="exact"/>
        <w:rPr/>
      </w:pPr>
      <w:r/>
    </w:p>
    <w:tbl>
      <w:tblPr>
        <w:tblStyle w:val="2"/>
        <w:tblW w:w="58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9"/>
        <w:gridCol w:w="1699"/>
        <w:gridCol w:w="453"/>
        <w:gridCol w:w="963"/>
        <w:gridCol w:w="2184"/>
      </w:tblGrid>
      <w:tr>
        <w:trPr>
          <w:trHeight w:val="394" w:hRule="atLeast"/>
        </w:trPr>
        <w:tc>
          <w:tcPr>
            <w:tcW w:w="569" w:type="dxa"/>
            <w:vAlign w:val="top"/>
          </w:tcPr>
          <w:p>
            <w:pPr>
              <w:ind w:left="105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ind w:left="489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信息名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ind w:left="47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ind w:left="33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数据或</w:t>
            </w:r>
            <w:r>
              <w:rPr>
                <w:rFonts w:ascii="SimSun" w:hAnsi="SimSun" w:eastAsia="SimSun" w:cs="SimSun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ind w:left="912"/>
              <w:spacing w:before="110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</w:p>
        </w:tc>
      </w:tr>
      <w:tr>
        <w:trPr>
          <w:trHeight w:val="590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2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2.19</w:t>
            </w:r>
          </w:p>
        </w:tc>
        <w:tc>
          <w:tcPr>
            <w:tcW w:w="1699" w:type="dxa"/>
            <w:vAlign w:val="top"/>
          </w:tcPr>
          <w:p>
            <w:pPr>
              <w:ind w:left="759" w:right="38" w:hanging="716"/>
              <w:spacing w:before="84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焚烧生产线年检修</w:t>
            </w:r>
            <w:r>
              <w:rPr>
                <w:rFonts w:ascii="SimSun" w:hAnsi="SimSun" w:eastAsia="SimSun" w:cs="SimSun"/>
                <w:sz w:val="18"/>
                <w:szCs w:val="18"/>
              </w:rPr>
              <w:t>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况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9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9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733" w:right="9" w:hanging="721"/>
              <w:spacing w:before="59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包括计</w:t>
            </w:r>
            <w:r>
              <w:rPr>
                <w:rFonts w:ascii="SimSun" w:hAnsi="SimSun" w:eastAsia="SimSun" w:cs="SimSun"/>
                <w:sz w:val="18"/>
                <w:szCs w:val="18"/>
              </w:rPr>
              <w:t>划和非计划大修的内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容和时间</w:t>
            </w:r>
          </w:p>
        </w:tc>
      </w:tr>
      <w:tr>
        <w:trPr>
          <w:trHeight w:val="590" w:hRule="atLeast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ind w:left="579" w:right="60" w:hanging="501"/>
              <w:spacing w:before="86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号焚烧生产线年检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修情况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9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9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ind w:left="578" w:right="60" w:hanging="515"/>
              <w:spacing w:before="86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号焚烧生产线年检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修情况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9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9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ind w:left="579" w:right="60" w:hanging="513"/>
              <w:spacing w:before="86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号焚烧生产线年检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修情况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9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9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ind w:left="684"/>
              <w:spacing w:before="18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…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…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19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136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2.20</w:t>
            </w:r>
          </w:p>
        </w:tc>
        <w:tc>
          <w:tcPr>
            <w:tcW w:w="1699" w:type="dxa"/>
            <w:vAlign w:val="top"/>
          </w:tcPr>
          <w:p>
            <w:pPr>
              <w:ind w:left="311"/>
              <w:spacing w:before="109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年启停炉次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453" w:type="dxa"/>
            <w:vAlign w:val="top"/>
          </w:tcPr>
          <w:p>
            <w:pPr>
              <w:ind w:left="139"/>
              <w:spacing w:before="110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次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19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373"/>
              <w:spacing w:before="109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各焚烧线</w:t>
            </w:r>
            <w:r>
              <w:rPr>
                <w:rFonts w:ascii="SimSun" w:hAnsi="SimSun" w:eastAsia="SimSun" w:cs="SimSun"/>
                <w:sz w:val="18"/>
                <w:szCs w:val="18"/>
              </w:rPr>
              <w:t>分别统计</w:t>
            </w:r>
          </w:p>
        </w:tc>
      </w:tr>
      <w:tr>
        <w:trPr>
          <w:trHeight w:val="1015" w:hRule="atLeast"/>
        </w:trPr>
        <w:tc>
          <w:tcPr>
            <w:tcW w:w="56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2.21</w:t>
            </w:r>
          </w:p>
        </w:tc>
        <w:tc>
          <w:tcPr>
            <w:tcW w:w="169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401"/>
              <w:spacing w:before="58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年压火次数</w:t>
            </w:r>
          </w:p>
        </w:tc>
        <w:tc>
          <w:tcPr>
            <w:tcW w:w="45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3"/>
              <w:spacing w:before="61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各焚烧线</w:t>
            </w:r>
            <w:r>
              <w:rPr>
                <w:rFonts w:ascii="SimSun" w:hAnsi="SimSun" w:eastAsia="SimSun" w:cs="SimSun"/>
                <w:sz w:val="18"/>
                <w:szCs w:val="18"/>
              </w:rPr>
              <w:t>分别统计，压火定</w:t>
            </w:r>
          </w:p>
          <w:p>
            <w:pPr>
              <w:ind w:left="14"/>
              <w:spacing w:before="30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义为标记了</w:t>
            </w:r>
            <w:r>
              <w:rPr>
                <w:rFonts w:ascii="SimSun" w:hAnsi="SimSun" w:eastAsia="SimSun" w:cs="SimSun"/>
                <w:sz w:val="18"/>
                <w:szCs w:val="18"/>
              </w:rPr>
              <w:t>停炉再起炉，但</w:t>
            </w:r>
          </w:p>
          <w:p>
            <w:pPr>
              <w:ind w:left="11"/>
              <w:spacing w:before="31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停炉</w:t>
            </w:r>
            <w:r>
              <w:rPr>
                <w:rFonts w:ascii="SimSun" w:hAnsi="SimSun" w:eastAsia="SimSun" w:cs="SimSun"/>
                <w:sz w:val="18"/>
                <w:szCs w:val="18"/>
              </w:rPr>
              <w:t>到起炉过程时间不超过</w:t>
            </w:r>
          </w:p>
          <w:p>
            <w:pPr>
              <w:ind w:left="574"/>
              <w:spacing w:before="33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小时的情况</w:t>
            </w:r>
          </w:p>
        </w:tc>
      </w:tr>
      <w:tr>
        <w:trPr>
          <w:trHeight w:val="1015" w:hRule="atLeast"/>
        </w:trPr>
        <w:tc>
          <w:tcPr>
            <w:tcW w:w="56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2.22</w:t>
            </w:r>
          </w:p>
        </w:tc>
        <w:tc>
          <w:tcPr>
            <w:tcW w:w="1699" w:type="dxa"/>
            <w:vAlign w:val="top"/>
          </w:tcPr>
          <w:p>
            <w:pPr>
              <w:ind w:left="37" w:hanging="31"/>
              <w:spacing w:before="179" w:line="26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炉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渣(锅炉灰或飞灰)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热</w:t>
            </w:r>
            <w:r>
              <w:rPr>
                <w:rFonts w:ascii="SimSun" w:hAnsi="SimSun" w:eastAsia="SimSun" w:cs="SimSun"/>
                <w:sz w:val="17"/>
                <w:szCs w:val="17"/>
              </w:rPr>
              <w:t>灼减率自测频次及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是</w:t>
            </w:r>
            <w:r>
              <w:rPr>
                <w:rFonts w:ascii="SimSun" w:hAnsi="SimSun" w:eastAsia="SimSun" w:cs="SimSun"/>
                <w:sz w:val="17"/>
                <w:szCs w:val="17"/>
              </w:rPr>
              <w:t>否每条线单独检测</w:t>
            </w:r>
          </w:p>
        </w:tc>
        <w:tc>
          <w:tcPr>
            <w:tcW w:w="45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炉排炉填炉</w:t>
            </w:r>
            <w:r>
              <w:rPr>
                <w:rFonts w:ascii="SimSun" w:hAnsi="SimSun" w:eastAsia="SimSun" w:cs="SimSun"/>
                <w:sz w:val="18"/>
                <w:szCs w:val="18"/>
              </w:rPr>
              <w:t>渣数据</w:t>
            </w:r>
          </w:p>
        </w:tc>
      </w:tr>
      <w:tr>
        <w:trPr>
          <w:trHeight w:val="675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27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2.23</w:t>
            </w:r>
          </w:p>
        </w:tc>
        <w:tc>
          <w:tcPr>
            <w:tcW w:w="1699" w:type="dxa"/>
            <w:vAlign w:val="top"/>
          </w:tcPr>
          <w:p>
            <w:pPr>
              <w:ind w:left="124" w:hanging="118"/>
              <w:spacing w:before="130" w:line="29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炉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渣(锅炉灰或飞灰)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热</w:t>
            </w:r>
            <w:r>
              <w:rPr>
                <w:rFonts w:ascii="SimSun" w:hAnsi="SimSun" w:eastAsia="SimSun" w:cs="SimSun"/>
                <w:sz w:val="17"/>
                <w:szCs w:val="17"/>
              </w:rPr>
              <w:t>灼减率监测结果</w:t>
            </w:r>
          </w:p>
        </w:tc>
        <w:tc>
          <w:tcPr>
            <w:tcW w:w="453" w:type="dxa"/>
            <w:vAlign w:val="top"/>
          </w:tcPr>
          <w:p>
            <w:pPr>
              <w:ind w:left="156"/>
              <w:spacing w:before="247" w:line="26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1"/>
                <w:position w:val="2"/>
              </w:rPr>
              <w:t>%</w:t>
            </w:r>
          </w:p>
        </w:tc>
        <w:tc>
          <w:tcPr>
            <w:tcW w:w="963" w:type="dxa"/>
            <w:vAlign w:val="top"/>
          </w:tcPr>
          <w:p>
            <w:pPr>
              <w:ind w:left="301" w:right="118" w:hanging="178"/>
              <w:spacing w:before="133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年最大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值：</w:t>
            </w:r>
          </w:p>
        </w:tc>
        <w:tc>
          <w:tcPr>
            <w:tcW w:w="2184" w:type="dxa"/>
            <w:vAlign w:val="top"/>
          </w:tcPr>
          <w:p>
            <w:pPr>
              <w:ind w:left="374"/>
              <w:spacing w:before="23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炉排炉填炉</w:t>
            </w:r>
            <w:r>
              <w:rPr>
                <w:rFonts w:ascii="SimSun" w:hAnsi="SimSun" w:eastAsia="SimSun" w:cs="SimSun"/>
                <w:sz w:val="18"/>
                <w:szCs w:val="18"/>
              </w:rPr>
              <w:t>渣数据</w:t>
            </w:r>
          </w:p>
        </w:tc>
      </w:tr>
      <w:tr>
        <w:trPr>
          <w:trHeight w:val="1015" w:hRule="atLeast"/>
        </w:trPr>
        <w:tc>
          <w:tcPr>
            <w:tcW w:w="56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2.24</w:t>
            </w:r>
          </w:p>
        </w:tc>
        <w:tc>
          <w:tcPr>
            <w:tcW w:w="1699" w:type="dxa"/>
            <w:vAlign w:val="top"/>
          </w:tcPr>
          <w:p>
            <w:pPr>
              <w:ind w:left="5"/>
              <w:spacing w:before="18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炉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渣(锅炉灰或飞灰)</w:t>
            </w:r>
          </w:p>
          <w:p>
            <w:pPr>
              <w:ind w:left="40"/>
              <w:spacing w:before="32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热灼减率政</w:t>
            </w: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府监测结</w:t>
            </w:r>
          </w:p>
          <w:p>
            <w:pPr>
              <w:ind w:left="757"/>
              <w:spacing w:before="7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果</w:t>
            </w:r>
          </w:p>
        </w:tc>
        <w:tc>
          <w:tcPr>
            <w:tcW w:w="45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58" w:line="26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1"/>
                <w:position w:val="2"/>
              </w:rPr>
              <w:t>%</w:t>
            </w:r>
          </w:p>
        </w:tc>
        <w:tc>
          <w:tcPr>
            <w:tcW w:w="96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00" w:right="119" w:hanging="178"/>
              <w:spacing w:before="58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年最大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值：</w:t>
            </w:r>
          </w:p>
        </w:tc>
        <w:tc>
          <w:tcPr>
            <w:tcW w:w="218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炉排炉填炉</w:t>
            </w:r>
            <w:r>
              <w:rPr>
                <w:rFonts w:ascii="SimSun" w:hAnsi="SimSun" w:eastAsia="SimSun" w:cs="SimSun"/>
                <w:sz w:val="18"/>
                <w:szCs w:val="18"/>
              </w:rPr>
              <w:t>渣数据</w:t>
            </w:r>
          </w:p>
        </w:tc>
      </w:tr>
      <w:tr>
        <w:trPr>
          <w:trHeight w:val="675" w:hRule="atLeast"/>
        </w:trPr>
        <w:tc>
          <w:tcPr>
            <w:tcW w:w="569" w:type="dxa"/>
            <w:vAlign w:val="top"/>
          </w:tcPr>
          <w:p>
            <w:pPr>
              <w:ind w:left="128"/>
              <w:spacing w:before="27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2.25</w:t>
            </w:r>
          </w:p>
        </w:tc>
        <w:tc>
          <w:tcPr>
            <w:tcW w:w="1699" w:type="dxa"/>
            <w:vAlign w:val="top"/>
          </w:tcPr>
          <w:p>
            <w:pPr>
              <w:ind w:left="129" w:right="39" w:hanging="90"/>
              <w:spacing w:before="129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用参比法对</w:t>
            </w:r>
            <w:r>
              <w:rPr>
                <w:rFonts w:ascii="SimSun" w:hAnsi="SimSun" w:eastAsia="SimSun" w:cs="SimSun"/>
                <w:sz w:val="18"/>
                <w:szCs w:val="18"/>
              </w:rPr>
              <w:t>颗粒物在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线监测仪</w:t>
            </w:r>
            <w:r>
              <w:rPr>
                <w:rFonts w:ascii="SimSun" w:hAnsi="SimSun" w:eastAsia="SimSun" w:cs="SimSun"/>
                <w:sz w:val="18"/>
                <w:szCs w:val="18"/>
              </w:rPr>
              <w:t>校验次数</w:t>
            </w:r>
          </w:p>
        </w:tc>
        <w:tc>
          <w:tcPr>
            <w:tcW w:w="453" w:type="dxa"/>
            <w:vAlign w:val="top"/>
          </w:tcPr>
          <w:p>
            <w:pPr>
              <w:ind w:left="51"/>
              <w:spacing w:before="247" w:line="24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  <w:position w:val="1"/>
              </w:rPr>
              <w:t>次</w:t>
            </w:r>
            <w:r>
              <w:rPr>
                <w:rFonts w:ascii="SimSun" w:hAnsi="SimSun" w:eastAsia="SimSun" w:cs="SimSun"/>
                <w:sz w:val="18"/>
                <w:szCs w:val="18"/>
                <w:spacing w:val="-44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  <w:position w:val="1"/>
              </w:rPr>
              <w:t>/a</w:t>
            </w:r>
          </w:p>
        </w:tc>
        <w:tc>
          <w:tcPr>
            <w:tcW w:w="96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99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423" w:hRule="atLeast"/>
        </w:trPr>
        <w:tc>
          <w:tcPr>
            <w:tcW w:w="569" w:type="dxa"/>
            <w:vAlign w:val="top"/>
          </w:tcPr>
          <w:p>
            <w:pPr>
              <w:ind w:left="128"/>
              <w:spacing w:before="15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2.26</w:t>
            </w:r>
          </w:p>
        </w:tc>
        <w:tc>
          <w:tcPr>
            <w:tcW w:w="1699" w:type="dxa"/>
            <w:vAlign w:val="top"/>
          </w:tcPr>
          <w:p>
            <w:pPr>
              <w:ind w:left="37"/>
              <w:spacing w:before="122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气体监</w:t>
            </w:r>
            <w:r>
              <w:rPr>
                <w:rFonts w:ascii="SimSun" w:hAnsi="SimSun" w:eastAsia="SimSun" w:cs="SimSun"/>
                <w:sz w:val="18"/>
                <w:szCs w:val="18"/>
              </w:rPr>
              <w:t>测仪校准周期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20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8"/>
              <w:spacing w:before="20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8"/>
              <w:spacing w:before="20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7937" w:h="11509"/>
          <w:pgMar w:top="978" w:right="1014" w:bottom="997" w:left="1048" w:header="0" w:footer="792" w:gutter="0"/>
        </w:sectPr>
        <w:rPr/>
      </w:pPr>
    </w:p>
    <w:p>
      <w:pPr>
        <w:ind w:left="2628"/>
        <w:spacing w:before="217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续</w:t>
      </w:r>
      <w:r>
        <w:rPr>
          <w:rFonts w:ascii="SimSun" w:hAnsi="SimSun" w:eastAsia="SimSun" w:cs="SimSun"/>
          <w:sz w:val="21"/>
          <w:szCs w:val="21"/>
          <w:spacing w:val="-4"/>
        </w:rPr>
        <w:t>表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A</w:t>
      </w:r>
    </w:p>
    <w:p>
      <w:pPr>
        <w:spacing w:line="206" w:lineRule="exact"/>
        <w:rPr/>
      </w:pPr>
      <w:r/>
    </w:p>
    <w:tbl>
      <w:tblPr>
        <w:tblStyle w:val="2"/>
        <w:tblW w:w="58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9"/>
        <w:gridCol w:w="1699"/>
        <w:gridCol w:w="453"/>
        <w:gridCol w:w="963"/>
        <w:gridCol w:w="2184"/>
      </w:tblGrid>
      <w:tr>
        <w:trPr>
          <w:trHeight w:val="394" w:hRule="atLeast"/>
        </w:trPr>
        <w:tc>
          <w:tcPr>
            <w:tcW w:w="569" w:type="dxa"/>
            <w:vAlign w:val="top"/>
          </w:tcPr>
          <w:p>
            <w:pPr>
              <w:ind w:left="105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ind w:left="489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信息名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ind w:left="47"/>
              <w:spacing w:before="10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ind w:left="33"/>
              <w:spacing w:before="10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数据或</w:t>
            </w:r>
            <w:r>
              <w:rPr>
                <w:rFonts w:ascii="SimSun" w:hAnsi="SimSun" w:eastAsia="SimSun" w:cs="SimSun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ind w:left="912"/>
              <w:spacing w:before="110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</w:t>
            </w:r>
          </w:p>
        </w:tc>
      </w:tr>
      <w:tr>
        <w:trPr>
          <w:trHeight w:val="1581" w:hRule="atLeast"/>
        </w:trPr>
        <w:tc>
          <w:tcPr>
            <w:tcW w:w="56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2.27</w:t>
            </w:r>
          </w:p>
        </w:tc>
        <w:tc>
          <w:tcPr>
            <w:tcW w:w="16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759" w:right="38" w:hanging="714"/>
              <w:spacing w:before="58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飞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灰实际处理处置情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况</w:t>
            </w:r>
          </w:p>
        </w:tc>
        <w:tc>
          <w:tcPr>
            <w:tcW w:w="4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1" w:right="2"/>
              <w:spacing w:before="99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厂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内稳定化处理：处理量(t/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)，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螯合剂类型、螯合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使用量(掺比)，水泥标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及使用量(掺比)，稳定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物是否成型、成型尺寸。</w:t>
            </w:r>
          </w:p>
          <w:p>
            <w:pPr>
              <w:ind w:left="7"/>
              <w:spacing w:line="24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  <w:position w:val="1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  <w:position w:val="1"/>
              </w:rPr>
              <w:t>运：外运批文、联单形式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  <w:position w:val="1"/>
              </w:rPr>
              <w:t>.</w:t>
            </w:r>
          </w:p>
        </w:tc>
      </w:tr>
      <w:tr>
        <w:trPr>
          <w:trHeight w:val="392" w:hRule="atLeast"/>
        </w:trPr>
        <w:tc>
          <w:tcPr>
            <w:tcW w:w="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2.28</w:t>
            </w:r>
          </w:p>
        </w:tc>
        <w:tc>
          <w:tcPr>
            <w:tcW w:w="16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79" w:right="37" w:hanging="534"/>
              <w:spacing w:before="185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飞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灰稳定化物毒性检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测情况</w:t>
            </w:r>
          </w:p>
        </w:tc>
        <w:tc>
          <w:tcPr>
            <w:tcW w:w="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6"/>
              <w:spacing w:before="109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厂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内自测：</w:t>
            </w:r>
          </w:p>
        </w:tc>
        <w:tc>
          <w:tcPr>
            <w:tcW w:w="21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52" w:right="8" w:hanging="538"/>
              <w:spacing w:before="186" w:line="25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检测频次，</w:t>
            </w:r>
            <w:r>
              <w:rPr>
                <w:rFonts w:ascii="SimSun" w:hAnsi="SimSun" w:eastAsia="SimSun" w:cs="SimSun"/>
                <w:sz w:val="18"/>
                <w:szCs w:val="18"/>
              </w:rPr>
              <w:t>有无超标，超标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后的处</w:t>
            </w:r>
            <w:r>
              <w:rPr>
                <w:rFonts w:ascii="SimSun" w:hAnsi="SimSun" w:eastAsia="SimSun" w:cs="SimSun"/>
                <w:sz w:val="18"/>
                <w:szCs w:val="18"/>
              </w:rPr>
              <w:t>理措施</w:t>
            </w:r>
          </w:p>
        </w:tc>
      </w:tr>
      <w:tr>
        <w:trPr>
          <w:trHeight w:val="391" w:hRule="atLeast"/>
        </w:trPr>
        <w:tc>
          <w:tcPr>
            <w:tcW w:w="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ind w:left="34"/>
              <w:spacing w:before="108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政府检测：</w:t>
            </w:r>
          </w:p>
        </w:tc>
        <w:tc>
          <w:tcPr>
            <w:tcW w:w="21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2.29</w:t>
            </w:r>
          </w:p>
        </w:tc>
        <w:tc>
          <w:tcPr>
            <w:tcW w:w="1699" w:type="dxa"/>
            <w:vAlign w:val="top"/>
          </w:tcPr>
          <w:p>
            <w:pPr>
              <w:ind w:left="311"/>
              <w:spacing w:before="194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炉渣处理情</w:t>
            </w:r>
            <w:r>
              <w:rPr>
                <w:rFonts w:ascii="SimSun" w:hAnsi="SimSun" w:eastAsia="SimSun" w:cs="SimSun"/>
                <w:sz w:val="18"/>
                <w:szCs w:val="18"/>
              </w:rPr>
              <w:t>况</w:t>
            </w:r>
          </w:p>
        </w:tc>
        <w:tc>
          <w:tcPr>
            <w:tcW w:w="453" w:type="dxa"/>
            <w:vAlign w:val="top"/>
          </w:tcPr>
          <w:p>
            <w:pPr>
              <w:ind w:left="134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733" w:right="9" w:hanging="720"/>
              <w:spacing w:before="7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卫生填埋</w:t>
            </w:r>
            <w:r>
              <w:rPr>
                <w:rFonts w:ascii="SimSun" w:hAnsi="SimSun" w:eastAsia="SimSun" w:cs="SimSun"/>
                <w:sz w:val="18"/>
                <w:szCs w:val="18"/>
              </w:rPr>
              <w:t>或综合利用，综合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利用方式</w:t>
            </w:r>
          </w:p>
        </w:tc>
      </w:tr>
      <w:tr>
        <w:trPr>
          <w:trHeight w:val="505" w:hRule="atLeast"/>
        </w:trPr>
        <w:tc>
          <w:tcPr>
            <w:tcW w:w="569" w:type="dxa"/>
            <w:vAlign w:val="top"/>
          </w:tcPr>
          <w:p>
            <w:pPr>
              <w:ind w:left="129"/>
              <w:spacing w:before="19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2.30</w:t>
            </w:r>
          </w:p>
        </w:tc>
        <w:tc>
          <w:tcPr>
            <w:tcW w:w="1699" w:type="dxa"/>
            <w:vAlign w:val="top"/>
          </w:tcPr>
          <w:p>
            <w:pPr>
              <w:ind w:left="219"/>
              <w:spacing w:before="164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有无三体</w:t>
            </w:r>
            <w:r>
              <w:rPr>
                <w:rFonts w:ascii="SimSun" w:hAnsi="SimSun" w:eastAsia="SimSun" w:cs="SimSun"/>
                <w:sz w:val="18"/>
                <w:szCs w:val="18"/>
              </w:rPr>
              <w:t>系认证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25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ind w:left="389"/>
              <w:spacing w:before="25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999"/>
              <w:spacing w:before="25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</w:tr>
      <w:tr>
        <w:trPr>
          <w:trHeight w:val="1017" w:hRule="atLeast"/>
        </w:trPr>
        <w:tc>
          <w:tcPr>
            <w:tcW w:w="56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5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2.31</w:t>
            </w:r>
          </w:p>
        </w:tc>
        <w:tc>
          <w:tcPr>
            <w:tcW w:w="16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21" w:right="38" w:hanging="182"/>
              <w:spacing w:before="59" w:line="26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政府对生活</w:t>
            </w:r>
            <w:r>
              <w:rPr>
                <w:rFonts w:ascii="SimSun" w:hAnsi="SimSun" w:eastAsia="SimSun" w:cs="SimSun"/>
                <w:sz w:val="18"/>
                <w:szCs w:val="18"/>
              </w:rPr>
              <w:t>垃圾焚烧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厂过程监管情况</w:t>
            </w:r>
          </w:p>
        </w:tc>
        <w:tc>
          <w:tcPr>
            <w:tcW w:w="45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96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—</w:t>
            </w:r>
          </w:p>
        </w:tc>
        <w:tc>
          <w:tcPr>
            <w:tcW w:w="2184" w:type="dxa"/>
            <w:vAlign w:val="top"/>
          </w:tcPr>
          <w:p>
            <w:pPr>
              <w:ind w:left="14" w:right="9" w:hanging="1"/>
              <w:spacing w:before="61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有无监管</w:t>
            </w:r>
            <w:r>
              <w:rPr>
                <w:rFonts w:ascii="SimSun" w:hAnsi="SimSun" w:eastAsia="SimSun" w:cs="SimSun"/>
                <w:sz w:val="18"/>
                <w:szCs w:val="18"/>
              </w:rPr>
              <w:t>机构常驻厂内进行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过程监管，监管机构性质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政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府部门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第三方，有无监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管报告，监</w:t>
            </w:r>
            <w:r>
              <w:rPr>
                <w:rFonts w:ascii="SimSun" w:hAnsi="SimSun" w:eastAsia="SimSun" w:cs="SimSun"/>
                <w:sz w:val="18"/>
                <w:szCs w:val="18"/>
              </w:rPr>
              <w:t>管报告出具周期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7937" w:h="11509"/>
          <w:pgMar w:top="978" w:right="1043" w:bottom="997" w:left="1020" w:header="0" w:footer="792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987"/>
        <w:spacing w:before="91" w:line="20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</w:rPr>
        <w:t>本</w:t>
      </w:r>
      <w:r>
        <w:rPr>
          <w:rFonts w:ascii="SimSun" w:hAnsi="SimSun" w:eastAsia="SimSun" w:cs="SimSun"/>
          <w:sz w:val="28"/>
          <w:szCs w:val="28"/>
          <w:spacing w:val="-8"/>
        </w:rPr>
        <w:t>标准用词说明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right="13" w:firstLine="443"/>
        <w:spacing w:before="68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为便于在执行本标准条文时区别对待，对要求严格程</w:t>
      </w:r>
      <w:r>
        <w:rPr>
          <w:rFonts w:ascii="SimSun" w:hAnsi="SimSun" w:eastAsia="SimSun" w:cs="SimSun"/>
          <w:sz w:val="21"/>
          <w:szCs w:val="21"/>
          <w:spacing w:val="5"/>
        </w:rPr>
        <w:t>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不同的用词说明如下：</w:t>
      </w:r>
    </w:p>
    <w:p>
      <w:pPr>
        <w:ind w:left="426"/>
        <w:spacing w:line="2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表示很严格，非这样做不可的：</w:t>
      </w:r>
    </w:p>
    <w:p>
      <w:pPr>
        <w:ind w:left="426"/>
        <w:spacing w:before="112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"/>
        </w:rPr>
        <w:t>正面词采用“必须”，反面词采用“严禁”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>；</w:t>
      </w:r>
    </w:p>
    <w:p>
      <w:pPr>
        <w:ind w:left="426"/>
        <w:spacing w:before="84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表示严</w:t>
      </w:r>
      <w:r>
        <w:rPr>
          <w:rFonts w:ascii="SimSun" w:hAnsi="SimSun" w:eastAsia="SimSun" w:cs="SimSun"/>
          <w:sz w:val="21"/>
          <w:szCs w:val="21"/>
          <w:spacing w:val="-2"/>
        </w:rPr>
        <w:t>格，在正常情况下均应这样做的：</w:t>
      </w:r>
    </w:p>
    <w:p>
      <w:pPr>
        <w:ind w:left="426"/>
        <w:spacing w:before="112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"/>
        </w:rPr>
        <w:t>正面词采用“应”，反面词采用“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>不应”或“不得”；</w:t>
      </w:r>
    </w:p>
    <w:p>
      <w:pPr>
        <w:ind w:left="426"/>
        <w:spacing w:before="83" w:line="2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表示允许稍有选择，在条件许可时首先应该</w:t>
      </w:r>
      <w:r>
        <w:rPr>
          <w:rFonts w:ascii="SimSun" w:hAnsi="SimSun" w:eastAsia="SimSun" w:cs="SimSun"/>
          <w:sz w:val="21"/>
          <w:szCs w:val="21"/>
          <w:spacing w:val="-1"/>
        </w:rPr>
        <w:t>这样做的：</w:t>
      </w:r>
    </w:p>
    <w:p>
      <w:pPr>
        <w:ind w:left="426"/>
        <w:spacing w:before="112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"/>
        </w:rPr>
        <w:t>正面词采用“宜”，反面词采用“不宜”；</w:t>
      </w:r>
    </w:p>
    <w:p>
      <w:pPr>
        <w:ind w:left="426"/>
        <w:spacing w:before="83" w:line="2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表示有选择</w:t>
      </w:r>
      <w:r>
        <w:rPr>
          <w:rFonts w:ascii="SimSun" w:hAnsi="SimSun" w:eastAsia="SimSun" w:cs="SimSun"/>
          <w:sz w:val="21"/>
          <w:szCs w:val="21"/>
          <w:spacing w:val="-1"/>
        </w:rPr>
        <w:t>，在一定条件下可以这样做的，采用“可”。</w:t>
      </w:r>
    </w:p>
    <w:p>
      <w:pPr>
        <w:ind w:left="16" w:firstLine="409"/>
        <w:spacing w:before="115" w:line="3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条文中指明应按其他有关标准执行的写法为“应符</w:t>
      </w:r>
      <w:r>
        <w:rPr>
          <w:rFonts w:ascii="SimSun" w:hAnsi="SimSun" w:eastAsia="SimSun" w:cs="SimSun"/>
          <w:sz w:val="21"/>
          <w:szCs w:val="21"/>
        </w:rPr>
        <w:t>合……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的</w:t>
      </w:r>
      <w:r>
        <w:rPr>
          <w:rFonts w:ascii="SimSun" w:hAnsi="SimSun" w:eastAsia="SimSun" w:cs="SimSun"/>
          <w:sz w:val="21"/>
          <w:szCs w:val="21"/>
          <w:spacing w:val="-3"/>
        </w:rPr>
        <w:t>规定”或“应按……执行”。</w:t>
      </w:r>
    </w:p>
    <w:p>
      <w:pPr>
        <w:sectPr>
          <w:footerReference w:type="default" r:id="rId31"/>
          <w:pgSz w:w="7937" w:h="11509"/>
          <w:pgMar w:top="978" w:right="1020" w:bottom="997" w:left="1053" w:header="0" w:footer="792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128"/>
        <w:spacing w:before="91" w:line="2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引用标准名录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439"/>
        <w:spacing w:before="68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《生活垃圾填埋场污染控制标准》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G</w:t>
      </w:r>
      <w:r>
        <w:rPr>
          <w:rFonts w:ascii="SimSun" w:hAnsi="SimSun" w:eastAsia="SimSun" w:cs="SimSun"/>
          <w:sz w:val="21"/>
          <w:szCs w:val="21"/>
        </w:rPr>
        <w:t>B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16889</w:t>
      </w:r>
    </w:p>
    <w:p>
      <w:pPr>
        <w:ind w:left="421"/>
        <w:spacing w:before="118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2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《</w:t>
      </w:r>
      <w:r>
        <w:rPr>
          <w:rFonts w:ascii="SimSun" w:hAnsi="SimSun" w:eastAsia="SimSun" w:cs="SimSun"/>
          <w:sz w:val="21"/>
          <w:szCs w:val="21"/>
          <w:spacing w:val="-3"/>
        </w:rPr>
        <w:t>生</w:t>
      </w:r>
      <w:r>
        <w:rPr>
          <w:rFonts w:ascii="SimSun" w:hAnsi="SimSun" w:eastAsia="SimSun" w:cs="SimSun"/>
          <w:sz w:val="21"/>
          <w:szCs w:val="21"/>
          <w:spacing w:val="-2"/>
        </w:rPr>
        <w:t>活垃圾焚烧污染控制标准》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GB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18485</w:t>
      </w:r>
    </w:p>
    <w:p>
      <w:pPr>
        <w:ind w:left="425"/>
        <w:spacing w:before="116" w:line="2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《生活垃圾处理处置工程项目规范》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GB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55012-202</w:t>
      </w:r>
      <w:r>
        <w:rPr>
          <w:rFonts w:ascii="SimSun" w:hAnsi="SimSun" w:eastAsia="SimSun" w:cs="SimSun"/>
          <w:sz w:val="21"/>
          <w:szCs w:val="21"/>
        </w:rPr>
        <w:t>1</w:t>
      </w:r>
    </w:p>
    <w:p>
      <w:pPr>
        <w:ind w:firstLine="418"/>
        <w:spacing w:before="113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《固体废物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浸出毒性浸出方法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醋</w:t>
      </w:r>
      <w:r>
        <w:rPr>
          <w:rFonts w:ascii="SimSun" w:hAnsi="SimSun" w:eastAsia="SimSun" w:cs="SimSun"/>
          <w:sz w:val="21"/>
          <w:szCs w:val="21"/>
        </w:rPr>
        <w:t>酸缓冲溶液法》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HJ/T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3</w:t>
      </w:r>
      <w:r>
        <w:rPr>
          <w:rFonts w:ascii="SimSun" w:hAnsi="SimSun" w:eastAsia="SimSun" w:cs="SimSun"/>
          <w:sz w:val="21"/>
          <w:szCs w:val="21"/>
          <w:spacing w:val="-2"/>
        </w:rPr>
        <w:t>00</w:t>
      </w:r>
    </w:p>
    <w:p>
      <w:pPr>
        <w:ind w:left="421"/>
        <w:spacing w:line="276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  <w:position w:val="1"/>
        </w:rPr>
        <w:t>5</w:t>
      </w:r>
      <w:r>
        <w:rPr>
          <w:rFonts w:ascii="SimSun" w:hAnsi="SimSun" w:eastAsia="SimSun" w:cs="SimSun"/>
          <w:sz w:val="21"/>
          <w:szCs w:val="21"/>
          <w:spacing w:val="11"/>
          <w:position w:val="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11"/>
          <w:position w:val="1"/>
        </w:rPr>
        <w:t>《生活垃圾焚烧飞灰污染控制技术规范(试行)</w:t>
      </w:r>
      <w:r>
        <w:rPr>
          <w:rFonts w:ascii="SimSun" w:hAnsi="SimSun" w:eastAsia="SimSun" w:cs="SimSun"/>
          <w:sz w:val="21"/>
          <w:szCs w:val="21"/>
          <w:spacing w:val="11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  <w:position w:val="1"/>
        </w:rPr>
        <w:t>》</w:t>
      </w:r>
      <w:r>
        <w:rPr>
          <w:rFonts w:ascii="SimSun" w:hAnsi="SimSun" w:eastAsia="SimSun" w:cs="SimSun"/>
          <w:sz w:val="21"/>
          <w:szCs w:val="21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1"/>
        </w:rPr>
        <w:t>HJ</w:t>
      </w:r>
    </w:p>
    <w:p>
      <w:pPr>
        <w:ind w:left="13"/>
        <w:spacing w:before="121" w:line="1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1134</w:t>
      </w:r>
    </w:p>
    <w:p>
      <w:pPr>
        <w:sectPr>
          <w:footerReference w:type="default" r:id="rId32"/>
          <w:pgSz w:w="7937" w:h="11509"/>
          <w:pgMar w:top="978" w:right="1047" w:bottom="997" w:left="1029" w:header="0" w:footer="792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1622"/>
        <w:spacing w:before="103" w:line="20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2"/>
        </w:rPr>
        <w:t>湖南</w:t>
      </w:r>
      <w:r>
        <w:rPr>
          <w:rFonts w:ascii="Microsoft YaHei" w:hAnsi="Microsoft YaHei" w:eastAsia="Microsoft YaHei" w:cs="Microsoft YaHei"/>
          <w:sz w:val="24"/>
          <w:szCs w:val="24"/>
          <w:spacing w:val="-1"/>
        </w:rPr>
        <w:t>省工程建设地方标准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391"/>
        <w:spacing w:before="104" w:line="42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  <w:position w:val="1"/>
        </w:rPr>
        <w:t>生活垃圾焚烧厂</w:t>
      </w:r>
      <w:r>
        <w:rPr>
          <w:rFonts w:ascii="SimSun" w:hAnsi="SimSun" w:eastAsia="SimSun" w:cs="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  <w:position w:val="1"/>
        </w:rPr>
        <w:t>建设与运行评价标准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left="1953"/>
        <w:spacing w:before="68" w:line="1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DBJ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43/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528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-2021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2435"/>
        <w:spacing w:before="68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4"/>
        </w:rPr>
        <w:t>条</w:t>
      </w:r>
      <w:r>
        <w:rPr>
          <w:rFonts w:ascii="SimSun" w:hAnsi="SimSun" w:eastAsia="SimSun" w:cs="SimSun"/>
          <w:sz w:val="21"/>
          <w:szCs w:val="21"/>
          <w:spacing w:val="-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文</w:t>
      </w:r>
      <w:r>
        <w:rPr>
          <w:rFonts w:ascii="SimSun" w:hAnsi="SimSun" w:eastAsia="SimSun" w:cs="SimSun"/>
          <w:sz w:val="21"/>
          <w:szCs w:val="21"/>
          <w:spacing w:val="-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说</w:t>
      </w:r>
      <w:r>
        <w:rPr>
          <w:rFonts w:ascii="SimSun" w:hAnsi="SimSun" w:eastAsia="SimSun" w:cs="SimSun"/>
          <w:sz w:val="21"/>
          <w:szCs w:val="21"/>
          <w:spacing w:val="-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明</w:t>
      </w:r>
    </w:p>
    <w:p>
      <w:pPr>
        <w:sectPr>
          <w:footerReference w:type="default" r:id="rId33"/>
          <w:pgSz w:w="7937" w:h="11509"/>
          <w:pgMar w:top="978" w:right="1190" w:bottom="997" w:left="1054" w:header="0" w:footer="792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334"/>
        <w:spacing w:before="91" w:line="21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0"/>
        </w:rPr>
        <w:t>编</w:t>
      </w:r>
      <w:r>
        <w:rPr>
          <w:rFonts w:ascii="SimSun" w:hAnsi="SimSun" w:eastAsia="SimSun" w:cs="SimSun"/>
          <w:sz w:val="28"/>
          <w:szCs w:val="28"/>
          <w:spacing w:val="38"/>
        </w:rPr>
        <w:t>制说明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425"/>
        <w:spacing w:before="69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  <w:position w:val="1"/>
        </w:rPr>
        <w:t>《生</w:t>
      </w:r>
      <w:r>
        <w:rPr>
          <w:rFonts w:ascii="SimSun" w:hAnsi="SimSun" w:eastAsia="SimSun" w:cs="SimSun"/>
          <w:sz w:val="21"/>
          <w:szCs w:val="21"/>
          <w:spacing w:val="12"/>
          <w:position w:val="1"/>
        </w:rPr>
        <w:t>活</w:t>
      </w:r>
      <w:r>
        <w:rPr>
          <w:rFonts w:ascii="SimSun" w:hAnsi="SimSun" w:eastAsia="SimSun" w:cs="SimSun"/>
          <w:sz w:val="21"/>
          <w:szCs w:val="21"/>
          <w:spacing w:val="7"/>
          <w:position w:val="1"/>
        </w:rPr>
        <w:t>垃圾焚烧厂建设与运行评价标准》</w:t>
      </w:r>
      <w:r>
        <w:rPr>
          <w:rFonts w:ascii="SimSun" w:hAnsi="SimSun" w:eastAsia="SimSun" w:cs="SimSun"/>
          <w:sz w:val="21"/>
          <w:szCs w:val="21"/>
          <w:position w:val="1"/>
        </w:rPr>
        <w:t>DBJ</w:t>
      </w:r>
      <w:r>
        <w:rPr>
          <w:rFonts w:ascii="SimSun" w:hAnsi="SimSun" w:eastAsia="SimSun" w:cs="SimSun"/>
          <w:sz w:val="21"/>
          <w:szCs w:val="21"/>
          <w:spacing w:val="7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  <w:position w:val="1"/>
        </w:rPr>
        <w:t>43/</w:t>
      </w:r>
      <w:r>
        <w:rPr>
          <w:rFonts w:ascii="SimSun" w:hAnsi="SimSun" w:eastAsia="SimSun" w:cs="SimSun"/>
          <w:sz w:val="21"/>
          <w:szCs w:val="21"/>
          <w:position w:val="1"/>
        </w:rPr>
        <w:t>T</w:t>
      </w:r>
      <w:r>
        <w:rPr>
          <w:rFonts w:ascii="SimSun" w:hAnsi="SimSun" w:eastAsia="SimSun" w:cs="SimSun"/>
          <w:sz w:val="21"/>
          <w:szCs w:val="21"/>
          <w:spacing w:val="7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  <w:position w:val="1"/>
        </w:rPr>
        <w:t>528—</w:t>
      </w:r>
    </w:p>
    <w:p>
      <w:pPr>
        <w:ind w:left="13" w:right="65" w:firstLine="9"/>
        <w:spacing w:before="84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2021，经湖南省住房和城乡建设厅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2021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年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11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月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11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日以湘建科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〔2021〕211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号公告批准、发布。</w:t>
      </w:r>
    </w:p>
    <w:p>
      <w:pPr>
        <w:ind w:left="20" w:right="67" w:firstLine="425"/>
        <w:spacing w:before="5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本标准是在《生活垃圾焚烧厂评价标准》</w:t>
      </w:r>
      <w:r>
        <w:rPr>
          <w:rFonts w:ascii="SimSun" w:hAnsi="SimSun" w:eastAsia="SimSun" w:cs="SimSun"/>
          <w:sz w:val="21"/>
          <w:szCs w:val="21"/>
        </w:rPr>
        <w:t>CJJ</w:t>
      </w:r>
      <w:r>
        <w:rPr>
          <w:rFonts w:ascii="SimSun" w:hAnsi="SimSun" w:eastAsia="SimSun" w:cs="SimSun"/>
          <w:sz w:val="21"/>
          <w:szCs w:val="21"/>
          <w:spacing w:val="3"/>
        </w:rPr>
        <w:t>/</w:t>
      </w:r>
      <w:r>
        <w:rPr>
          <w:rFonts w:ascii="SimSun" w:hAnsi="SimSun" w:eastAsia="SimSun" w:cs="SimSun"/>
          <w:sz w:val="21"/>
          <w:szCs w:val="21"/>
        </w:rPr>
        <w:t>T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137—201</w:t>
      </w:r>
      <w:r>
        <w:rPr>
          <w:rFonts w:ascii="SimSun" w:hAnsi="SimSun" w:eastAsia="SimSun" w:cs="SimSun"/>
          <w:sz w:val="21"/>
          <w:szCs w:val="21"/>
          <w:spacing w:val="1"/>
        </w:rPr>
        <w:t>9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的基础上制定而成的，本标准制定过程中，编制组进行了广</w:t>
      </w:r>
      <w:r>
        <w:rPr>
          <w:rFonts w:ascii="SimSun" w:hAnsi="SimSun" w:eastAsia="SimSun" w:cs="SimSun"/>
          <w:sz w:val="21"/>
          <w:szCs w:val="21"/>
          <w:spacing w:val="3"/>
        </w:rPr>
        <w:t>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的调查研究，总结了我省生活垃圾焚烧厂的建设、运行和评</w:t>
      </w:r>
      <w:r>
        <w:rPr>
          <w:rFonts w:ascii="SimSun" w:hAnsi="SimSun" w:eastAsia="SimSun" w:cs="SimSun"/>
          <w:sz w:val="21"/>
          <w:szCs w:val="21"/>
          <w:spacing w:val="4"/>
        </w:rPr>
        <w:t>价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定级经</w:t>
      </w:r>
      <w:r>
        <w:rPr>
          <w:rFonts w:ascii="SimSun" w:hAnsi="SimSun" w:eastAsia="SimSun" w:cs="SimSun"/>
          <w:sz w:val="21"/>
          <w:szCs w:val="21"/>
          <w:spacing w:val="9"/>
        </w:rPr>
        <w:t>验</w:t>
      </w:r>
      <w:r>
        <w:rPr>
          <w:rFonts w:ascii="SimSun" w:hAnsi="SimSun" w:eastAsia="SimSun" w:cs="SimSun"/>
          <w:sz w:val="21"/>
          <w:szCs w:val="21"/>
          <w:spacing w:val="6"/>
        </w:rPr>
        <w:t>，同时参考了国内外先进技术法规及先进标准，确定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了关键的评价内容和分值权重</w:t>
      </w:r>
      <w:r>
        <w:rPr>
          <w:rFonts w:ascii="SimSun" w:hAnsi="SimSun" w:eastAsia="SimSun" w:cs="SimSun"/>
          <w:sz w:val="21"/>
          <w:szCs w:val="21"/>
        </w:rPr>
        <w:t>。</w:t>
      </w:r>
    </w:p>
    <w:p>
      <w:pPr>
        <w:ind w:firstLine="452"/>
        <w:spacing w:before="2" w:line="3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为便于有关人员使用本标准</w:t>
      </w:r>
      <w:r>
        <w:rPr>
          <w:rFonts w:ascii="SimSun" w:hAnsi="SimSun" w:eastAsia="SimSun" w:cs="SimSun"/>
          <w:sz w:val="21"/>
          <w:szCs w:val="21"/>
          <w:spacing w:val="1"/>
        </w:rPr>
        <w:t>时能正确理解和执行条文规定，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《生</w:t>
      </w:r>
      <w:r>
        <w:rPr>
          <w:rFonts w:ascii="SimSun" w:hAnsi="SimSun" w:eastAsia="SimSun" w:cs="SimSun"/>
          <w:sz w:val="21"/>
          <w:szCs w:val="21"/>
          <w:spacing w:val="13"/>
        </w:rPr>
        <w:t>活</w:t>
      </w:r>
      <w:r>
        <w:rPr>
          <w:rFonts w:ascii="SimSun" w:hAnsi="SimSun" w:eastAsia="SimSun" w:cs="SimSun"/>
          <w:sz w:val="21"/>
          <w:szCs w:val="21"/>
          <w:spacing w:val="7"/>
        </w:rPr>
        <w:t>垃圾焚烧厂建设与运行评价标准》编制组按章、节、条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顺序</w:t>
      </w:r>
      <w:r>
        <w:rPr>
          <w:rFonts w:ascii="SimSun" w:hAnsi="SimSun" w:eastAsia="SimSun" w:cs="SimSun"/>
          <w:sz w:val="21"/>
          <w:szCs w:val="21"/>
          <w:spacing w:val="9"/>
        </w:rPr>
        <w:t>编</w:t>
      </w:r>
      <w:r>
        <w:rPr>
          <w:rFonts w:ascii="SimSun" w:hAnsi="SimSun" w:eastAsia="SimSun" w:cs="SimSun"/>
          <w:sz w:val="21"/>
          <w:szCs w:val="21"/>
          <w:spacing w:val="7"/>
        </w:rPr>
        <w:t>制了本标准的条文说明，对条文规定的目的、依据以及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执行</w:t>
      </w:r>
      <w:r>
        <w:rPr>
          <w:rFonts w:ascii="SimSun" w:hAnsi="SimSun" w:eastAsia="SimSun" w:cs="SimSun"/>
          <w:sz w:val="21"/>
          <w:szCs w:val="21"/>
          <w:spacing w:val="13"/>
        </w:rPr>
        <w:t>中</w:t>
      </w:r>
      <w:r>
        <w:rPr>
          <w:rFonts w:ascii="SimSun" w:hAnsi="SimSun" w:eastAsia="SimSun" w:cs="SimSun"/>
          <w:sz w:val="21"/>
          <w:szCs w:val="21"/>
          <w:spacing w:val="7"/>
        </w:rPr>
        <w:t>需注意的有关事项进行了说明。本条文说明不具备与标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准正</w:t>
      </w:r>
      <w:r>
        <w:rPr>
          <w:rFonts w:ascii="SimSun" w:hAnsi="SimSun" w:eastAsia="SimSun" w:cs="SimSun"/>
          <w:sz w:val="21"/>
          <w:szCs w:val="21"/>
          <w:spacing w:val="10"/>
        </w:rPr>
        <w:t>文</w:t>
      </w:r>
      <w:r>
        <w:rPr>
          <w:rFonts w:ascii="SimSun" w:hAnsi="SimSun" w:eastAsia="SimSun" w:cs="SimSun"/>
          <w:sz w:val="21"/>
          <w:szCs w:val="21"/>
          <w:spacing w:val="7"/>
        </w:rPr>
        <w:t>同等的法律效力，仅供使用者作为理解和把握标准规定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的参</w:t>
      </w:r>
      <w:r>
        <w:rPr>
          <w:rFonts w:ascii="SimSun" w:hAnsi="SimSun" w:eastAsia="SimSun" w:cs="SimSun"/>
          <w:sz w:val="21"/>
          <w:szCs w:val="21"/>
          <w:spacing w:val="-1"/>
        </w:rPr>
        <w:t>考。</w:t>
      </w:r>
    </w:p>
    <w:p>
      <w:pPr>
        <w:sectPr>
          <w:footerReference w:type="default" r:id="rId34"/>
          <w:pgSz w:w="7937" w:h="11509"/>
          <w:pgMar w:top="978" w:right="982" w:bottom="997" w:left="1003" w:header="0" w:footer="792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581"/>
        <w:spacing w:before="91" w:line="20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3"/>
        </w:rPr>
        <w:t>目</w:t>
      </w:r>
      <w:r>
        <w:rPr>
          <w:rFonts w:ascii="SimSun" w:hAnsi="SimSun" w:eastAsia="SimSun" w:cs="SimSun"/>
          <w:sz w:val="28"/>
          <w:szCs w:val="28"/>
          <w:spacing w:val="2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2"/>
        </w:rPr>
        <w:t>次</w:t>
      </w:r>
    </w:p>
    <w:p>
      <w:pPr>
        <w:spacing w:line="249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1"/>
          <w:szCs w:val="21"/>
        </w:rPr>
      </w:sdtEndPr>
      <w:sdtContent>
        <w:p>
          <w:pPr>
            <w:ind w:left="20"/>
            <w:spacing w:before="68" w:line="210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21"/>
            </w:rPr>
            <w:t>1</w:t>
          </w:r>
          <w:r>
            <w:rPr>
              <w:rFonts w:ascii="SimSun" w:hAnsi="SimSun" w:eastAsia="SimSun" w:cs="SimSun"/>
              <w:sz w:val="21"/>
              <w:szCs w:val="21"/>
              <w:spacing w:val="-19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19"/>
            </w:rPr>
            <w:t>总则</w:t>
          </w:r>
          <w:r>
            <w:rPr>
              <w:rFonts w:ascii="SimSun" w:hAnsi="SimSun" w:eastAsia="SimSun" w:cs="SimSun"/>
              <w:sz w:val="21"/>
              <w:szCs w:val="21"/>
              <w:spacing w:val="-19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9"/>
            </w:rPr>
            <w:t xml:space="preserve"> </w:t>
          </w:r>
          <w:hyperlink w:history="true" w:anchor="_bookmark12"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57</w:t>
            </w:r>
          </w:hyperlink>
        </w:p>
        <w:p>
          <w:pPr>
            <w:ind w:left="3"/>
            <w:spacing w:before="120" w:line="209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20"/>
            </w:rPr>
            <w:t>2</w:t>
          </w:r>
          <w:r>
            <w:rPr>
              <w:rFonts w:ascii="SimSun" w:hAnsi="SimSun" w:eastAsia="SimSun" w:cs="SimSun"/>
              <w:sz w:val="21"/>
              <w:szCs w:val="21"/>
              <w:spacing w:val="-12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12"/>
            </w:rPr>
            <w:t>评价内容</w:t>
          </w:r>
          <w:r>
            <w:rPr>
              <w:rFonts w:ascii="SimSun" w:hAnsi="SimSun" w:eastAsia="SimSun" w:cs="SimSun"/>
              <w:sz w:val="21"/>
              <w:szCs w:val="21"/>
              <w:spacing w:val="-12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2"/>
            </w:rPr>
            <w:t xml:space="preserve"> </w:t>
          </w:r>
          <w:hyperlink w:history="true" w:anchor="_bookmark13"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59</w:t>
            </w:r>
          </w:hyperlink>
        </w:p>
        <w:p>
          <w:pPr>
            <w:ind w:left="6"/>
            <w:spacing w:before="123" w:line="207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5"/>
            </w:rPr>
            <w:t>3</w:t>
          </w:r>
          <w:r>
            <w:rPr>
              <w:rFonts w:ascii="SimSun" w:hAnsi="SimSun" w:eastAsia="SimSun" w:cs="SimSun"/>
              <w:sz w:val="21"/>
              <w:szCs w:val="21"/>
              <w:spacing w:val="-13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13"/>
            </w:rPr>
            <w:t>评价方法</w:t>
          </w:r>
          <w:r>
            <w:rPr>
              <w:rFonts w:ascii="SimSun" w:hAnsi="SimSun" w:eastAsia="SimSun" w:cs="SimSun"/>
              <w:sz w:val="21"/>
              <w:szCs w:val="21"/>
              <w:spacing w:val="-13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3"/>
            </w:rPr>
            <w:t xml:space="preserve"> </w:t>
          </w:r>
          <w:hyperlink w:history="true" w:anchor="_bookmark14"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60</w:t>
            </w:r>
          </w:hyperlink>
        </w:p>
        <w:p>
          <w:pPr>
            <w:ind w:left="426"/>
            <w:spacing w:before="123" w:line="211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0"/>
            </w:rPr>
            <w:t>3.1</w:t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>一般规定</w:t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0"/>
            </w:rPr>
            <w:t xml:space="preserve"> </w:t>
          </w:r>
          <w:hyperlink w:history="true" w:anchor="_bookmark15"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0</w:t>
            </w:r>
          </w:hyperlink>
        </w:p>
        <w:p>
          <w:pPr>
            <w:ind w:left="426"/>
            <w:spacing w:before="116" w:line="213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2"/>
            </w:rPr>
            <w:t>3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>.2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>工程建设水平评价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 xml:space="preserve"> </w:t>
          </w:r>
          <w:hyperlink w:history="true" w:anchor="_bookmark16"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60</w:t>
            </w:r>
          </w:hyperlink>
        </w:p>
        <w:p>
          <w:pPr>
            <w:ind w:left="426"/>
            <w:spacing w:before="120" w:line="211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2"/>
            </w:rPr>
            <w:t>3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>.3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>运行管理水平评价</w:t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6"/>
            </w:rPr>
            <w:t xml:space="preserve"> </w:t>
          </w:r>
          <w:hyperlink w:history="true" w:anchor="_bookmark17"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70</w:t>
            </w:r>
          </w:hyperlink>
        </w:p>
        <w:p>
          <w:pPr>
            <w:spacing w:before="118" w:line="212" w:lineRule="auto"/>
            <w:tabs>
              <w:tab w:val="right" w:leader="dot" w:pos="5817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7"/>
            </w:rPr>
            <w:t>4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>综合评价与等级设置</w:t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7"/>
            </w:rPr>
            <w:t xml:space="preserve"> </w:t>
          </w:r>
          <w:hyperlink w:history="true" w:anchor="_bookmark18"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</w:hyperlink>
        </w:p>
      </w:sdtContent>
    </w:sdt>
    <w:p>
      <w:pPr>
        <w:sectPr>
          <w:footerReference w:type="default" r:id="rId35"/>
          <w:pgSz w:w="7937" w:h="11509"/>
          <w:pgMar w:top="978" w:right="1068" w:bottom="997" w:left="1051" w:header="0" w:footer="792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2269"/>
        <w:spacing w:before="91" w:line="21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7"/>
        </w:rPr>
        <w:t>1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4"/>
        </w:rPr>
        <w:t>总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14"/>
        </w:rPr>
        <w:t>则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1" w:right="74" w:firstLine="20"/>
        <w:spacing w:before="68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1.0.1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目前，卫生填</w:t>
      </w:r>
      <w:r>
        <w:rPr>
          <w:rFonts w:ascii="SimSun" w:hAnsi="SimSun" w:eastAsia="SimSun" w:cs="SimSun"/>
          <w:sz w:val="21"/>
          <w:szCs w:val="21"/>
          <w:spacing w:val="-1"/>
        </w:rPr>
        <w:t>埋技术依然是我国垃圾处理的主要技术，但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是在</w:t>
      </w:r>
      <w:r>
        <w:rPr>
          <w:rFonts w:ascii="SimSun" w:hAnsi="SimSun" w:eastAsia="SimSun" w:cs="SimSun"/>
          <w:sz w:val="21"/>
          <w:szCs w:val="21"/>
          <w:spacing w:val="9"/>
        </w:rPr>
        <w:t>经</w:t>
      </w:r>
      <w:r>
        <w:rPr>
          <w:rFonts w:ascii="SimSun" w:hAnsi="SimSun" w:eastAsia="SimSun" w:cs="SimSun"/>
          <w:sz w:val="21"/>
          <w:szCs w:val="21"/>
          <w:spacing w:val="5"/>
        </w:rPr>
        <w:t>济发达城市，土地资源紧张，可利用的卫生填埋用地日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益缺乏，垃圾焚烧减量以延长卫生填埋场使用年限成为一种</w:t>
      </w:r>
      <w:r>
        <w:rPr>
          <w:rFonts w:ascii="SimSun" w:hAnsi="SimSun" w:eastAsia="SimSun" w:cs="SimSun"/>
          <w:sz w:val="21"/>
          <w:szCs w:val="21"/>
          <w:spacing w:val="4"/>
        </w:rPr>
        <w:t>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要选择。这决定了垃圾焚烧处理技术将在垃圾处理中逐渐占</w:t>
      </w:r>
      <w:r>
        <w:rPr>
          <w:rFonts w:ascii="SimSun" w:hAnsi="SimSun" w:eastAsia="SimSun" w:cs="SimSun"/>
          <w:sz w:val="21"/>
          <w:szCs w:val="21"/>
          <w:spacing w:val="6"/>
        </w:rPr>
        <w:t>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重</w:t>
      </w:r>
      <w:r>
        <w:rPr>
          <w:rFonts w:ascii="SimSun" w:hAnsi="SimSun" w:eastAsia="SimSun" w:cs="SimSun"/>
          <w:sz w:val="21"/>
          <w:szCs w:val="21"/>
          <w:spacing w:val="-4"/>
        </w:rPr>
        <w:t>要地位。</w:t>
      </w:r>
    </w:p>
    <w:p>
      <w:pPr>
        <w:ind w:left="3" w:right="68" w:firstLine="423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本</w:t>
      </w:r>
      <w:r>
        <w:rPr>
          <w:rFonts w:ascii="SimSun" w:hAnsi="SimSun" w:eastAsia="SimSun" w:cs="SimSun"/>
          <w:sz w:val="21"/>
          <w:szCs w:val="21"/>
          <w:spacing w:val="13"/>
        </w:rPr>
        <w:t>标</w:t>
      </w:r>
      <w:r>
        <w:rPr>
          <w:rFonts w:ascii="SimSun" w:hAnsi="SimSun" w:eastAsia="SimSun" w:cs="SimSun"/>
          <w:sz w:val="21"/>
          <w:szCs w:val="21"/>
          <w:spacing w:val="7"/>
        </w:rPr>
        <w:t>准的制定旨在为焚烧厂的评价定级提供具有普遍参考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意义</w:t>
      </w:r>
      <w:r>
        <w:rPr>
          <w:rFonts w:ascii="SimSun" w:hAnsi="SimSun" w:eastAsia="SimSun" w:cs="SimSun"/>
          <w:sz w:val="21"/>
          <w:szCs w:val="21"/>
          <w:spacing w:val="11"/>
        </w:rPr>
        <w:t>的</w:t>
      </w:r>
      <w:r>
        <w:rPr>
          <w:rFonts w:ascii="SimSun" w:hAnsi="SimSun" w:eastAsia="SimSun" w:cs="SimSun"/>
          <w:sz w:val="21"/>
          <w:szCs w:val="21"/>
          <w:spacing w:val="6"/>
        </w:rPr>
        <w:t>依据。焚烧厂的评价一方面为生活垃圾无害化处理率的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统计提供依据，另一方面也能够促进焚烧厂工程建设和运行</w:t>
      </w:r>
      <w:r>
        <w:rPr>
          <w:rFonts w:ascii="SimSun" w:hAnsi="SimSun" w:eastAsia="SimSun" w:cs="SimSun"/>
          <w:sz w:val="21"/>
          <w:szCs w:val="21"/>
          <w:spacing w:val="4"/>
        </w:rPr>
        <w:t>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理</w:t>
      </w:r>
      <w:r>
        <w:rPr>
          <w:rFonts w:ascii="SimSun" w:hAnsi="SimSun" w:eastAsia="SimSun" w:cs="SimSun"/>
          <w:sz w:val="21"/>
          <w:szCs w:val="21"/>
          <w:spacing w:val="-5"/>
        </w:rPr>
        <w:t>水</w:t>
      </w:r>
      <w:r>
        <w:rPr>
          <w:rFonts w:ascii="SimSun" w:hAnsi="SimSun" w:eastAsia="SimSun" w:cs="SimSun"/>
          <w:sz w:val="21"/>
          <w:szCs w:val="21"/>
          <w:spacing w:val="-3"/>
        </w:rPr>
        <w:t>平的提高。</w:t>
      </w:r>
    </w:p>
    <w:p>
      <w:pPr>
        <w:ind w:firstLine="22"/>
        <w:spacing w:before="6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1.0.</w:t>
      </w:r>
      <w:r>
        <w:rPr>
          <w:rFonts w:ascii="SimSun" w:hAnsi="SimSun" w:eastAsia="SimSun" w:cs="SimSun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被评价的焚烧厂要求建成并且投入商业运营满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1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年，考虑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到</w:t>
      </w:r>
      <w:r>
        <w:rPr>
          <w:rFonts w:ascii="SimSun" w:hAnsi="SimSun" w:eastAsia="SimSun" w:cs="SimSun"/>
          <w:sz w:val="21"/>
          <w:szCs w:val="21"/>
          <w:spacing w:val="7"/>
        </w:rPr>
        <w:t>垃圾产生情况与垃圾成分以年为周期变化，故设定一年为基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准。商业运营原来是针对发电厂的一个审批环节。自2015年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1月</w:t>
      </w:r>
      <w:r>
        <w:rPr>
          <w:rFonts w:ascii="SimSun" w:hAnsi="SimSun" w:eastAsia="SimSun" w:cs="SimSun"/>
          <w:sz w:val="21"/>
          <w:szCs w:val="21"/>
          <w:spacing w:val="-1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国</w:t>
      </w:r>
      <w:r>
        <w:rPr>
          <w:rFonts w:ascii="SimSun" w:hAnsi="SimSun" w:eastAsia="SimSun" w:cs="SimSun"/>
          <w:sz w:val="21"/>
          <w:szCs w:val="21"/>
          <w:spacing w:val="7"/>
        </w:rPr>
        <w:t>家能源局取消了电厂商业运营审批工作，新建发电机组进入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商</w:t>
      </w:r>
      <w:r>
        <w:rPr>
          <w:rFonts w:ascii="SimSun" w:hAnsi="SimSun" w:eastAsia="SimSun" w:cs="SimSun"/>
          <w:sz w:val="21"/>
          <w:szCs w:val="21"/>
          <w:spacing w:val="7"/>
        </w:rPr>
        <w:t>业</w:t>
      </w:r>
      <w:r>
        <w:rPr>
          <w:rFonts w:ascii="SimSun" w:hAnsi="SimSun" w:eastAsia="SimSun" w:cs="SimSun"/>
          <w:sz w:val="21"/>
          <w:szCs w:val="21"/>
          <w:spacing w:val="6"/>
        </w:rPr>
        <w:t>运营，其他工作按照原国家电监会《发电机组进入及退出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商业运营管理办法》规定执行。指发电机组经并网调试运行</w:t>
      </w:r>
      <w:r>
        <w:rPr>
          <w:rFonts w:ascii="SimSun" w:hAnsi="SimSun" w:eastAsia="SimSun" w:cs="SimSun"/>
          <w:sz w:val="21"/>
          <w:szCs w:val="21"/>
          <w:spacing w:val="2"/>
        </w:rPr>
        <w:t>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足</w:t>
      </w:r>
      <w:r>
        <w:rPr>
          <w:rFonts w:ascii="SimSun" w:hAnsi="SimSun" w:eastAsia="SimSun" w:cs="SimSun"/>
          <w:sz w:val="21"/>
          <w:szCs w:val="21"/>
          <w:spacing w:val="6"/>
        </w:rPr>
        <w:t>规定的条件后，向相应电力监管机构提交进入商业运营的申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请及相关文件，经批准后即可进入商业运营。对于生活垃圾</w:t>
      </w:r>
      <w:r>
        <w:rPr>
          <w:rFonts w:ascii="SimSun" w:hAnsi="SimSun" w:eastAsia="SimSun" w:cs="SimSun"/>
          <w:sz w:val="21"/>
          <w:szCs w:val="21"/>
          <w:spacing w:val="5"/>
        </w:rPr>
        <w:t>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烧发电厂，商业运营还需经过政府环卫部门的审批，以便能</w:t>
      </w:r>
      <w:r>
        <w:rPr>
          <w:rFonts w:ascii="SimSun" w:hAnsi="SimSun" w:eastAsia="SimSun" w:cs="SimSun"/>
          <w:sz w:val="21"/>
          <w:szCs w:val="21"/>
          <w:spacing w:val="6"/>
        </w:rPr>
        <w:t>获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得来自政府的垃圾处理</w:t>
      </w:r>
      <w:r>
        <w:rPr>
          <w:rFonts w:ascii="SimSun" w:hAnsi="SimSun" w:eastAsia="SimSun" w:cs="SimSun"/>
          <w:sz w:val="21"/>
          <w:szCs w:val="21"/>
          <w:spacing w:val="-1"/>
        </w:rPr>
        <w:t>费补贴。</w:t>
      </w:r>
    </w:p>
    <w:p>
      <w:pPr>
        <w:ind w:left="24" w:right="77" w:hanging="2"/>
        <w:spacing w:before="1" w:line="3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1.0.3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对焚烧厂评价时，除应执行本标准</w:t>
      </w:r>
      <w:r>
        <w:rPr>
          <w:rFonts w:ascii="SimSun" w:hAnsi="SimSun" w:eastAsia="SimSun" w:cs="SimSun"/>
          <w:sz w:val="21"/>
          <w:szCs w:val="21"/>
          <w:spacing w:val="-1"/>
        </w:rPr>
        <w:t>的规定外，尚应符合的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国家现行有关标准主要包括：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《城市生活垃圾</w:t>
      </w:r>
      <w:r>
        <w:rPr>
          <w:rFonts w:ascii="SimSun" w:hAnsi="SimSun" w:eastAsia="SimSun" w:cs="SimSun"/>
          <w:sz w:val="21"/>
          <w:szCs w:val="21"/>
          <w:spacing w:val="-1"/>
        </w:rPr>
        <w:t>焚烧处理工程项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目建设标准》(建标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142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-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2010)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、《生活垃圾焚烧处理工程技</w:t>
      </w:r>
    </w:p>
    <w:p>
      <w:pPr>
        <w:sectPr>
          <w:footerReference w:type="default" r:id="rId36"/>
          <w:pgSz w:w="7937" w:h="11509"/>
          <w:pgMar w:top="978" w:right="980" w:bottom="997" w:left="1021" w:header="0" w:footer="792" w:gutter="0"/>
        </w:sectPr>
        <w:rPr/>
      </w:pPr>
    </w:p>
    <w:p>
      <w:pPr>
        <w:ind w:firstLine="117"/>
        <w:spacing w:before="214" w:line="3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术</w:t>
      </w:r>
      <w:r>
        <w:rPr>
          <w:rFonts w:ascii="SimSun" w:hAnsi="SimSun" w:eastAsia="SimSun" w:cs="SimSun"/>
          <w:sz w:val="21"/>
          <w:szCs w:val="21"/>
          <w:spacing w:val="-5"/>
        </w:rPr>
        <w:t>规</w:t>
      </w:r>
      <w:r>
        <w:rPr>
          <w:rFonts w:ascii="SimSun" w:hAnsi="SimSun" w:eastAsia="SimSun" w:cs="SimSun"/>
          <w:sz w:val="21"/>
          <w:szCs w:val="21"/>
          <w:spacing w:val="-3"/>
        </w:rPr>
        <w:t>范》(CJJ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90)、《生活垃圾焚烧厂运行维护与安全技术标准》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(</w:t>
      </w:r>
      <w:r>
        <w:rPr>
          <w:rFonts w:ascii="SimSun" w:hAnsi="SimSun" w:eastAsia="SimSun" w:cs="SimSun"/>
          <w:sz w:val="21"/>
          <w:szCs w:val="21"/>
          <w:spacing w:val="-3"/>
        </w:rPr>
        <w:t>CJJ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128)、《生活垃圾焚烧厂运行监管标准》(CJJ/T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212)、《生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0"/>
        </w:rPr>
        <w:t>活</w:t>
      </w:r>
      <w:r>
        <w:rPr>
          <w:rFonts w:ascii="SimSun" w:hAnsi="SimSun" w:eastAsia="SimSun" w:cs="SimSun"/>
          <w:sz w:val="21"/>
          <w:szCs w:val="21"/>
          <w:spacing w:val="12"/>
        </w:rPr>
        <w:t>垃</w:t>
      </w:r>
      <w:r>
        <w:rPr>
          <w:rFonts w:ascii="SimSun" w:hAnsi="SimSun" w:eastAsia="SimSun" w:cs="SimSun"/>
          <w:sz w:val="21"/>
          <w:szCs w:val="21"/>
          <w:spacing w:val="10"/>
        </w:rPr>
        <w:t>圾焚烧厂检修规程》(</w:t>
      </w:r>
      <w:r>
        <w:rPr>
          <w:rFonts w:ascii="SimSun" w:hAnsi="SimSun" w:eastAsia="SimSun" w:cs="SimSun"/>
          <w:sz w:val="21"/>
          <w:szCs w:val="21"/>
        </w:rPr>
        <w:t>CJJ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231)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、《生活垃圾焚烧污染控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0"/>
        </w:rPr>
        <w:t>制</w:t>
      </w:r>
      <w:r>
        <w:rPr>
          <w:rFonts w:ascii="SimSun" w:hAnsi="SimSun" w:eastAsia="SimSun" w:cs="SimSun"/>
          <w:sz w:val="21"/>
          <w:szCs w:val="21"/>
          <w:spacing w:val="19"/>
        </w:rPr>
        <w:t>标</w:t>
      </w:r>
      <w:r>
        <w:rPr>
          <w:rFonts w:ascii="SimSun" w:hAnsi="SimSun" w:eastAsia="SimSun" w:cs="SimSun"/>
          <w:sz w:val="21"/>
          <w:szCs w:val="21"/>
          <w:spacing w:val="10"/>
        </w:rPr>
        <w:t>准》(</w:t>
      </w:r>
      <w:r>
        <w:rPr>
          <w:rFonts w:ascii="SimSun" w:hAnsi="SimSun" w:eastAsia="SimSun" w:cs="SimSun"/>
          <w:sz w:val="21"/>
          <w:szCs w:val="21"/>
        </w:rPr>
        <w:t>GB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18485)及垃圾焚烧行业的相关产品标准等。</w:t>
      </w:r>
    </w:p>
    <w:p>
      <w:pPr>
        <w:sectPr>
          <w:footerReference w:type="default" r:id="rId37"/>
          <w:pgSz w:w="7937" w:h="11509"/>
          <w:pgMar w:top="978" w:right="898" w:bottom="997" w:left="934" w:header="0" w:footer="792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110"/>
        <w:spacing w:before="91" w:line="2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8"/>
        </w:rPr>
        <w:t>2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6"/>
        </w:rPr>
        <w:t>评价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6"/>
        </w:rPr>
        <w:t>内容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right="1" w:firstLine="2"/>
        <w:spacing w:before="68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2.0.1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垃圾焚烧能否达到无害化要求，一方</w:t>
      </w:r>
      <w:r>
        <w:rPr>
          <w:rFonts w:ascii="SimSun" w:hAnsi="SimSun" w:eastAsia="SimSun" w:cs="SimSun"/>
          <w:sz w:val="21"/>
          <w:szCs w:val="21"/>
        </w:rPr>
        <w:t>面要看焚烧厂的建设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是否符合国家有关技术规范和标准，另一方面要看焚烧厂的</w:t>
      </w:r>
      <w:r>
        <w:rPr>
          <w:rFonts w:ascii="SimSun" w:hAnsi="SimSun" w:eastAsia="SimSun" w:cs="SimSun"/>
          <w:sz w:val="21"/>
          <w:szCs w:val="21"/>
          <w:spacing w:val="3"/>
        </w:rPr>
        <w:t>运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行管</w:t>
      </w:r>
      <w:r>
        <w:rPr>
          <w:rFonts w:ascii="SimSun" w:hAnsi="SimSun" w:eastAsia="SimSun" w:cs="SimSun"/>
          <w:sz w:val="21"/>
          <w:szCs w:val="21"/>
          <w:spacing w:val="7"/>
        </w:rPr>
        <w:t>理</w:t>
      </w:r>
      <w:r>
        <w:rPr>
          <w:rFonts w:ascii="SimSun" w:hAnsi="SimSun" w:eastAsia="SimSun" w:cs="SimSun"/>
          <w:sz w:val="21"/>
          <w:szCs w:val="21"/>
          <w:spacing w:val="6"/>
        </w:rPr>
        <w:t>是否符合有关焚烧厂运行技术规程和污染控制标准。因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此</w:t>
      </w:r>
      <w:r>
        <w:rPr>
          <w:rFonts w:ascii="SimSun" w:hAnsi="SimSun" w:eastAsia="SimSun" w:cs="SimSun"/>
          <w:sz w:val="21"/>
          <w:szCs w:val="21"/>
          <w:spacing w:val="7"/>
        </w:rPr>
        <w:t>本条要求焚烧厂评价内容包括焚烧厂工程建设水平和运行管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理</w:t>
      </w:r>
      <w:r>
        <w:rPr>
          <w:rFonts w:ascii="SimSun" w:hAnsi="SimSun" w:eastAsia="SimSun" w:cs="SimSun"/>
          <w:sz w:val="21"/>
          <w:szCs w:val="21"/>
          <w:spacing w:val="-4"/>
        </w:rPr>
        <w:t>两部分。</w:t>
      </w:r>
    </w:p>
    <w:p>
      <w:pPr>
        <w:ind w:left="5" w:right="3" w:hanging="3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2.0.2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本条提出了焚烧厂工程建设水平评价的主要</w:t>
      </w:r>
      <w:r>
        <w:rPr>
          <w:rFonts w:ascii="SimSun" w:hAnsi="SimSun" w:eastAsia="SimSun" w:cs="SimSun"/>
          <w:sz w:val="21"/>
          <w:szCs w:val="21"/>
        </w:rPr>
        <w:t>内容。这些是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焚烧厂建设的关键内容，其对垃圾焚烧效果和二次污染控制</w:t>
      </w:r>
      <w:r>
        <w:rPr>
          <w:rFonts w:ascii="SimSun" w:hAnsi="SimSun" w:eastAsia="SimSun" w:cs="SimSun"/>
          <w:sz w:val="21"/>
          <w:szCs w:val="21"/>
          <w:spacing w:val="2"/>
        </w:rPr>
        <w:t>起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到关</w:t>
      </w:r>
      <w:r>
        <w:rPr>
          <w:rFonts w:ascii="SimSun" w:hAnsi="SimSun" w:eastAsia="SimSun" w:cs="SimSun"/>
          <w:sz w:val="21"/>
          <w:szCs w:val="21"/>
          <w:spacing w:val="-3"/>
        </w:rPr>
        <w:t>键性的作用。</w:t>
      </w:r>
    </w:p>
    <w:p>
      <w:pPr>
        <w:ind w:right="5" w:firstLine="1"/>
        <w:spacing w:line="32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2.0.3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本条提出了焚烧厂运行管理评价的主要内容。</w:t>
      </w:r>
      <w:r>
        <w:rPr>
          <w:rFonts w:ascii="SimSun" w:hAnsi="SimSun" w:eastAsia="SimSun" w:cs="SimSun"/>
          <w:sz w:val="21"/>
          <w:szCs w:val="21"/>
        </w:rPr>
        <w:t>这些是焚烧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厂运行管理的关键内容，焚烧厂运行水平的高低直接取决于</w:t>
      </w:r>
      <w:r>
        <w:rPr>
          <w:rFonts w:ascii="SimSun" w:hAnsi="SimSun" w:eastAsia="SimSun" w:cs="SimSun"/>
          <w:sz w:val="21"/>
          <w:szCs w:val="21"/>
          <w:spacing w:val="5"/>
        </w:rPr>
        <w:t>这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些方面的管理水平</w:t>
      </w:r>
      <w:r>
        <w:rPr>
          <w:rFonts w:ascii="SimSun" w:hAnsi="SimSun" w:eastAsia="SimSun" w:cs="SimSun"/>
          <w:sz w:val="21"/>
          <w:szCs w:val="21"/>
          <w:spacing w:val="-2"/>
        </w:rPr>
        <w:t>。</w:t>
      </w:r>
    </w:p>
    <w:p>
      <w:pPr>
        <w:sectPr>
          <w:footerReference w:type="default" r:id="rId38"/>
          <w:pgSz w:w="7937" w:h="11509"/>
          <w:pgMar w:top="978" w:right="1048" w:bottom="997" w:left="1023" w:header="0" w:footer="790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117"/>
        <w:spacing w:before="91" w:line="209" w:lineRule="auto"/>
        <w:rPr>
          <w:rFonts w:ascii="SimSun" w:hAnsi="SimSun" w:eastAsia="SimSun" w:cs="SimSun"/>
          <w:sz w:val="28"/>
          <w:szCs w:val="28"/>
        </w:rPr>
      </w:pPr>
      <w:bookmarkStart w:name="_bookmark17" w:id="7"/>
      <w:bookmarkEnd w:id="7"/>
      <w:r>
        <w:rPr>
          <w:rFonts w:ascii="SimSun" w:hAnsi="SimSun" w:eastAsia="SimSun" w:cs="SimSun"/>
          <w:sz w:val="28"/>
          <w:szCs w:val="28"/>
          <w:spacing w:val="45"/>
        </w:rPr>
        <w:t>3</w:t>
      </w:r>
      <w:r>
        <w:rPr>
          <w:rFonts w:ascii="SimSun" w:hAnsi="SimSun" w:eastAsia="SimSun" w:cs="SimSun"/>
          <w:sz w:val="28"/>
          <w:szCs w:val="28"/>
          <w:spacing w:val="4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41"/>
        </w:rPr>
        <w:t>评价方法</w:t>
      </w:r>
    </w:p>
    <w:p>
      <w:pPr>
        <w:ind w:left="2273"/>
        <w:spacing w:before="304" w:line="202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2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>1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一般规定</w:t>
      </w:r>
    </w:p>
    <w:p>
      <w:pPr>
        <w:ind w:left="3" w:right="87" w:firstLine="4"/>
        <w:spacing w:before="174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3.1.1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由于评</w:t>
      </w:r>
      <w:r>
        <w:rPr>
          <w:rFonts w:ascii="SimSun" w:hAnsi="SimSun" w:eastAsia="SimSun" w:cs="SimSun"/>
          <w:sz w:val="21"/>
          <w:szCs w:val="21"/>
          <w:spacing w:val="-1"/>
        </w:rPr>
        <w:t>价内容和指标比较多，而且很多内容需要在资料中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才能查到，因此焚烧厂评价时需先根据所提供资料进行自评打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分</w:t>
      </w:r>
      <w:r>
        <w:rPr>
          <w:rFonts w:ascii="SimSun" w:hAnsi="SimSun" w:eastAsia="SimSun" w:cs="SimSun"/>
          <w:sz w:val="21"/>
          <w:szCs w:val="21"/>
          <w:spacing w:val="-8"/>
        </w:rPr>
        <w:t>，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但提供的资料信息还需到现场考察核实，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以确认其真实性。</w:t>
      </w:r>
    </w:p>
    <w:p>
      <w:pPr>
        <w:ind w:right="16" w:firstLine="426"/>
        <w:spacing w:before="4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需</w:t>
      </w:r>
      <w:r>
        <w:rPr>
          <w:rFonts w:ascii="SimSun" w:hAnsi="SimSun" w:eastAsia="SimSun" w:cs="SimSun"/>
          <w:sz w:val="21"/>
          <w:szCs w:val="21"/>
          <w:spacing w:val="7"/>
        </w:rPr>
        <w:t>查阅的资料包括但不限于：项目前期技术资料及有关批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复文</w:t>
      </w:r>
      <w:r>
        <w:rPr>
          <w:rFonts w:ascii="SimSun" w:hAnsi="SimSun" w:eastAsia="SimSun" w:cs="SimSun"/>
          <w:sz w:val="21"/>
          <w:szCs w:val="21"/>
          <w:spacing w:val="-13"/>
        </w:rPr>
        <w:t>件</w:t>
      </w:r>
      <w:r>
        <w:rPr>
          <w:rFonts w:ascii="SimSun" w:hAnsi="SimSun" w:eastAsia="SimSun" w:cs="SimSun"/>
          <w:sz w:val="21"/>
          <w:szCs w:val="21"/>
          <w:spacing w:val="-8"/>
        </w:rPr>
        <w:t>、重要的设计资料(如物料平衡、热平衡、水平衡计算资料，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设备选</w:t>
      </w:r>
      <w:r>
        <w:rPr>
          <w:rFonts w:ascii="SimSun" w:hAnsi="SimSun" w:eastAsia="SimSun" w:cs="SimSun"/>
          <w:sz w:val="21"/>
          <w:szCs w:val="21"/>
          <w:spacing w:val="7"/>
        </w:rPr>
        <w:t>择</w:t>
      </w:r>
      <w:r>
        <w:rPr>
          <w:rFonts w:ascii="SimSun" w:hAnsi="SimSun" w:eastAsia="SimSun" w:cs="SimSun"/>
          <w:sz w:val="21"/>
          <w:szCs w:val="21"/>
          <w:spacing w:val="6"/>
        </w:rPr>
        <w:t>计算资料，焚烧炉炉体设计资料等)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、重要设备技术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规</w:t>
      </w:r>
      <w:r>
        <w:rPr>
          <w:rFonts w:ascii="SimSun" w:hAnsi="SimSun" w:eastAsia="SimSun" w:cs="SimSun"/>
          <w:sz w:val="21"/>
          <w:szCs w:val="21"/>
          <w:spacing w:val="10"/>
        </w:rPr>
        <w:t>格书及设备运行记录资料、检修记录(台账)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、管理制度、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物料消耗记录</w:t>
      </w:r>
      <w:r>
        <w:rPr>
          <w:rFonts w:ascii="SimSun" w:hAnsi="SimSun" w:eastAsia="SimSun" w:cs="SimSun"/>
          <w:sz w:val="21"/>
          <w:szCs w:val="21"/>
          <w:spacing w:val="-1"/>
        </w:rPr>
        <w:t>、检验报告、缺陷记录等。</w:t>
      </w:r>
    </w:p>
    <w:p>
      <w:pPr>
        <w:ind w:firstLine="430"/>
        <w:spacing w:before="5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现</w:t>
      </w:r>
      <w:r>
        <w:rPr>
          <w:rFonts w:ascii="SimSun" w:hAnsi="SimSun" w:eastAsia="SimSun" w:cs="SimSun"/>
          <w:sz w:val="21"/>
          <w:szCs w:val="21"/>
          <w:spacing w:val="7"/>
        </w:rPr>
        <w:t>场考察的内容包括但不限于：垃圾进场计量系统、卸料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储料系统、炉内</w:t>
      </w:r>
      <w:r>
        <w:rPr>
          <w:rFonts w:ascii="SimSun" w:hAnsi="SimSun" w:eastAsia="SimSun" w:cs="SimSun"/>
          <w:sz w:val="21"/>
          <w:szCs w:val="21"/>
          <w:spacing w:val="-1"/>
        </w:rPr>
        <w:t>燃烧状况、炉渣状况、烟气净化系统运行状况、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飞灰处</w:t>
      </w:r>
      <w:r>
        <w:rPr>
          <w:rFonts w:ascii="SimSun" w:hAnsi="SimSun" w:eastAsia="SimSun" w:cs="SimSun"/>
          <w:sz w:val="21"/>
          <w:szCs w:val="21"/>
          <w:spacing w:val="9"/>
        </w:rPr>
        <w:t>理</w:t>
      </w:r>
      <w:r>
        <w:rPr>
          <w:rFonts w:ascii="SimSun" w:hAnsi="SimSun" w:eastAsia="SimSun" w:cs="SimSun"/>
          <w:sz w:val="21"/>
          <w:szCs w:val="21"/>
          <w:spacing w:val="6"/>
        </w:rPr>
        <w:t>设施运行状况、烟气排放在线监测系统状况、总控室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显示的焚烧线数据信息、安全标识及设施状况、渗沥液处理状况</w:t>
      </w:r>
      <w:r>
        <w:rPr>
          <w:rFonts w:ascii="SimSun" w:hAnsi="SimSun" w:eastAsia="SimSun" w:cs="SimSun"/>
          <w:sz w:val="21"/>
          <w:szCs w:val="21"/>
        </w:rPr>
        <w:t>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厂</w:t>
      </w:r>
      <w:r>
        <w:rPr>
          <w:rFonts w:ascii="SimSun" w:hAnsi="SimSun" w:eastAsia="SimSun" w:cs="SimSun"/>
          <w:sz w:val="21"/>
          <w:szCs w:val="21"/>
          <w:spacing w:val="-2"/>
        </w:rPr>
        <w:t>区及车间内环境状况等。</w:t>
      </w:r>
    </w:p>
    <w:p>
      <w:pPr>
        <w:ind w:left="1" w:right="85" w:firstLine="6"/>
        <w:spacing w:line="32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3.1.2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焚烧厂的工程建设和运行管理是既相互</w:t>
      </w:r>
      <w:r>
        <w:rPr>
          <w:rFonts w:ascii="SimSun" w:hAnsi="SimSun" w:eastAsia="SimSun" w:cs="SimSun"/>
          <w:sz w:val="21"/>
          <w:szCs w:val="21"/>
        </w:rPr>
        <w:t>联系又具有相对独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立</w:t>
      </w:r>
      <w:r>
        <w:rPr>
          <w:rFonts w:ascii="SimSun" w:hAnsi="SimSun" w:eastAsia="SimSun" w:cs="SimSun"/>
          <w:sz w:val="21"/>
          <w:szCs w:val="21"/>
          <w:spacing w:val="7"/>
        </w:rPr>
        <w:t>性的两个方面。将二者分别评价并根据权重进行综合打分，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更有助于把握焚烧</w:t>
      </w:r>
      <w:r>
        <w:rPr>
          <w:rFonts w:ascii="SimSun" w:hAnsi="SimSun" w:eastAsia="SimSun" w:cs="SimSun"/>
          <w:sz w:val="21"/>
          <w:szCs w:val="21"/>
          <w:spacing w:val="-1"/>
        </w:rPr>
        <w:t>厂的实际水平。</w:t>
      </w:r>
    </w:p>
    <w:p>
      <w:pPr>
        <w:ind w:left="1833"/>
        <w:spacing w:before="98" w:line="202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1"/>
        </w:rPr>
        <w:t>3.2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工程建</w:t>
      </w:r>
      <w:r>
        <w:rPr>
          <w:rFonts w:ascii="Microsoft YaHei" w:hAnsi="Microsoft YaHei" w:eastAsia="Microsoft YaHei" w:cs="Microsoft YaHei"/>
          <w:sz w:val="22"/>
          <w:szCs w:val="22"/>
        </w:rPr>
        <w:t>设水平评价</w:t>
      </w:r>
    </w:p>
    <w:p>
      <w:pPr>
        <w:ind w:left="1" w:right="88" w:firstLine="6"/>
        <w:spacing w:before="162" w:line="32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3.2.1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工程建设评价主要是评价工程建设的水平，需</w:t>
      </w:r>
      <w:r>
        <w:rPr>
          <w:rFonts w:ascii="SimSun" w:hAnsi="SimSun" w:eastAsia="SimSun" w:cs="SimSun"/>
          <w:sz w:val="21"/>
          <w:szCs w:val="21"/>
        </w:rPr>
        <w:t>要从工程前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期</w:t>
      </w:r>
      <w:r>
        <w:rPr>
          <w:rFonts w:ascii="SimSun" w:hAnsi="SimSun" w:eastAsia="SimSun" w:cs="SimSun"/>
          <w:sz w:val="21"/>
          <w:szCs w:val="21"/>
          <w:spacing w:val="7"/>
        </w:rPr>
        <w:t>方案、工程设计计算和设备选择计算等方面来评价设备配置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和工程建设水平，因此需要工程前期、工程设计计算和设备</w:t>
      </w:r>
      <w:r>
        <w:rPr>
          <w:rFonts w:ascii="SimSun" w:hAnsi="SimSun" w:eastAsia="SimSun" w:cs="SimSun"/>
          <w:sz w:val="21"/>
          <w:szCs w:val="21"/>
          <w:spacing w:val="2"/>
        </w:rPr>
        <w:t>选</w:t>
      </w:r>
    </w:p>
    <w:p>
      <w:pPr>
        <w:sectPr>
          <w:footerReference w:type="default" r:id="rId39"/>
          <w:pgSz w:w="7937" w:h="11509"/>
          <w:pgMar w:top="978" w:right="936" w:bottom="996" w:left="1049" w:header="0" w:footer="792" w:gutter="0"/>
        </w:sectPr>
        <w:rPr/>
      </w:pPr>
    </w:p>
    <w:p>
      <w:pPr>
        <w:ind w:left="12"/>
        <w:spacing w:before="215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择计算等方面的资料。</w:t>
      </w:r>
      <w:r>
        <w:rPr>
          <w:rFonts w:ascii="SimSun" w:hAnsi="SimSun" w:eastAsia="SimSun" w:cs="SimSun"/>
          <w:sz w:val="21"/>
          <w:szCs w:val="21"/>
          <w:spacing w:val="-1"/>
        </w:rPr>
        <w:t>其中烟气净化设备资料包括喷水冷却塔、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半干脱酸中和剂制备与输送系统、半</w:t>
      </w:r>
      <w:r>
        <w:rPr>
          <w:rFonts w:ascii="SimSun" w:hAnsi="SimSun" w:eastAsia="SimSun" w:cs="SimSun"/>
          <w:sz w:val="21"/>
          <w:szCs w:val="21"/>
        </w:rPr>
        <w:t>干式反应塔、干法脱酸中和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剂制备与喷射系统、活性炭粉储存输送与喷射系统、湿式脱酸塔</w:t>
      </w:r>
      <w:r>
        <w:rPr>
          <w:rFonts w:ascii="SimSun" w:hAnsi="SimSun" w:eastAsia="SimSun" w:cs="SimSun"/>
          <w:sz w:val="21"/>
          <w:szCs w:val="21"/>
          <w:spacing w:val="-2"/>
        </w:rPr>
        <w:t>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碱液制备与</w:t>
      </w:r>
      <w:r>
        <w:rPr>
          <w:rFonts w:ascii="SimSun" w:hAnsi="SimSun" w:eastAsia="SimSun" w:cs="SimSun"/>
          <w:sz w:val="21"/>
          <w:szCs w:val="21"/>
          <w:spacing w:val="-1"/>
        </w:rPr>
        <w:t>输送系统、SNCR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系统(还原剂制备输送及喷射系统)、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S</w:t>
      </w:r>
      <w:r>
        <w:rPr>
          <w:rFonts w:ascii="SimSun" w:hAnsi="SimSun" w:eastAsia="SimSun" w:cs="SimSun"/>
          <w:sz w:val="21"/>
          <w:szCs w:val="21"/>
        </w:rPr>
        <w:t>CR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反应塔及还原剂制备输送系统、布袋除尘器等。</w:t>
      </w:r>
    </w:p>
    <w:p>
      <w:pPr>
        <w:ind w:left="12" w:right="84" w:firstLine="5"/>
        <w:spacing w:before="5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3.2.2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由于反映工程建设水平的指标较多，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表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3.2.2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列出了既能</w:t>
      </w:r>
      <w:r>
        <w:rPr>
          <w:rFonts w:ascii="SimSun" w:hAnsi="SimSun" w:eastAsia="SimSun" w:cs="SimSun"/>
          <w:sz w:val="21"/>
          <w:szCs w:val="21"/>
          <w:spacing w:val="-10"/>
        </w:rPr>
        <w:t>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映</w:t>
      </w:r>
      <w:r>
        <w:rPr>
          <w:rFonts w:ascii="SimSun" w:hAnsi="SimSun" w:eastAsia="SimSun" w:cs="SimSun"/>
          <w:sz w:val="21"/>
          <w:szCs w:val="21"/>
          <w:spacing w:val="7"/>
        </w:rPr>
        <w:t>工程建设水平又容易量化打分的一部分主要内容作为评价打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分的指标。表中相应分值一栏所列分值是对应前一栏相应分</w:t>
      </w:r>
      <w:r>
        <w:rPr>
          <w:rFonts w:ascii="SimSun" w:hAnsi="SimSun" w:eastAsia="SimSun" w:cs="SimSun"/>
          <w:sz w:val="21"/>
          <w:szCs w:val="21"/>
          <w:spacing w:val="2"/>
        </w:rPr>
        <w:t>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水平</w:t>
      </w:r>
      <w:r>
        <w:rPr>
          <w:rFonts w:ascii="SimSun" w:hAnsi="SimSun" w:eastAsia="SimSun" w:cs="SimSun"/>
          <w:sz w:val="21"/>
          <w:szCs w:val="21"/>
          <w:spacing w:val="8"/>
        </w:rPr>
        <w:t>的</w:t>
      </w:r>
      <w:r>
        <w:rPr>
          <w:rFonts w:ascii="SimSun" w:hAnsi="SimSun" w:eastAsia="SimSun" w:cs="SimSun"/>
          <w:sz w:val="21"/>
          <w:szCs w:val="21"/>
          <w:spacing w:val="6"/>
        </w:rPr>
        <w:t>应得分，如果分项实际水平介于表中所述水平之间，则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此项可在表中所列分值之间</w:t>
      </w:r>
      <w:r>
        <w:rPr>
          <w:rFonts w:ascii="SimSun" w:hAnsi="SimSun" w:eastAsia="SimSun" w:cs="SimSun"/>
          <w:sz w:val="21"/>
          <w:szCs w:val="21"/>
          <w:spacing w:val="-1"/>
        </w:rPr>
        <w:t>打分。</w:t>
      </w:r>
    </w:p>
    <w:p>
      <w:pPr>
        <w:ind w:left="439"/>
        <w:spacing w:before="1" w:line="20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4"/>
        </w:rPr>
        <w:t>表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3.2.2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中部分评价子项说明如下：</w:t>
      </w:r>
    </w:p>
    <w:p>
      <w:pPr>
        <w:ind w:right="84" w:firstLine="457"/>
        <w:spacing w:before="123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1-1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垃圾计量设施：本项从汽车衡数量、精度和入炉垃</w:t>
      </w:r>
      <w:r>
        <w:rPr>
          <w:rFonts w:ascii="SimSun" w:hAnsi="SimSun" w:eastAsia="SimSun" w:cs="SimSun"/>
          <w:sz w:val="21"/>
          <w:szCs w:val="21"/>
          <w:spacing w:val="5"/>
        </w:rPr>
        <w:t>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计量设备三方面</w:t>
      </w:r>
      <w:r>
        <w:rPr>
          <w:rFonts w:ascii="SimSun" w:hAnsi="SimSun" w:eastAsia="SimSun" w:cs="SimSun"/>
          <w:sz w:val="21"/>
          <w:szCs w:val="21"/>
          <w:spacing w:val="-4"/>
        </w:rPr>
        <w:t>打</w:t>
      </w:r>
      <w:r>
        <w:rPr>
          <w:rFonts w:ascii="SimSun" w:hAnsi="SimSun" w:eastAsia="SimSun" w:cs="SimSun"/>
          <w:sz w:val="21"/>
          <w:szCs w:val="21"/>
          <w:spacing w:val="-3"/>
        </w:rPr>
        <w:t>分，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这三方面能够反映焚烧厂垃圾计量设备的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配置水平。入炉垃圾的计量对</w:t>
      </w:r>
      <w:r>
        <w:rPr>
          <w:rFonts w:ascii="SimSun" w:hAnsi="SimSun" w:eastAsia="SimSun" w:cs="SimSun"/>
          <w:sz w:val="21"/>
          <w:szCs w:val="21"/>
          <w:spacing w:val="-1"/>
        </w:rPr>
        <w:t>于指导焚烧炉的运行操作很重要，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3"/>
        </w:rPr>
        <w:t>因</w:t>
      </w:r>
      <w:r>
        <w:rPr>
          <w:rFonts w:ascii="SimSun" w:hAnsi="SimSun" w:eastAsia="SimSun" w:cs="SimSun"/>
          <w:sz w:val="21"/>
          <w:szCs w:val="21"/>
          <w:spacing w:val="7"/>
        </w:rPr>
        <w:t>此列入评价内容。现行行业标准《生活垃圾焚烧处理工程技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术规范》(</w:t>
      </w:r>
      <w:r>
        <w:rPr>
          <w:rFonts w:ascii="SimSun" w:hAnsi="SimSun" w:eastAsia="SimSun" w:cs="SimSun"/>
          <w:sz w:val="21"/>
          <w:szCs w:val="21"/>
        </w:rPr>
        <w:t>CJJ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90)要求汽车衡规格应按垃圾车最大满载重量</w:t>
      </w:r>
      <w:r>
        <w:rPr>
          <w:rFonts w:ascii="SimSun" w:hAnsi="SimSun" w:eastAsia="SimSun" w:cs="SimSun"/>
          <w:sz w:val="21"/>
          <w:szCs w:val="21"/>
          <w:spacing w:val="2"/>
        </w:rPr>
        <w:t>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8"/>
        </w:rPr>
        <w:t>(1</w:t>
      </w:r>
      <w:r>
        <w:rPr>
          <w:rFonts w:ascii="SimSun" w:hAnsi="SimSun" w:eastAsia="SimSun" w:cs="SimSun"/>
          <w:sz w:val="21"/>
          <w:szCs w:val="21"/>
          <w:spacing w:val="13"/>
        </w:rPr>
        <w:t>.</w:t>
      </w:r>
      <w:r>
        <w:rPr>
          <w:rFonts w:ascii="SimSun" w:hAnsi="SimSun" w:eastAsia="SimSun" w:cs="SimSun"/>
          <w:sz w:val="21"/>
          <w:szCs w:val="21"/>
          <w:spacing w:val="9"/>
        </w:rPr>
        <w:t>3~1.7)倍配置，因此本标准按照此要求设置评价内容。生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活</w:t>
      </w:r>
      <w:r>
        <w:rPr>
          <w:rFonts w:ascii="SimSun" w:hAnsi="SimSun" w:eastAsia="SimSun" w:cs="SimSun"/>
          <w:sz w:val="21"/>
          <w:szCs w:val="21"/>
          <w:spacing w:val="-5"/>
        </w:rPr>
        <w:t>垃圾运输或转运车有大有小在评价时，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垃圾车载重量较小的，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汽</w:t>
      </w:r>
      <w:r>
        <w:rPr>
          <w:rFonts w:ascii="SimSun" w:hAnsi="SimSun" w:eastAsia="SimSun" w:cs="SimSun"/>
          <w:sz w:val="21"/>
          <w:szCs w:val="21"/>
          <w:spacing w:val="13"/>
        </w:rPr>
        <w:t>车</w:t>
      </w:r>
      <w:r>
        <w:rPr>
          <w:rFonts w:ascii="SimSun" w:hAnsi="SimSun" w:eastAsia="SimSun" w:cs="SimSun"/>
          <w:sz w:val="21"/>
          <w:szCs w:val="21"/>
          <w:spacing w:val="7"/>
        </w:rPr>
        <w:t>衡规格配置一般按上限取系数，垃圾车较大的可按下限取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系</w:t>
      </w:r>
      <w:r>
        <w:rPr>
          <w:rFonts w:ascii="SimSun" w:hAnsi="SimSun" w:eastAsia="SimSun" w:cs="SimSun"/>
          <w:sz w:val="21"/>
          <w:szCs w:val="21"/>
          <w:spacing w:val="-3"/>
        </w:rPr>
        <w:t>数。</w:t>
      </w:r>
    </w:p>
    <w:p>
      <w:pPr>
        <w:ind w:left="12" w:right="16" w:firstLine="454"/>
        <w:spacing w:line="3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Ⅲ</w:t>
      </w:r>
      <w:r>
        <w:rPr>
          <w:rFonts w:ascii="SimSun" w:hAnsi="SimSun" w:eastAsia="SimSun" w:cs="SimSun"/>
          <w:sz w:val="21"/>
          <w:szCs w:val="21"/>
          <w:spacing w:val="6"/>
        </w:rPr>
        <w:t>级属于中等准确度，对于汽车衡，Ⅲ级准确度是比较常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用</w:t>
      </w:r>
      <w:r>
        <w:rPr>
          <w:rFonts w:ascii="SimSun" w:hAnsi="SimSun" w:eastAsia="SimSun" w:cs="SimSun"/>
          <w:sz w:val="21"/>
          <w:szCs w:val="21"/>
          <w:spacing w:val="-5"/>
        </w:rPr>
        <w:t>的</w:t>
      </w:r>
      <w:r>
        <w:rPr>
          <w:rFonts w:ascii="SimSun" w:hAnsi="SimSun" w:eastAsia="SimSun" w:cs="SimSun"/>
          <w:sz w:val="21"/>
          <w:szCs w:val="21"/>
          <w:spacing w:val="-4"/>
        </w:rPr>
        <w:t>。汽车衡的准确度是由各项计量指标组成的，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Ⅲ级地磅的检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定分度数必须在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2000~10000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分度之内。如一台最大秤量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100</w:t>
      </w:r>
      <w:r>
        <w:rPr>
          <w:rFonts w:ascii="SimSun" w:hAnsi="SimSun" w:eastAsia="SimSun" w:cs="SimSun"/>
          <w:sz w:val="21"/>
          <w:szCs w:val="21"/>
          <w:spacing w:val="-4"/>
        </w:rPr>
        <w:t>t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汽车衡，检定分度数是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3000，检定分度值是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2</w:t>
      </w:r>
      <w:r>
        <w:rPr>
          <w:rFonts w:ascii="SimSun" w:hAnsi="SimSun" w:eastAsia="SimSun" w:cs="SimSun"/>
          <w:sz w:val="21"/>
          <w:szCs w:val="21"/>
        </w:rPr>
        <w:t>0kg，最小秤量是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2</w:t>
      </w:r>
      <w:r>
        <w:rPr>
          <w:rFonts w:ascii="SimSun" w:hAnsi="SimSun" w:eastAsia="SimSun" w:cs="SimSun"/>
          <w:sz w:val="21"/>
          <w:szCs w:val="21"/>
          <w:spacing w:val="-14"/>
        </w:rPr>
        <w:t>0kg，要求汽车衡在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10t、50t、80t、3000g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都不能超出允许误差值，</w:t>
      </w:r>
    </w:p>
    <w:p>
      <w:pPr>
        <w:sectPr>
          <w:footerReference w:type="default" r:id="rId40"/>
          <w:pgSz w:w="7937" w:h="11509"/>
          <w:pgMar w:top="978" w:right="964" w:bottom="996" w:left="1011" w:header="0" w:footer="792" w:gutter="0"/>
        </w:sectPr>
        <w:rPr/>
      </w:pPr>
    </w:p>
    <w:p>
      <w:pPr>
        <w:ind w:left="5" w:right="26" w:hanging="2"/>
        <w:spacing w:before="210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各个点检定合格了才算汽车衡称量合格。在评价时查看焚烧</w:t>
      </w:r>
      <w:r>
        <w:rPr>
          <w:rFonts w:ascii="SimSun" w:hAnsi="SimSun" w:eastAsia="SimSun" w:cs="SimSun"/>
          <w:sz w:val="21"/>
          <w:szCs w:val="21"/>
          <w:spacing w:val="2"/>
        </w:rPr>
        <w:t>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汽车衡的检定证书上标注</w:t>
      </w:r>
      <w:r>
        <w:rPr>
          <w:rFonts w:ascii="SimSun" w:hAnsi="SimSun" w:eastAsia="SimSun" w:cs="SimSun"/>
          <w:sz w:val="21"/>
          <w:szCs w:val="21"/>
          <w:spacing w:val="-1"/>
        </w:rPr>
        <w:t>的准确度等级，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如是Ⅲ级及以上(Ⅲ、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II、I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级)即不扣分，如是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IV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级则扣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0.5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分。</w:t>
      </w:r>
    </w:p>
    <w:p>
      <w:pPr>
        <w:ind w:left="3" w:right="30" w:firstLine="443"/>
        <w:spacing w:before="2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1-2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垃圾接收系统：本项评价内容包括卸料大厅、垃圾</w:t>
      </w:r>
      <w:r>
        <w:rPr>
          <w:rFonts w:ascii="SimSun" w:hAnsi="SimSun" w:eastAsia="SimSun" w:cs="SimSun"/>
          <w:sz w:val="21"/>
          <w:szCs w:val="21"/>
          <w:spacing w:val="1"/>
        </w:rPr>
        <w:t>池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容量</w:t>
      </w:r>
      <w:r>
        <w:rPr>
          <w:rFonts w:ascii="SimSun" w:hAnsi="SimSun" w:eastAsia="SimSun" w:cs="SimSun"/>
          <w:sz w:val="21"/>
          <w:szCs w:val="21"/>
          <w:spacing w:val="11"/>
        </w:rPr>
        <w:t>和</w:t>
      </w:r>
      <w:r>
        <w:rPr>
          <w:rFonts w:ascii="SimSun" w:hAnsi="SimSun" w:eastAsia="SimSun" w:cs="SimSun"/>
          <w:sz w:val="21"/>
          <w:szCs w:val="21"/>
          <w:spacing w:val="6"/>
        </w:rPr>
        <w:t>臭气控制设施的建设水平。这三方面是垃圾接收系统的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核</w:t>
      </w:r>
      <w:r>
        <w:rPr>
          <w:rFonts w:ascii="SimSun" w:hAnsi="SimSun" w:eastAsia="SimSun" w:cs="SimSun"/>
          <w:sz w:val="21"/>
          <w:szCs w:val="21"/>
          <w:spacing w:val="-6"/>
        </w:rPr>
        <w:t>心。</w:t>
      </w:r>
    </w:p>
    <w:p>
      <w:pPr>
        <w:ind w:right="23" w:firstLine="447"/>
        <w:spacing w:before="3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</w:t>
      </w:r>
      <w:r>
        <w:rPr>
          <w:rFonts w:ascii="SimSun" w:hAnsi="SimSun" w:eastAsia="SimSun" w:cs="SimSun"/>
          <w:sz w:val="21"/>
          <w:szCs w:val="21"/>
          <w:spacing w:val="8"/>
        </w:rPr>
        <w:t>-</w:t>
      </w:r>
      <w:r>
        <w:rPr>
          <w:rFonts w:ascii="SimSun" w:hAnsi="SimSun" w:eastAsia="SimSun" w:cs="SimSun"/>
          <w:sz w:val="21"/>
          <w:szCs w:val="21"/>
          <w:spacing w:val="5"/>
        </w:rPr>
        <w:t>2-1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卸料大厅：本子项主要是考察垃圾卸料大厅的封闭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性</w:t>
      </w:r>
      <w:r>
        <w:rPr>
          <w:rFonts w:ascii="SimSun" w:hAnsi="SimSun" w:eastAsia="SimSun" w:cs="SimSun"/>
          <w:sz w:val="21"/>
          <w:szCs w:val="21"/>
          <w:spacing w:val="7"/>
        </w:rPr>
        <w:t>、地面平整情况及冲洗排水设施、照明采光设施。由于卸料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大</w:t>
      </w:r>
      <w:r>
        <w:rPr>
          <w:rFonts w:ascii="SimSun" w:hAnsi="SimSun" w:eastAsia="SimSun" w:cs="SimSun"/>
          <w:sz w:val="21"/>
          <w:szCs w:val="21"/>
          <w:spacing w:val="7"/>
        </w:rPr>
        <w:t>厅的封闭性与臭气控制有直接关系，因此对全封闭式且配套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设</w:t>
      </w:r>
      <w:r>
        <w:rPr>
          <w:rFonts w:ascii="SimSun" w:hAnsi="SimSun" w:eastAsia="SimSun" w:cs="SimSun"/>
          <w:sz w:val="21"/>
          <w:szCs w:val="21"/>
          <w:spacing w:val="7"/>
        </w:rPr>
        <w:t>施齐全的卸料大厅给满分，全敞开式和半封闭式均扣分，敞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开</w:t>
      </w:r>
      <w:r>
        <w:rPr>
          <w:rFonts w:ascii="SimSun" w:hAnsi="SimSun" w:eastAsia="SimSun" w:cs="SimSun"/>
          <w:sz w:val="21"/>
          <w:szCs w:val="21"/>
          <w:spacing w:val="-4"/>
        </w:rPr>
        <w:t>式</w:t>
      </w:r>
      <w:r>
        <w:rPr>
          <w:rFonts w:ascii="SimSun" w:hAnsi="SimSun" w:eastAsia="SimSun" w:cs="SimSun"/>
          <w:sz w:val="21"/>
          <w:szCs w:val="21"/>
          <w:spacing w:val="-3"/>
        </w:rPr>
        <w:t>不得分。</w:t>
      </w:r>
    </w:p>
    <w:p>
      <w:pPr>
        <w:ind w:left="3" w:right="18" w:firstLine="443"/>
        <w:spacing w:before="3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1-2</w:t>
      </w:r>
      <w:r>
        <w:rPr>
          <w:rFonts w:ascii="SimSun" w:hAnsi="SimSun" w:eastAsia="SimSun" w:cs="SimSun"/>
          <w:sz w:val="21"/>
          <w:szCs w:val="21"/>
          <w:spacing w:val="9"/>
        </w:rPr>
        <w:t>-</w:t>
      </w:r>
      <w:r>
        <w:rPr>
          <w:rFonts w:ascii="SimSun" w:hAnsi="SimSun" w:eastAsia="SimSun" w:cs="SimSun"/>
          <w:sz w:val="21"/>
          <w:szCs w:val="21"/>
          <w:spacing w:val="5"/>
        </w:rPr>
        <w:t>2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垃圾池容量：垃圾池容积决定了垃圾在池内停留时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间，</w:t>
      </w:r>
      <w:r>
        <w:rPr>
          <w:rFonts w:ascii="SimSun" w:hAnsi="SimSun" w:eastAsia="SimSun" w:cs="SimSun"/>
          <w:sz w:val="21"/>
          <w:szCs w:val="21"/>
          <w:spacing w:val="-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充足的停留时间有利于提高入炉垃圾热值，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改善焚烧工况，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因此本子项对垃圾池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7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d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以上垃圾储存</w:t>
      </w:r>
      <w:r>
        <w:rPr>
          <w:rFonts w:ascii="SimSun" w:hAnsi="SimSun" w:eastAsia="SimSun" w:cs="SimSun"/>
          <w:sz w:val="21"/>
          <w:szCs w:val="21"/>
        </w:rPr>
        <w:t>量的得满分，够(5~7)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d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得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3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分，5d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以下得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0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分。核算垃圾池有效容积时，主要考虑有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效容积按结构几何容</w:t>
      </w:r>
      <w:r>
        <w:rPr>
          <w:rFonts w:ascii="SimSun" w:hAnsi="SimSun" w:eastAsia="SimSun" w:cs="SimSun"/>
          <w:sz w:val="21"/>
          <w:szCs w:val="21"/>
          <w:spacing w:val="-5"/>
        </w:rPr>
        <w:t>积</w:t>
      </w:r>
      <w:r>
        <w:rPr>
          <w:rFonts w:ascii="SimSun" w:hAnsi="SimSun" w:eastAsia="SimSun" w:cs="SimSun"/>
          <w:sz w:val="21"/>
          <w:szCs w:val="21"/>
          <w:spacing w:val="-3"/>
        </w:rPr>
        <w:t>约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70%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计算，垃圾堆放密度按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0.7t/m</w:t>
      </w:r>
      <w:r>
        <w:rPr>
          <w:rFonts w:ascii="SimSun" w:hAnsi="SimSun" w:eastAsia="SimSun" w:cs="SimSun"/>
          <w:sz w:val="12"/>
          <w:szCs w:val="12"/>
          <w:spacing w:val="-3"/>
          <w:position w:val="9"/>
        </w:rPr>
        <w:t>3</w:t>
      </w:r>
      <w:r>
        <w:rPr>
          <w:rFonts w:ascii="SimSun" w:hAnsi="SimSun" w:eastAsia="SimSun" w:cs="SimSun"/>
          <w:sz w:val="12"/>
          <w:szCs w:val="12"/>
          <w:spacing w:val="-3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考</w:t>
      </w:r>
    </w:p>
    <w:p>
      <w:pPr>
        <w:ind w:left="5"/>
        <w:spacing w:before="1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虑</w:t>
      </w:r>
      <w:r>
        <w:rPr>
          <w:rFonts w:ascii="SimSun" w:hAnsi="SimSun" w:eastAsia="SimSun" w:cs="SimSun"/>
          <w:sz w:val="21"/>
          <w:szCs w:val="21"/>
          <w:spacing w:val="-10"/>
        </w:rPr>
        <w:t>，</w:t>
      </w:r>
      <w:r>
        <w:rPr>
          <w:rFonts w:ascii="SimSun" w:hAnsi="SimSun" w:eastAsia="SimSun" w:cs="SimSun"/>
          <w:sz w:val="21"/>
          <w:szCs w:val="21"/>
          <w:spacing w:val="-9"/>
        </w:rPr>
        <w:t>综合系数取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0.45。</w:t>
      </w:r>
    </w:p>
    <w:p>
      <w:pPr>
        <w:ind w:left="850"/>
        <w:spacing w:before="54" w:line="749" w:lineRule="exac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SimSun" w:hAnsi="SimSun" w:eastAsia="SimSun" w:cs="SimSun"/>
          <w:sz w:val="21"/>
          <w:szCs w:val="21"/>
          <w:spacing w:val="-22"/>
          <w:position w:val="8"/>
        </w:rPr>
        <w:t>垃</w:t>
      </w:r>
      <w:r>
        <w:rPr>
          <w:rFonts w:ascii="SimSun" w:hAnsi="SimSun" w:eastAsia="SimSun" w:cs="SimSun"/>
          <w:sz w:val="21"/>
          <w:szCs w:val="21"/>
          <w:spacing w:val="-11"/>
          <w:position w:val="8"/>
        </w:rPr>
        <w:t>圾池储存量天数</w:t>
      </w:r>
      <w:r>
        <w:rPr>
          <w:rFonts w:ascii="SimSun" w:hAnsi="SimSun" w:eastAsia="SimSun" w:cs="SimSun"/>
          <w:sz w:val="21"/>
          <w:szCs w:val="21"/>
          <w:spacing w:val="-11"/>
          <w:position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  <w:position w:val="8"/>
        </w:rPr>
        <w:t>d=</w:t>
      </w:r>
      <w:r>
        <w:rPr>
          <w:rFonts w:ascii="SimSun" w:hAnsi="SimSun" w:eastAsia="SimSun" w:cs="SimSun"/>
          <w:sz w:val="21"/>
          <w:szCs w:val="21"/>
          <w:spacing w:val="-11"/>
          <w:position w:val="8"/>
        </w:rPr>
        <w:t xml:space="preserve"> </w:t>
      </w:r>
      <w:r>
        <w:rPr>
          <w:rFonts w:ascii="SimSun" w:hAnsi="SimSun" w:eastAsia="SimSun" w:cs="SimSun"/>
          <w:sz w:val="22"/>
          <w:szCs w:val="22"/>
          <w:strike/>
          <w:spacing w:val="-11"/>
          <w:position w:val="21"/>
        </w:rPr>
        <w:t>垃</w:t>
      </w:r>
      <w:r>
        <w:rPr>
          <w:rFonts w:ascii="SimSun" w:hAnsi="SimSun" w:eastAsia="SimSun" w:cs="SimSun"/>
          <w:sz w:val="22"/>
          <w:szCs w:val="22"/>
          <w:strike/>
          <w:spacing w:val="-11"/>
          <w:position w:val="21"/>
        </w:rPr>
        <w:t xml:space="preserve"> </w:t>
      </w:r>
      <w:r>
        <w:ruby>
          <w:rubyPr>
            <w:rubyAlign w:val="left"/>
            <w:hpsRaise w:val="12"/>
            <w:hps w:val="22"/>
            <w:hpsBaseText w:val="22"/>
          </w:rubyPr>
          <w:rt>
            <w:r>
              <w:rPr>
                <w:rFonts w:ascii="SimSun" w:hAnsi="SimSun" w:eastAsia="SimSun" w:cs="SimSun"/>
                <w:sz w:val="22"/>
                <w:szCs w:val="22"/>
                <w:strike/>
                <w:spacing w:val="-10"/>
                <w:position w:val="8"/>
              </w:rPr>
              <w:t>圾</w:t>
            </w:r>
          </w:rt>
          <w:rubyBase>
            <w:r>
              <w:rPr>
                <w:rFonts w:ascii="SimSun" w:hAnsi="SimSun" w:eastAsia="SimSun" w:cs="SimSun"/>
                <w:sz w:val="22"/>
                <w:szCs w:val="22"/>
                <w:strike/>
                <w:spacing w:val="36"/>
                <w:position w:val="-10"/>
              </w:rPr>
              <w:t>设</w:t>
            </w:r>
          </w:rubyBase>
        </w:ruby>
      </w:r>
      <w:r>
        <w:ruby>
          <w:rubyPr>
            <w:rubyAlign w:val="left"/>
            <w:hpsRaise w:val="12"/>
            <w:hps w:val="22"/>
            <w:hpsBaseText w:val="22"/>
          </w:rubyPr>
          <w:rt>
            <w:r>
              <w:rPr>
                <w:rFonts w:ascii="SimSun" w:hAnsi="SimSun" w:eastAsia="SimSun" w:cs="SimSun"/>
                <w:sz w:val="22"/>
                <w:szCs w:val="22"/>
                <w:strike/>
                <w:spacing w:val="-24"/>
                <w:position w:val="8"/>
              </w:rPr>
              <w:t>池</w:t>
            </w:r>
          </w:rt>
          <w:rubyBase>
            <w:r>
              <w:rPr>
                <w:rFonts w:ascii="SimSun" w:hAnsi="SimSun" w:eastAsia="SimSun" w:cs="SimSun"/>
                <w:sz w:val="22"/>
                <w:szCs w:val="22"/>
                <w:strike/>
                <w:spacing w:val="22"/>
                <w:position w:val="-10"/>
              </w:rPr>
              <w:t>计</w:t>
            </w:r>
          </w:rubyBase>
        </w:ruby>
      </w:r>
      <w:r>
        <w:ruby>
          <w:rubyPr>
            <w:rubyAlign w:val="left"/>
            <w:hpsRaise w:val="12"/>
            <w:hps w:val="22"/>
            <w:hpsBaseText w:val="22"/>
          </w:rubyPr>
          <w:rt>
            <w:r>
              <w:rPr>
                <w:rFonts w:ascii="SimSun" w:hAnsi="SimSun" w:eastAsia="SimSun" w:cs="SimSun"/>
                <w:sz w:val="22"/>
                <w:szCs w:val="22"/>
                <w:strike/>
                <w:spacing w:val="-24"/>
                <w:position w:val="8"/>
              </w:rPr>
              <w:t>设</w:t>
            </w:r>
          </w:rt>
          <w:rubyBase>
            <w:r>
              <w:rPr>
                <w:rFonts w:ascii="SimSun" w:hAnsi="SimSun" w:eastAsia="SimSun" w:cs="SimSun"/>
                <w:sz w:val="22"/>
                <w:szCs w:val="22"/>
                <w:strike/>
                <w:spacing w:val="22"/>
                <w:position w:val="-10"/>
              </w:rPr>
              <w:t>入</w:t>
            </w:r>
          </w:rubyBase>
        </w:ruby>
      </w:r>
      <w:r>
        <w:ruby>
          <w:rubyPr>
            <w:rubyAlign w:val="left"/>
            <w:hpsRaise w:val="12"/>
            <w:hps w:val="22"/>
            <w:hpsBaseText w:val="22"/>
          </w:rubyPr>
          <w:rt>
            <w:r>
              <w:rPr>
                <w:rFonts w:ascii="SimSun" w:hAnsi="SimSun" w:eastAsia="SimSun" w:cs="SimSun"/>
                <w:sz w:val="22"/>
                <w:szCs w:val="22"/>
                <w:strike/>
                <w:spacing w:val="-24"/>
                <w:position w:val="8"/>
              </w:rPr>
              <w:t>计</w:t>
            </w:r>
          </w:rt>
          <w:rubyBase>
            <w:r>
              <w:rPr>
                <w:rFonts w:ascii="SimSun" w:hAnsi="SimSun" w:eastAsia="SimSun" w:cs="SimSun"/>
                <w:sz w:val="22"/>
                <w:szCs w:val="22"/>
                <w:strike/>
                <w:spacing w:val="22"/>
                <w:position w:val="-10"/>
              </w:rPr>
              <w:t>炉</w:t>
            </w:r>
          </w:rubyBase>
        </w:ruby>
      </w:r>
      <w:r>
        <w:ruby>
          <w:rubyPr>
            <w:rubyAlign w:val="left"/>
            <w:hpsRaise w:val="12"/>
            <w:hps w:val="22"/>
            <w:hpsBaseText w:val="22"/>
          </w:rubyPr>
          <w:rt>
            <w:r>
              <w:rPr>
                <w:rFonts w:ascii="SimSun" w:hAnsi="SimSun" w:eastAsia="SimSun" w:cs="SimSun"/>
                <w:sz w:val="22"/>
                <w:szCs w:val="22"/>
                <w:strike/>
                <w:spacing w:val="-24"/>
                <w:position w:val="8"/>
              </w:rPr>
              <w:t>容</w:t>
            </w:r>
          </w:rt>
          <w:rubyBase>
            <w:r>
              <w:rPr>
                <w:rFonts w:ascii="SimSun" w:hAnsi="SimSun" w:eastAsia="SimSun" w:cs="SimSun"/>
                <w:sz w:val="22"/>
                <w:szCs w:val="22"/>
                <w:strike/>
                <w:spacing w:val="22"/>
                <w:position w:val="-10"/>
              </w:rPr>
              <w:t>焚</w:t>
            </w:r>
          </w:rubyBase>
        </w:ruby>
      </w:r>
      <w:r>
        <w:ruby>
          <w:rubyPr>
            <w:rubyAlign w:val="left"/>
            <w:hpsRaise w:val="12"/>
            <w:hps w:val="22"/>
            <w:hpsBaseText w:val="22"/>
          </w:rubyPr>
          <w:rt>
            <w:r>
              <w:rPr>
                <w:rFonts w:ascii="SimSun" w:hAnsi="SimSun" w:eastAsia="SimSun" w:cs="SimSun"/>
                <w:sz w:val="22"/>
                <w:szCs w:val="22"/>
                <w:strike/>
                <w:spacing w:val="-14"/>
                <w:w w:val="63"/>
                <w:position w:val="8"/>
              </w:rPr>
              <w:t>量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trike/>
                <w:spacing w:val="-14"/>
                <w:w w:val="63"/>
                <w:position w:val="8"/>
              </w:rPr>
              <w:t>人</w:t>
            </w:r>
          </w:rt>
          <w:rubyBase>
            <w:r>
              <w:rPr>
                <w:rFonts w:ascii="SimSun" w:hAnsi="SimSun" w:eastAsia="SimSun" w:cs="SimSun"/>
                <w:sz w:val="22"/>
                <w:szCs w:val="22"/>
                <w:strike/>
                <w:spacing w:val="22"/>
                <w:position w:val="-10"/>
              </w:rPr>
              <w:t>烧</w:t>
            </w:r>
          </w:rubyBase>
        </w:ruby>
      </w:r>
      <w:r>
        <w:ruby>
          <w:rubyPr>
            <w:rubyAlign w:val="left"/>
            <w:hpsRaise w:val="12"/>
            <w:hps w:val="22"/>
            <w:hpsBaseText w:val="22"/>
          </w:rubyPr>
          <w:rt>
            <w:r>
              <w:rPr>
                <w:rFonts w:ascii="Times New Roman" w:hAnsi="Times New Roman" w:eastAsia="Times New Roman" w:cs="Times New Roman"/>
                <w:sz w:val="22"/>
                <w:szCs w:val="22"/>
                <w:strike/>
                <w:spacing w:val="20"/>
                <w:position w:val="8"/>
              </w:rPr>
              <w:t>0.</w:t>
            </w:r>
          </w:rt>
          <w:rubyBase>
            <w:r>
              <w:rPr>
                <w:rFonts w:ascii="SimSun" w:hAnsi="SimSun" w:eastAsia="SimSun" w:cs="SimSun"/>
                <w:sz w:val="22"/>
                <w:szCs w:val="22"/>
                <w:strike/>
                <w:spacing w:val="11"/>
                <w:position w:val="-10"/>
              </w:rPr>
              <w:t>量</w:t>
            </w:r>
          </w:rubyBase>
        </w:ruby>
      </w:r>
      <w:r>
        <w:rPr>
          <w:rFonts w:ascii="Times New Roman" w:hAnsi="Times New Roman" w:eastAsia="Times New Roman" w:cs="Times New Roman"/>
          <w:sz w:val="22"/>
          <w:szCs w:val="22"/>
          <w:strike/>
          <w:spacing w:val="-11"/>
          <w:position w:val="21"/>
        </w:rPr>
        <w:t>45</w:t>
      </w:r>
    </w:p>
    <w:p>
      <w:pPr>
        <w:ind w:left="3" w:firstLine="429"/>
        <w:spacing w:before="31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注：设计容量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=几何容量；有效容积是指实际可利用的容积</w:t>
      </w:r>
      <w:r>
        <w:rPr>
          <w:rFonts w:ascii="SimSun" w:hAnsi="SimSun" w:eastAsia="SimSun" w:cs="SimSun"/>
          <w:sz w:val="21"/>
          <w:szCs w:val="21"/>
          <w:spacing w:val="-3"/>
        </w:rPr>
        <w:t>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不考虑关闭部分卸料门之后增加的堆放容积；0.45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的取值已包</w:t>
      </w:r>
      <w:r>
        <w:rPr>
          <w:rFonts w:ascii="SimSun" w:hAnsi="SimSun" w:eastAsia="SimSun" w:cs="SimSun"/>
          <w:sz w:val="21"/>
          <w:szCs w:val="21"/>
          <w:spacing w:val="-3"/>
        </w:rPr>
        <w:t>含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垃圾坑有效</w:t>
      </w:r>
      <w:r>
        <w:rPr>
          <w:rFonts w:ascii="SimSun" w:hAnsi="SimSun" w:eastAsia="SimSun" w:cs="SimSun"/>
          <w:sz w:val="21"/>
          <w:szCs w:val="21"/>
        </w:rPr>
        <w:t>容积及垃圾堆放密度</w:t>
      </w:r>
    </w:p>
    <w:p>
      <w:pPr>
        <w:ind w:left="3" w:right="18" w:firstLine="443"/>
        <w:spacing w:before="10" w:line="3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1-2-</w:t>
      </w:r>
      <w:r>
        <w:rPr>
          <w:rFonts w:ascii="SimSun" w:hAnsi="SimSun" w:eastAsia="SimSun" w:cs="SimSun"/>
          <w:sz w:val="21"/>
          <w:szCs w:val="21"/>
          <w:spacing w:val="6"/>
        </w:rPr>
        <w:t>3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臭气控制设施：本子项是针对垃圾接收系统中的除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臭</w:t>
      </w:r>
      <w:r>
        <w:rPr>
          <w:rFonts w:ascii="SimSun" w:hAnsi="SimSun" w:eastAsia="SimSun" w:cs="SimSun"/>
          <w:sz w:val="21"/>
          <w:szCs w:val="21"/>
          <w:spacing w:val="-6"/>
        </w:rPr>
        <w:t>设</w:t>
      </w:r>
      <w:r>
        <w:rPr>
          <w:rFonts w:ascii="SimSun" w:hAnsi="SimSun" w:eastAsia="SimSun" w:cs="SimSun"/>
          <w:sz w:val="21"/>
          <w:szCs w:val="21"/>
          <w:spacing w:val="-4"/>
        </w:rPr>
        <w:t>施。焚烧厂的臭气主要来自垃圾接收系统，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因此将垃圾接收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系统的臭气控制设施配置作为评价内容。垃圾池独立排风除</w:t>
      </w:r>
      <w:r>
        <w:rPr>
          <w:rFonts w:ascii="SimSun" w:hAnsi="SimSun" w:eastAsia="SimSun" w:cs="SimSun"/>
          <w:sz w:val="21"/>
          <w:szCs w:val="21"/>
          <w:spacing w:val="4"/>
        </w:rPr>
        <w:t>臭</w:t>
      </w:r>
    </w:p>
    <w:p>
      <w:pPr>
        <w:sectPr>
          <w:footerReference w:type="default" r:id="rId41"/>
          <w:pgSz w:w="7937" w:h="11509"/>
          <w:pgMar w:top="978" w:right="1002" w:bottom="996" w:left="1049" w:header="0" w:footer="792" w:gutter="0"/>
        </w:sectPr>
        <w:rPr/>
      </w:pPr>
    </w:p>
    <w:p>
      <w:pPr>
        <w:ind w:left="1" w:right="32" w:firstLine="9"/>
        <w:spacing w:before="212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系统是在焚烧炉停炉检修期间控制垃圾池臭气外逸的重要设施</w:t>
      </w:r>
      <w:r>
        <w:rPr>
          <w:rFonts w:ascii="SimSun" w:hAnsi="SimSun" w:eastAsia="SimSun" w:cs="SimSun"/>
          <w:sz w:val="21"/>
          <w:szCs w:val="21"/>
          <w:spacing w:val="1"/>
        </w:rPr>
        <w:t>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主</w:t>
      </w:r>
      <w:r>
        <w:rPr>
          <w:rFonts w:ascii="SimSun" w:hAnsi="SimSun" w:eastAsia="SimSun" w:cs="SimSun"/>
          <w:sz w:val="21"/>
          <w:szCs w:val="21"/>
          <w:spacing w:val="-5"/>
        </w:rPr>
        <w:t>要</w:t>
      </w:r>
      <w:r>
        <w:rPr>
          <w:rFonts w:ascii="SimSun" w:hAnsi="SimSun" w:eastAsia="SimSun" w:cs="SimSun"/>
          <w:sz w:val="21"/>
          <w:szCs w:val="21"/>
          <w:spacing w:val="-4"/>
        </w:rPr>
        <w:t>是针对有部分焚烧线停运检修时，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焚烧一次风的抽取量不足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以保持垃圾池间的负压，容易使臭气逸出垃圾池间，影响焚</w:t>
      </w:r>
      <w:r>
        <w:rPr>
          <w:rFonts w:ascii="SimSun" w:hAnsi="SimSun" w:eastAsia="SimSun" w:cs="SimSun"/>
          <w:sz w:val="21"/>
          <w:szCs w:val="21"/>
          <w:spacing w:val="3"/>
        </w:rPr>
        <w:t>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厂的空气环境。如果设有机械排风除臭系统，则在部分或全</w:t>
      </w:r>
      <w:r>
        <w:rPr>
          <w:rFonts w:ascii="SimSun" w:hAnsi="SimSun" w:eastAsia="SimSun" w:cs="SimSun"/>
          <w:sz w:val="21"/>
          <w:szCs w:val="21"/>
          <w:spacing w:val="3"/>
        </w:rPr>
        <w:t>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焚烧</w:t>
      </w:r>
      <w:r>
        <w:rPr>
          <w:rFonts w:ascii="SimSun" w:hAnsi="SimSun" w:eastAsia="SimSun" w:cs="SimSun"/>
          <w:sz w:val="21"/>
          <w:szCs w:val="21"/>
          <w:spacing w:val="-15"/>
        </w:rPr>
        <w:t>线</w:t>
      </w:r>
      <w:r>
        <w:rPr>
          <w:rFonts w:ascii="SimSun" w:hAnsi="SimSun" w:eastAsia="SimSun" w:cs="SimSun"/>
          <w:sz w:val="21"/>
          <w:szCs w:val="21"/>
          <w:spacing w:val="-8"/>
        </w:rPr>
        <w:t>停运时可将该系统开启，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有效防止臭气外逸。若无此系统，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则很难控制垃圾池臭气外逸。</w:t>
      </w:r>
    </w:p>
    <w:p>
      <w:pPr>
        <w:ind w:right="118" w:firstLine="446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1</w:t>
      </w:r>
      <w:r>
        <w:rPr>
          <w:rFonts w:ascii="SimSun" w:hAnsi="SimSun" w:eastAsia="SimSun" w:cs="SimSun"/>
          <w:sz w:val="21"/>
          <w:szCs w:val="21"/>
          <w:spacing w:val="6"/>
        </w:rPr>
        <w:t>-3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垃圾焚烧系统：本项是对垃圾焚烧系统配置水平的评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价内容。主要包括焚烧线设置、自动燃烧控制系统、炉膛主</w:t>
      </w:r>
      <w:r>
        <w:rPr>
          <w:rFonts w:ascii="SimSun" w:hAnsi="SimSun" w:eastAsia="SimSun" w:cs="SimSun"/>
          <w:sz w:val="21"/>
          <w:szCs w:val="21"/>
          <w:spacing w:val="6"/>
        </w:rPr>
        <w:t>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温度区设计、炉膛主控温度区温度监测、焚烧供风系统和助</w:t>
      </w:r>
      <w:r>
        <w:rPr>
          <w:rFonts w:ascii="SimSun" w:hAnsi="SimSun" w:eastAsia="SimSun" w:cs="SimSun"/>
          <w:sz w:val="21"/>
          <w:szCs w:val="21"/>
          <w:spacing w:val="3"/>
        </w:rPr>
        <w:t>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燃</w:t>
      </w:r>
      <w:r>
        <w:rPr>
          <w:rFonts w:ascii="SimSun" w:hAnsi="SimSun" w:eastAsia="SimSun" w:cs="SimSun"/>
          <w:sz w:val="21"/>
          <w:szCs w:val="21"/>
          <w:spacing w:val="-4"/>
        </w:rPr>
        <w:t>烧</w:t>
      </w:r>
      <w:r>
        <w:rPr>
          <w:rFonts w:ascii="SimSun" w:hAnsi="SimSun" w:eastAsia="SimSun" w:cs="SimSun"/>
          <w:sz w:val="21"/>
          <w:szCs w:val="21"/>
          <w:spacing w:val="-3"/>
        </w:rPr>
        <w:t>器配置。</w:t>
      </w:r>
    </w:p>
    <w:p>
      <w:pPr>
        <w:ind w:firstLine="445"/>
        <w:spacing w:before="3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</w:t>
      </w:r>
      <w:r>
        <w:rPr>
          <w:rFonts w:ascii="SimSun" w:hAnsi="SimSun" w:eastAsia="SimSun" w:cs="SimSun"/>
          <w:sz w:val="21"/>
          <w:szCs w:val="21"/>
          <w:spacing w:val="9"/>
        </w:rPr>
        <w:t>3</w:t>
      </w:r>
      <w:r>
        <w:rPr>
          <w:rFonts w:ascii="SimSun" w:hAnsi="SimSun" w:eastAsia="SimSun" w:cs="SimSun"/>
          <w:sz w:val="21"/>
          <w:szCs w:val="21"/>
          <w:spacing w:val="5"/>
        </w:rPr>
        <w:t>-1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焚烧线设置：焚烧线设置数量对于焚烧厂处理生活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垃圾的基本功能发挥非常重要。由于焚烧线因炉膛结焦、积</w:t>
      </w:r>
      <w:r>
        <w:rPr>
          <w:rFonts w:ascii="SimSun" w:hAnsi="SimSun" w:eastAsia="SimSun" w:cs="SimSun"/>
          <w:sz w:val="21"/>
          <w:szCs w:val="21"/>
          <w:spacing w:val="3"/>
        </w:rPr>
        <w:t>灰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等原因需要定期停炉检修，焚烧线配置数量较少的情况下，</w:t>
      </w:r>
      <w:r>
        <w:rPr>
          <w:rFonts w:ascii="SimSun" w:hAnsi="SimSun" w:eastAsia="SimSun" w:cs="SimSun"/>
          <w:sz w:val="21"/>
          <w:szCs w:val="21"/>
          <w:spacing w:val="3"/>
        </w:rPr>
        <w:t>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停炉检修时，垃圾处理能力受到较大影响。若仅一条焚烧线</w:t>
      </w:r>
      <w:r>
        <w:rPr>
          <w:rFonts w:ascii="SimSun" w:hAnsi="SimSun" w:eastAsia="SimSun" w:cs="SimSun"/>
          <w:sz w:val="21"/>
          <w:szCs w:val="21"/>
          <w:spacing w:val="2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焚烧厂</w:t>
      </w:r>
      <w:r>
        <w:rPr>
          <w:rFonts w:ascii="SimSun" w:hAnsi="SimSun" w:eastAsia="SimSun" w:cs="SimSun"/>
          <w:sz w:val="21"/>
          <w:szCs w:val="21"/>
          <w:spacing w:val="9"/>
        </w:rPr>
        <w:t>在</w:t>
      </w:r>
      <w:r>
        <w:rPr>
          <w:rFonts w:ascii="SimSun" w:hAnsi="SimSun" w:eastAsia="SimSun" w:cs="SimSun"/>
          <w:sz w:val="21"/>
          <w:szCs w:val="21"/>
          <w:spacing w:val="6"/>
        </w:rPr>
        <w:t>停炉检修时失去了垃圾处理能力。现行行业标准《生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活</w:t>
      </w:r>
      <w:r>
        <w:rPr>
          <w:rFonts w:ascii="SimSun" w:hAnsi="SimSun" w:eastAsia="SimSun" w:cs="SimSun"/>
          <w:sz w:val="21"/>
          <w:szCs w:val="21"/>
          <w:spacing w:val="-7"/>
        </w:rPr>
        <w:t>垃</w:t>
      </w:r>
      <w:r>
        <w:rPr>
          <w:rFonts w:ascii="SimSun" w:hAnsi="SimSun" w:eastAsia="SimSun" w:cs="SimSun"/>
          <w:sz w:val="21"/>
          <w:szCs w:val="21"/>
          <w:spacing w:val="-6"/>
        </w:rPr>
        <w:t>圾焚烧处理工程技术规范》CJJ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90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中提出焚烧厂宜设置(2~4)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条</w:t>
      </w:r>
      <w:r>
        <w:rPr>
          <w:rFonts w:ascii="SimSun" w:hAnsi="SimSun" w:eastAsia="SimSun" w:cs="SimSun"/>
          <w:sz w:val="21"/>
          <w:szCs w:val="21"/>
          <w:spacing w:val="-7"/>
        </w:rPr>
        <w:t>焚</w:t>
      </w:r>
      <w:r>
        <w:rPr>
          <w:rFonts w:ascii="SimSun" w:hAnsi="SimSun" w:eastAsia="SimSun" w:cs="SimSun"/>
          <w:sz w:val="21"/>
          <w:szCs w:val="21"/>
          <w:spacing w:val="-4"/>
        </w:rPr>
        <w:t>烧线，因此本项对只设置一条焚烧线的焚烧厂扣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3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分。</w:t>
      </w:r>
    </w:p>
    <w:p>
      <w:pPr>
        <w:ind w:left="2" w:right="117" w:firstLine="443"/>
        <w:spacing w:before="2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1-3-2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自动燃烧控制系统：由于生活垃圾成分差异较大</w:t>
      </w:r>
      <w:r>
        <w:rPr>
          <w:rFonts w:ascii="SimSun" w:hAnsi="SimSun" w:eastAsia="SimSun" w:cs="SimSun"/>
          <w:sz w:val="21"/>
          <w:szCs w:val="21"/>
          <w:spacing w:val="3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相应</w:t>
      </w:r>
      <w:r>
        <w:rPr>
          <w:rFonts w:ascii="SimSun" w:hAnsi="SimSun" w:eastAsia="SimSun" w:cs="SimSun"/>
          <w:sz w:val="21"/>
          <w:szCs w:val="21"/>
          <w:spacing w:val="7"/>
        </w:rPr>
        <w:t>的</w:t>
      </w:r>
      <w:r>
        <w:rPr>
          <w:rFonts w:ascii="SimSun" w:hAnsi="SimSun" w:eastAsia="SimSun" w:cs="SimSun"/>
          <w:sz w:val="21"/>
          <w:szCs w:val="21"/>
          <w:spacing w:val="6"/>
        </w:rPr>
        <w:t>热值偏差显著，在焚烧炉焚烧垃圾过程中，为了焚烧炉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的安</w:t>
      </w:r>
      <w:r>
        <w:rPr>
          <w:rFonts w:ascii="SimSun" w:hAnsi="SimSun" w:eastAsia="SimSun" w:cs="SimSun"/>
          <w:sz w:val="21"/>
          <w:szCs w:val="21"/>
          <w:spacing w:val="7"/>
        </w:rPr>
        <w:t>全</w:t>
      </w:r>
      <w:r>
        <w:rPr>
          <w:rFonts w:ascii="SimSun" w:hAnsi="SimSun" w:eastAsia="SimSun" w:cs="SimSun"/>
          <w:sz w:val="21"/>
          <w:szCs w:val="21"/>
          <w:spacing w:val="6"/>
        </w:rPr>
        <w:t>稳定运行，需要设置自动燃烧控制系统。自动燃烧控制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系统可以根据垃圾特性的变化自动调节垃圾入炉速度、垃圾</w:t>
      </w:r>
      <w:r>
        <w:rPr>
          <w:rFonts w:ascii="SimSun" w:hAnsi="SimSun" w:eastAsia="SimSun" w:cs="SimSun"/>
          <w:sz w:val="21"/>
          <w:szCs w:val="21"/>
          <w:spacing w:val="2"/>
        </w:rPr>
        <w:t>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厚度以及供风量。一方面保证垃圾的完全燃烧，另一方面保</w:t>
      </w:r>
      <w:r>
        <w:rPr>
          <w:rFonts w:ascii="SimSun" w:hAnsi="SimSun" w:eastAsia="SimSun" w:cs="SimSun"/>
          <w:sz w:val="21"/>
          <w:szCs w:val="21"/>
          <w:spacing w:val="6"/>
        </w:rPr>
        <w:t>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锅炉蒸发量和烟气排放达标。自动燃烧控制系统对于垃圾焚</w:t>
      </w:r>
      <w:r>
        <w:rPr>
          <w:rFonts w:ascii="SimSun" w:hAnsi="SimSun" w:eastAsia="SimSun" w:cs="SimSun"/>
          <w:sz w:val="21"/>
          <w:szCs w:val="21"/>
          <w:spacing w:val="5"/>
        </w:rPr>
        <w:t>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炉的运行调节是非常重要的，因此本标准将此项作为评价子</w:t>
      </w:r>
      <w:r>
        <w:rPr>
          <w:rFonts w:ascii="SimSun" w:hAnsi="SimSun" w:eastAsia="SimSun" w:cs="SimSun"/>
          <w:sz w:val="21"/>
          <w:szCs w:val="21"/>
          <w:spacing w:val="1"/>
        </w:rPr>
        <w:t>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之</w:t>
      </w:r>
      <w:r>
        <w:rPr>
          <w:rFonts w:ascii="SimSun" w:hAnsi="SimSun" w:eastAsia="SimSun" w:cs="SimSun"/>
          <w:sz w:val="21"/>
          <w:szCs w:val="21"/>
          <w:spacing w:val="-6"/>
        </w:rPr>
        <w:t>一。</w:t>
      </w:r>
    </w:p>
    <w:p>
      <w:pPr>
        <w:sectPr>
          <w:footerReference w:type="default" r:id="rId42"/>
          <w:pgSz w:w="7937" w:h="11509"/>
          <w:pgMar w:top="978" w:right="935" w:bottom="996" w:left="1022" w:header="0" w:footer="792" w:gutter="0"/>
        </w:sectPr>
        <w:rPr/>
      </w:pPr>
    </w:p>
    <w:p>
      <w:pPr>
        <w:ind w:firstLine="448"/>
        <w:spacing w:before="219" w:line="30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</w:t>
      </w:r>
      <w:r>
        <w:rPr>
          <w:rFonts w:ascii="SimSun" w:hAnsi="SimSun" w:eastAsia="SimSun" w:cs="SimSun"/>
          <w:sz w:val="21"/>
          <w:szCs w:val="21"/>
          <w:spacing w:val="9"/>
        </w:rPr>
        <w:t>3</w:t>
      </w:r>
      <w:r>
        <w:rPr>
          <w:rFonts w:ascii="SimSun" w:hAnsi="SimSun" w:eastAsia="SimSun" w:cs="SimSun"/>
          <w:sz w:val="21"/>
          <w:szCs w:val="21"/>
          <w:spacing w:val="5"/>
        </w:rPr>
        <w:t>-3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炉膛主控温度区设计：此子项评价内容是针对生活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垃圾焚烧的</w:t>
      </w:r>
      <w:r>
        <w:rPr>
          <w:rFonts w:ascii="SimSun" w:hAnsi="SimSun" w:eastAsia="SimSun" w:cs="SimSun"/>
          <w:sz w:val="21"/>
          <w:szCs w:val="21"/>
          <w:spacing w:val="2"/>
        </w:rPr>
        <w:t>“3</w:t>
      </w:r>
      <w:r>
        <w:rPr>
          <w:rFonts w:ascii="SimSun" w:hAnsi="SimSun" w:eastAsia="SimSun" w:cs="SimSun"/>
          <w:sz w:val="21"/>
          <w:szCs w:val="21"/>
        </w:rPr>
        <w:t>T</w:t>
      </w:r>
      <w:r>
        <w:rPr>
          <w:rFonts w:ascii="SimSun" w:hAnsi="SimSun" w:eastAsia="SimSun" w:cs="SimSun"/>
          <w:sz w:val="21"/>
          <w:szCs w:val="21"/>
          <w:spacing w:val="2"/>
        </w:rPr>
        <w:t>”(温度、停留时间、烟气湍流)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要求提出的。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“</w:t>
      </w:r>
      <w:r>
        <w:rPr>
          <w:rFonts w:ascii="SimSun" w:hAnsi="SimSun" w:eastAsia="SimSun" w:cs="SimSun"/>
          <w:sz w:val="21"/>
          <w:szCs w:val="21"/>
          <w:spacing w:val="8"/>
        </w:rPr>
        <w:t>3</w:t>
      </w:r>
      <w:r>
        <w:rPr>
          <w:rFonts w:ascii="SimSun" w:hAnsi="SimSun" w:eastAsia="SimSun" w:cs="SimSun"/>
          <w:sz w:val="21"/>
          <w:szCs w:val="21"/>
        </w:rPr>
        <w:t>T</w:t>
      </w:r>
      <w:r>
        <w:rPr>
          <w:rFonts w:ascii="SimSun" w:hAnsi="SimSun" w:eastAsia="SimSun" w:cs="SimSun"/>
          <w:sz w:val="21"/>
          <w:szCs w:val="21"/>
          <w:spacing w:val="7"/>
        </w:rPr>
        <w:t>”要求的核心就是要求焚烧炉的设计要能够保证运行期间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8"/>
        </w:rPr>
        <w:t>炉膛</w:t>
      </w:r>
      <w:r>
        <w:rPr>
          <w:rFonts w:ascii="SimSun" w:hAnsi="SimSun" w:eastAsia="SimSun" w:cs="SimSun"/>
          <w:sz w:val="21"/>
          <w:szCs w:val="21"/>
          <w:spacing w:val="11"/>
        </w:rPr>
        <w:t>主</w:t>
      </w:r>
      <w:r>
        <w:rPr>
          <w:rFonts w:ascii="SimSun" w:hAnsi="SimSun" w:eastAsia="SimSun" w:cs="SimSun"/>
          <w:sz w:val="21"/>
          <w:szCs w:val="21"/>
          <w:spacing w:val="9"/>
        </w:rPr>
        <w:t>控温度区任一点温度达到标准(850℃)要求，烟气停留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时间超过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2S，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并有一定的湍流度，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保证二噁英完全分解。“3T”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的</w:t>
      </w:r>
      <w:r>
        <w:rPr>
          <w:rFonts w:ascii="SimSun" w:hAnsi="SimSun" w:eastAsia="SimSun" w:cs="SimSun"/>
          <w:sz w:val="21"/>
          <w:szCs w:val="21"/>
          <w:spacing w:val="7"/>
        </w:rPr>
        <w:t>保障主要在于炉膛主控温度区高度确定、助燃系统设置、二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次风喷口的布置方式、温度监测点的布置等是否合理</w:t>
      </w:r>
      <w:r>
        <w:rPr>
          <w:rFonts w:ascii="SimSun" w:hAnsi="SimSun" w:eastAsia="SimSun" w:cs="SimSun"/>
          <w:sz w:val="21"/>
          <w:szCs w:val="21"/>
        </w:rPr>
        <w:t>完善。</w:t>
      </w:r>
    </w:p>
    <w:p>
      <w:pPr>
        <w:ind w:left="9" w:right="114" w:firstLine="426"/>
        <w:spacing w:before="85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烟气停留时间主要取决于炉膛主控温度区的高度、断面</w:t>
      </w:r>
      <w:r>
        <w:rPr>
          <w:rFonts w:ascii="SimSun" w:hAnsi="SimSun" w:eastAsia="SimSun" w:cs="SimSun"/>
          <w:sz w:val="21"/>
          <w:szCs w:val="21"/>
          <w:spacing w:val="5"/>
        </w:rPr>
        <w:t>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1"/>
        </w:rPr>
        <w:t>寸</w:t>
      </w:r>
      <w:r>
        <w:rPr>
          <w:rFonts w:ascii="SimSun" w:hAnsi="SimSun" w:eastAsia="SimSun" w:cs="SimSun"/>
          <w:sz w:val="21"/>
          <w:szCs w:val="21"/>
          <w:spacing w:val="13"/>
        </w:rPr>
        <w:t>及焚烧规模(烟气流量)。</w:t>
      </w:r>
    </w:p>
    <w:p>
      <w:pPr>
        <w:ind w:left="5" w:right="105" w:firstLine="427"/>
        <w:spacing w:before="2" w:line="3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可</w:t>
      </w:r>
      <w:r>
        <w:rPr>
          <w:rFonts w:ascii="SimSun" w:hAnsi="SimSun" w:eastAsia="SimSun" w:cs="SimSun"/>
          <w:sz w:val="21"/>
          <w:szCs w:val="21"/>
          <w:spacing w:val="9"/>
        </w:rPr>
        <w:t>以</w:t>
      </w:r>
      <w:r>
        <w:rPr>
          <w:rFonts w:ascii="SimSun" w:hAnsi="SimSun" w:eastAsia="SimSun" w:cs="SimSun"/>
          <w:sz w:val="21"/>
          <w:szCs w:val="21"/>
          <w:spacing w:val="7"/>
        </w:rPr>
        <w:t>根据焚烧炉设计图纸中显示的炉膛主控温度区尺寸和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最</w:t>
      </w:r>
      <w:r>
        <w:rPr>
          <w:rFonts w:ascii="SimSun" w:hAnsi="SimSun" w:eastAsia="SimSun" w:cs="SimSun"/>
          <w:sz w:val="21"/>
          <w:szCs w:val="21"/>
          <w:spacing w:val="8"/>
        </w:rPr>
        <w:t>大</w:t>
      </w:r>
      <w:r>
        <w:rPr>
          <w:rFonts w:ascii="SimSun" w:hAnsi="SimSun" w:eastAsia="SimSun" w:cs="SimSun"/>
          <w:sz w:val="21"/>
          <w:szCs w:val="21"/>
          <w:spacing w:val="6"/>
        </w:rPr>
        <w:t>设计烟气量来估算烟气在炉膛主控温度区内的停留时间。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简</w:t>
      </w:r>
      <w:r>
        <w:rPr>
          <w:rFonts w:ascii="SimSun" w:hAnsi="SimSun" w:eastAsia="SimSun" w:cs="SimSun"/>
          <w:sz w:val="21"/>
          <w:szCs w:val="21"/>
          <w:spacing w:val="-4"/>
        </w:rPr>
        <w:t>易估算公式如下：</w:t>
      </w:r>
    </w:p>
    <w:p>
      <w:pPr>
        <w:ind w:left="2681"/>
        <w:spacing w:before="9" w:line="16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S=H/v</w:t>
      </w:r>
    </w:p>
    <w:p>
      <w:pPr>
        <w:ind w:left="430"/>
        <w:spacing w:before="131" w:line="2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  <w:position w:val="1"/>
        </w:rPr>
        <w:t>式</w:t>
      </w:r>
      <w:r>
        <w:rPr>
          <w:rFonts w:ascii="SimSun" w:hAnsi="SimSun" w:eastAsia="SimSun" w:cs="SimSun"/>
          <w:sz w:val="21"/>
          <w:szCs w:val="21"/>
          <w:spacing w:val="8"/>
          <w:position w:val="1"/>
        </w:rPr>
        <w:t>中</w:t>
      </w:r>
      <w:r>
        <w:rPr>
          <w:rFonts w:ascii="SimSun" w:hAnsi="SimSun" w:eastAsia="SimSun" w:cs="SimSun"/>
          <w:sz w:val="21"/>
          <w:szCs w:val="21"/>
          <w:spacing w:val="6"/>
          <w:position w:val="1"/>
        </w:rPr>
        <w:t>：</w:t>
      </w:r>
      <w:r>
        <w:rPr>
          <w:rFonts w:ascii="SimSun" w:hAnsi="SimSun" w:eastAsia="SimSun" w:cs="SimSun"/>
          <w:sz w:val="21"/>
          <w:szCs w:val="21"/>
          <w:position w:val="1"/>
        </w:rPr>
        <w:t>S</w:t>
      </w:r>
      <w:r>
        <w:rPr>
          <w:rFonts w:ascii="SimSun" w:hAnsi="SimSun" w:eastAsia="SimSun" w:cs="SimSun"/>
          <w:sz w:val="21"/>
          <w:szCs w:val="21"/>
          <w:spacing w:val="6"/>
          <w:position w:val="1"/>
        </w:rPr>
        <w:t>—烟气在炉膛主控温度区内的停留时间(</w:t>
      </w:r>
      <w:r>
        <w:rPr>
          <w:rFonts w:ascii="SimSun" w:hAnsi="SimSun" w:eastAsia="SimSun" w:cs="SimSun"/>
          <w:sz w:val="21"/>
          <w:szCs w:val="21"/>
          <w:position w:val="1"/>
        </w:rPr>
        <w:t>s</w:t>
      </w:r>
      <w:r>
        <w:rPr>
          <w:rFonts w:ascii="SimSun" w:hAnsi="SimSun" w:eastAsia="SimSun" w:cs="SimSun"/>
          <w:sz w:val="21"/>
          <w:szCs w:val="21"/>
          <w:spacing w:val="6"/>
          <w:position w:val="1"/>
        </w:rPr>
        <w:t>)；</w:t>
      </w:r>
    </w:p>
    <w:p>
      <w:pPr>
        <w:ind w:left="3" w:right="106" w:firstLine="430"/>
        <w:spacing w:before="84" w:line="29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H</w:t>
      </w:r>
      <w:r>
        <w:rPr>
          <w:rFonts w:ascii="SimSun" w:hAnsi="SimSun" w:eastAsia="SimSun" w:cs="SimSun"/>
          <w:sz w:val="21"/>
          <w:szCs w:val="21"/>
          <w:spacing w:val="13"/>
        </w:rPr>
        <w:t>—</w:t>
      </w:r>
      <w:r>
        <w:rPr>
          <w:rFonts w:ascii="SimSun" w:hAnsi="SimSun" w:eastAsia="SimSun" w:cs="SimSun"/>
          <w:sz w:val="21"/>
          <w:szCs w:val="21"/>
          <w:spacing w:val="10"/>
        </w:rPr>
        <w:t>炉膛主控温度区的高度，即最上(后)二次空气喷入口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所</w:t>
      </w:r>
      <w:r>
        <w:rPr>
          <w:rFonts w:ascii="SimSun" w:hAnsi="SimSun" w:eastAsia="SimSun" w:cs="SimSun"/>
          <w:sz w:val="21"/>
          <w:szCs w:val="21"/>
          <w:spacing w:val="7"/>
        </w:rPr>
        <w:t>在炉膛主控温度区温度监测断面至炉膛主控温度区顶部温度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监测断面的高度；对于热解炉和滚转窑炉应为二次燃烧室的</w:t>
      </w:r>
      <w:r>
        <w:rPr>
          <w:rFonts w:ascii="SimSun" w:hAnsi="SimSun" w:eastAsia="SimSun" w:cs="SimSun"/>
          <w:sz w:val="21"/>
          <w:szCs w:val="21"/>
          <w:spacing w:val="2"/>
        </w:rPr>
        <w:t>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3"/>
        </w:rPr>
        <w:t>气</w:t>
      </w:r>
      <w:r>
        <w:rPr>
          <w:rFonts w:ascii="SimSun" w:hAnsi="SimSun" w:eastAsia="SimSun" w:cs="SimSun"/>
          <w:sz w:val="21"/>
          <w:szCs w:val="21"/>
          <w:spacing w:val="15"/>
        </w:rPr>
        <w:t>入口至烟气出口的长度(</w:t>
      </w:r>
      <w:r>
        <w:rPr>
          <w:rFonts w:ascii="SimSun" w:hAnsi="SimSun" w:eastAsia="SimSun" w:cs="SimSun"/>
          <w:sz w:val="21"/>
          <w:szCs w:val="21"/>
        </w:rPr>
        <w:t>m</w:t>
      </w:r>
      <w:r>
        <w:rPr>
          <w:rFonts w:ascii="SimSun" w:hAnsi="SimSun" w:eastAsia="SimSun" w:cs="SimSun"/>
          <w:sz w:val="21"/>
          <w:szCs w:val="21"/>
          <w:spacing w:val="15"/>
        </w:rPr>
        <w:t>)；</w:t>
      </w:r>
    </w:p>
    <w:p>
      <w:pPr>
        <w:ind w:left="430" w:right="999"/>
        <w:spacing w:before="80" w:line="3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v</w:t>
      </w:r>
      <w:r>
        <w:rPr>
          <w:rFonts w:ascii="SimSun" w:hAnsi="SimSun" w:eastAsia="SimSun" w:cs="SimSun"/>
          <w:sz w:val="21"/>
          <w:szCs w:val="21"/>
          <w:spacing w:val="12"/>
        </w:rPr>
        <w:t>—</w:t>
      </w:r>
      <w:r>
        <w:rPr>
          <w:rFonts w:ascii="SimSun" w:hAnsi="SimSun" w:eastAsia="SimSun" w:cs="SimSun"/>
          <w:sz w:val="21"/>
          <w:szCs w:val="21"/>
          <w:spacing w:val="7"/>
        </w:rPr>
        <w:t>烟</w:t>
      </w:r>
      <w:r>
        <w:rPr>
          <w:rFonts w:ascii="SimSun" w:hAnsi="SimSun" w:eastAsia="SimSun" w:cs="SimSun"/>
          <w:sz w:val="21"/>
          <w:szCs w:val="21"/>
          <w:spacing w:val="6"/>
        </w:rPr>
        <w:t>气在炉膛主控温度区内的平均流速(</w:t>
      </w:r>
      <w:r>
        <w:rPr>
          <w:rFonts w:ascii="SimSun" w:hAnsi="SimSun" w:eastAsia="SimSun" w:cs="SimSun"/>
          <w:sz w:val="21"/>
          <w:szCs w:val="21"/>
        </w:rPr>
        <w:t>m</w:t>
      </w:r>
      <w:r>
        <w:rPr>
          <w:rFonts w:ascii="SimSun" w:hAnsi="SimSun" w:eastAsia="SimSun" w:cs="SimSun"/>
          <w:sz w:val="21"/>
          <w:szCs w:val="21"/>
          <w:spacing w:val="6"/>
        </w:rPr>
        <w:t>/</w:t>
      </w:r>
      <w:r>
        <w:rPr>
          <w:rFonts w:ascii="SimSun" w:hAnsi="SimSun" w:eastAsia="SimSun" w:cs="SimSun"/>
          <w:sz w:val="21"/>
          <w:szCs w:val="21"/>
        </w:rPr>
        <w:t>s</w:t>
      </w:r>
      <w:r>
        <w:rPr>
          <w:rFonts w:ascii="SimSun" w:hAnsi="SimSun" w:eastAsia="SimSun" w:cs="SimSun"/>
          <w:sz w:val="21"/>
          <w:szCs w:val="21"/>
          <w:spacing w:val="6"/>
        </w:rPr>
        <w:t>)；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v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可以用下式估算：</w:t>
      </w:r>
    </w:p>
    <w:p>
      <w:pPr>
        <w:ind w:left="430"/>
        <w:spacing w:before="10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v</w:t>
      </w:r>
      <w:r>
        <w:rPr>
          <w:rFonts w:ascii="SimSun" w:hAnsi="SimSun" w:eastAsia="SimSun" w:cs="SimSun"/>
          <w:sz w:val="21"/>
          <w:szCs w:val="21"/>
          <w:spacing w:val="7"/>
        </w:rPr>
        <w:t>=</w:t>
      </w:r>
      <w:r>
        <w:rPr>
          <w:rFonts w:ascii="SimSun" w:hAnsi="SimSun" w:eastAsia="SimSun" w:cs="SimSun"/>
          <w:sz w:val="21"/>
          <w:szCs w:val="21"/>
        </w:rPr>
        <w:t>Q</w:t>
      </w:r>
      <w:r>
        <w:rPr>
          <w:rFonts w:ascii="SimSun" w:hAnsi="SimSun" w:eastAsia="SimSun" w:cs="SimSun"/>
          <w:sz w:val="21"/>
          <w:szCs w:val="21"/>
          <w:spacing w:val="7"/>
        </w:rPr>
        <w:t>/</w:t>
      </w:r>
      <w:r>
        <w:rPr>
          <w:rFonts w:ascii="SimSun" w:hAnsi="SimSun" w:eastAsia="SimSun" w:cs="SimSun"/>
          <w:sz w:val="21"/>
          <w:szCs w:val="21"/>
        </w:rPr>
        <w:t>A</w:t>
      </w:r>
    </w:p>
    <w:p>
      <w:pPr>
        <w:ind w:left="3" w:right="105" w:firstLine="426"/>
        <w:spacing w:before="88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式中</w:t>
      </w:r>
      <w:r>
        <w:rPr>
          <w:rFonts w:ascii="SimSun" w:hAnsi="SimSun" w:eastAsia="SimSun" w:cs="SimSun"/>
          <w:sz w:val="21"/>
          <w:szCs w:val="21"/>
          <w:spacing w:val="5"/>
        </w:rPr>
        <w:t>：</w:t>
      </w:r>
      <w:r>
        <w:rPr>
          <w:rFonts w:ascii="SimSun" w:hAnsi="SimSun" w:eastAsia="SimSun" w:cs="SimSun"/>
          <w:sz w:val="21"/>
          <w:szCs w:val="21"/>
        </w:rPr>
        <w:t>Q</w:t>
      </w:r>
      <w:r>
        <w:rPr>
          <w:rFonts w:ascii="SimSun" w:hAnsi="SimSun" w:eastAsia="SimSun" w:cs="SimSun"/>
          <w:sz w:val="21"/>
          <w:szCs w:val="21"/>
          <w:spacing w:val="3"/>
        </w:rPr>
        <w:t>—换算成炉膛主控温度区平均温度下的设计最大烟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3"/>
        </w:rPr>
        <w:t>气</w:t>
      </w:r>
      <w:r>
        <w:rPr>
          <w:rFonts w:ascii="SimSun" w:hAnsi="SimSun" w:eastAsia="SimSun" w:cs="SimSun"/>
          <w:sz w:val="21"/>
          <w:szCs w:val="21"/>
          <w:spacing w:val="21"/>
        </w:rPr>
        <w:t>流量(</w:t>
      </w:r>
      <w:r>
        <w:rPr>
          <w:rFonts w:ascii="SimSun" w:hAnsi="SimSun" w:eastAsia="SimSun" w:cs="SimSun"/>
          <w:sz w:val="21"/>
          <w:szCs w:val="21"/>
        </w:rPr>
        <w:t>m</w:t>
      </w:r>
      <w:r>
        <w:rPr>
          <w:rFonts w:ascii="SimSun" w:hAnsi="SimSun" w:eastAsia="SimSun" w:cs="SimSun"/>
          <w:sz w:val="12"/>
          <w:szCs w:val="12"/>
          <w:spacing w:val="21"/>
          <w:position w:val="9"/>
        </w:rPr>
        <w:t>3</w:t>
      </w:r>
      <w:r>
        <w:rPr>
          <w:rFonts w:ascii="SimSun" w:hAnsi="SimSun" w:eastAsia="SimSun" w:cs="SimSun"/>
          <w:sz w:val="21"/>
          <w:szCs w:val="21"/>
          <w:spacing w:val="21"/>
        </w:rPr>
        <w:t>/</w:t>
      </w:r>
      <w:r>
        <w:rPr>
          <w:rFonts w:ascii="SimSun" w:hAnsi="SimSun" w:eastAsia="SimSun" w:cs="SimSun"/>
          <w:sz w:val="21"/>
          <w:szCs w:val="21"/>
        </w:rPr>
        <w:t>S</w:t>
      </w:r>
      <w:r>
        <w:rPr>
          <w:rFonts w:ascii="SimSun" w:hAnsi="SimSun" w:eastAsia="SimSun" w:cs="SimSun"/>
          <w:sz w:val="21"/>
          <w:szCs w:val="21"/>
          <w:spacing w:val="21"/>
        </w:rPr>
        <w:t>)；</w:t>
      </w:r>
    </w:p>
    <w:p>
      <w:pPr>
        <w:ind w:left="430"/>
        <w:spacing w:line="284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1"/>
        </w:rPr>
        <w:t>A</w:t>
      </w:r>
      <w:r>
        <w:rPr>
          <w:rFonts w:ascii="SimSun" w:hAnsi="SimSun" w:eastAsia="SimSun" w:cs="SimSun"/>
          <w:sz w:val="21"/>
          <w:szCs w:val="21"/>
          <w:spacing w:val="17"/>
          <w:position w:val="1"/>
        </w:rPr>
        <w:t>—炉膛截面面积(</w:t>
      </w:r>
      <w:r>
        <w:rPr>
          <w:rFonts w:ascii="SimSun" w:hAnsi="SimSun" w:eastAsia="SimSun" w:cs="SimSun"/>
          <w:sz w:val="21"/>
          <w:szCs w:val="21"/>
          <w:position w:val="1"/>
        </w:rPr>
        <w:t>m</w:t>
      </w:r>
      <w:r>
        <w:rPr>
          <w:rFonts w:ascii="SimSun" w:hAnsi="SimSun" w:eastAsia="SimSun" w:cs="SimSun"/>
          <w:sz w:val="12"/>
          <w:szCs w:val="12"/>
          <w:spacing w:val="17"/>
          <w:position w:val="10"/>
        </w:rPr>
        <w:t>2</w:t>
      </w:r>
      <w:r>
        <w:rPr>
          <w:rFonts w:ascii="SimSun" w:hAnsi="SimSun" w:eastAsia="SimSun" w:cs="SimSun"/>
          <w:sz w:val="12"/>
          <w:szCs w:val="12"/>
          <w:spacing w:val="17"/>
          <w:position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7"/>
          <w:position w:val="1"/>
        </w:rPr>
        <w:t>)</w:t>
      </w:r>
      <w:r>
        <w:rPr>
          <w:rFonts w:ascii="SimSun" w:hAnsi="SimSun" w:eastAsia="SimSun" w:cs="SimSun"/>
          <w:sz w:val="21"/>
          <w:szCs w:val="21"/>
          <w:spacing w:val="14"/>
          <w:position w:val="1"/>
        </w:rPr>
        <w:t>。</w:t>
      </w:r>
    </w:p>
    <w:p>
      <w:pPr>
        <w:ind w:left="435"/>
        <w:spacing w:before="84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焚</w:t>
      </w:r>
      <w:r>
        <w:rPr>
          <w:rFonts w:ascii="SimSun" w:hAnsi="SimSun" w:eastAsia="SimSun" w:cs="SimSun"/>
          <w:sz w:val="21"/>
          <w:szCs w:val="21"/>
          <w:spacing w:val="7"/>
        </w:rPr>
        <w:t>烧烟气能否形成湍流要看二次风喷射方向和炉膛主控温</w:t>
      </w:r>
    </w:p>
    <w:p>
      <w:pPr>
        <w:sectPr>
          <w:footerReference w:type="default" r:id="rId43"/>
          <w:pgSz w:w="7937" w:h="11509"/>
          <w:pgMar w:top="978" w:right="915" w:bottom="996" w:left="1047" w:header="0" w:footer="792" w:gutter="0"/>
        </w:sectPr>
        <w:rPr/>
      </w:pPr>
    </w:p>
    <w:p>
      <w:pPr>
        <w:ind w:left="14" w:right="88" w:firstLine="14"/>
        <w:spacing w:before="217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区</w:t>
      </w:r>
      <w:r>
        <w:rPr>
          <w:rFonts w:ascii="SimSun" w:hAnsi="SimSun" w:eastAsia="SimSun" w:cs="SimSun"/>
          <w:sz w:val="21"/>
          <w:szCs w:val="21"/>
          <w:spacing w:val="6"/>
        </w:rPr>
        <w:t>结构设计是否有利于烟气的扰动。评价时可根据二次风口布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置的平面图和立面图，来判断二次风的喷射是否能够造成烟</w:t>
      </w:r>
      <w:r>
        <w:rPr>
          <w:rFonts w:ascii="SimSun" w:hAnsi="SimSun" w:eastAsia="SimSun" w:cs="SimSun"/>
          <w:sz w:val="21"/>
          <w:szCs w:val="21"/>
          <w:spacing w:val="1"/>
        </w:rPr>
        <w:t>气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在炉</w:t>
      </w:r>
      <w:r>
        <w:rPr>
          <w:rFonts w:ascii="SimSun" w:hAnsi="SimSun" w:eastAsia="SimSun" w:cs="SimSun"/>
          <w:sz w:val="21"/>
          <w:szCs w:val="21"/>
          <w:spacing w:val="-2"/>
        </w:rPr>
        <w:t>膛主控温区形成湍流。</w:t>
      </w:r>
    </w:p>
    <w:p>
      <w:pPr>
        <w:ind w:left="13" w:right="71" w:firstLine="420"/>
        <w:spacing w:before="3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8"/>
        </w:rPr>
        <w:t>“</w:t>
      </w:r>
      <w:r>
        <w:rPr>
          <w:rFonts w:ascii="SimSun" w:hAnsi="SimSun" w:eastAsia="SimSun" w:cs="SimSun"/>
          <w:sz w:val="21"/>
          <w:szCs w:val="21"/>
          <w:spacing w:val="17"/>
        </w:rPr>
        <w:t>炉</w:t>
      </w:r>
      <w:r>
        <w:rPr>
          <w:rFonts w:ascii="SimSun" w:hAnsi="SimSun" w:eastAsia="SimSun" w:cs="SimSun"/>
          <w:sz w:val="21"/>
          <w:szCs w:val="21"/>
          <w:spacing w:val="14"/>
        </w:rPr>
        <w:t>膛主控温度区”是指最上(后)面二次风喷口以上，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在最不利情况下满足烟气停留时间不小于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2</w:t>
      </w:r>
      <w:r>
        <w:rPr>
          <w:rFonts w:ascii="SimSun" w:hAnsi="SimSun" w:eastAsia="SimSun" w:cs="SimSun"/>
          <w:sz w:val="21"/>
          <w:szCs w:val="21"/>
        </w:rPr>
        <w:t>s</w:t>
      </w:r>
      <w:r>
        <w:rPr>
          <w:rFonts w:ascii="SimSun" w:hAnsi="SimSun" w:eastAsia="SimSun" w:cs="SimSun"/>
          <w:sz w:val="21"/>
          <w:szCs w:val="21"/>
          <w:spacing w:val="3"/>
        </w:rPr>
        <w:t>，在垃圾焚烧</w:t>
      </w:r>
      <w:r>
        <w:rPr>
          <w:rFonts w:ascii="SimSun" w:hAnsi="SimSun" w:eastAsia="SimSun" w:cs="SimSun"/>
          <w:sz w:val="21"/>
          <w:szCs w:val="21"/>
          <w:spacing w:val="2"/>
        </w:rPr>
        <w:t>时</w:t>
      </w:r>
      <w:r>
        <w:rPr>
          <w:rFonts w:ascii="SimSun" w:hAnsi="SimSun" w:eastAsia="SimSun" w:cs="SimSun"/>
          <w:sz w:val="21"/>
          <w:szCs w:val="21"/>
        </w:rPr>
        <w:t>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度需控制在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850℃以上的炉膛空间。此处所说</w:t>
      </w:r>
      <w:r>
        <w:rPr>
          <w:rFonts w:ascii="SimSun" w:hAnsi="SimSun" w:eastAsia="SimSun" w:cs="SimSun"/>
          <w:sz w:val="21"/>
          <w:szCs w:val="21"/>
        </w:rPr>
        <w:t>最不利情况包括：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1"/>
        </w:rPr>
        <w:t>烟</w:t>
      </w:r>
      <w:r>
        <w:rPr>
          <w:rFonts w:ascii="SimSun" w:hAnsi="SimSun" w:eastAsia="SimSun" w:cs="SimSun"/>
          <w:sz w:val="21"/>
          <w:szCs w:val="21"/>
          <w:spacing w:val="11"/>
        </w:rPr>
        <w:t>气量达到最大、垃圾热值最低、垃圾量最少(停炉过程中)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等</w:t>
      </w:r>
      <w:r>
        <w:rPr>
          <w:rFonts w:ascii="SimSun" w:hAnsi="SimSun" w:eastAsia="SimSun" w:cs="SimSun"/>
          <w:sz w:val="21"/>
          <w:szCs w:val="21"/>
          <w:spacing w:val="-5"/>
        </w:rPr>
        <w:t>情况。</w:t>
      </w:r>
    </w:p>
    <w:p>
      <w:pPr>
        <w:ind w:left="11" w:right="80" w:firstLine="445"/>
        <w:spacing w:before="7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1</w:t>
      </w:r>
      <w:r>
        <w:rPr>
          <w:rFonts w:ascii="SimSun" w:hAnsi="SimSun" w:eastAsia="SimSun" w:cs="SimSun"/>
          <w:sz w:val="21"/>
          <w:szCs w:val="21"/>
          <w:spacing w:val="6"/>
        </w:rPr>
        <w:t>-3-4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炉膛主控温度区温度监测是保证炉膛主控温度区温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度达标的重要手段。测温断面多，可以较好地监测炉膛主控</w:t>
      </w:r>
      <w:r>
        <w:rPr>
          <w:rFonts w:ascii="SimSun" w:hAnsi="SimSun" w:eastAsia="SimSun" w:cs="SimSun"/>
          <w:sz w:val="21"/>
          <w:szCs w:val="21"/>
          <w:spacing w:val="5"/>
        </w:rPr>
        <w:t>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度区</w:t>
      </w:r>
      <w:r>
        <w:rPr>
          <w:rFonts w:ascii="SimSun" w:hAnsi="SimSun" w:eastAsia="SimSun" w:cs="SimSun"/>
          <w:sz w:val="21"/>
          <w:szCs w:val="21"/>
          <w:spacing w:val="10"/>
        </w:rPr>
        <w:t>温</w:t>
      </w:r>
      <w:r>
        <w:rPr>
          <w:rFonts w:ascii="SimSun" w:hAnsi="SimSun" w:eastAsia="SimSun" w:cs="SimSun"/>
          <w:sz w:val="21"/>
          <w:szCs w:val="21"/>
          <w:spacing w:val="6"/>
        </w:rPr>
        <w:t>度，防止温度分布不均。另外炉膛内温度高，温度监测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元件易损坏，测点多可以有较好的备用，防止温度监测值失真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8"/>
        </w:rPr>
        <w:t>造</w:t>
      </w:r>
      <w:r>
        <w:rPr>
          <w:rFonts w:ascii="SimSun" w:hAnsi="SimSun" w:eastAsia="SimSun" w:cs="SimSun"/>
          <w:sz w:val="21"/>
          <w:szCs w:val="21"/>
          <w:spacing w:val="19"/>
        </w:rPr>
        <w:t>成</w:t>
      </w:r>
      <w:r>
        <w:rPr>
          <w:rFonts w:ascii="SimSun" w:hAnsi="SimSun" w:eastAsia="SimSun" w:cs="SimSun"/>
          <w:sz w:val="21"/>
          <w:szCs w:val="21"/>
          <w:spacing w:val="14"/>
        </w:rPr>
        <w:t>误判。在主控温度区上、中、下(前、中、后)需要设置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至少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3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个测温断面，每个测温断</w:t>
      </w:r>
      <w:r>
        <w:rPr>
          <w:rFonts w:ascii="SimSun" w:hAnsi="SimSun" w:eastAsia="SimSun" w:cs="SimSun"/>
          <w:sz w:val="21"/>
          <w:szCs w:val="21"/>
        </w:rPr>
        <w:t>面至少设置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3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个测温点是能够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满</w:t>
      </w:r>
      <w:r>
        <w:rPr>
          <w:rFonts w:ascii="SimSun" w:hAnsi="SimSun" w:eastAsia="SimSun" w:cs="SimSun"/>
          <w:sz w:val="21"/>
          <w:szCs w:val="21"/>
          <w:spacing w:val="-2"/>
        </w:rPr>
        <w:t>足炉膛温度控制要求的。</w:t>
      </w:r>
    </w:p>
    <w:p>
      <w:pPr>
        <w:ind w:left="478"/>
        <w:spacing w:before="1" w:line="20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目</w:t>
      </w:r>
      <w:r>
        <w:rPr>
          <w:rFonts w:ascii="SimSun" w:hAnsi="SimSun" w:eastAsia="SimSun" w:cs="SimSun"/>
          <w:sz w:val="21"/>
          <w:szCs w:val="21"/>
          <w:spacing w:val="-5"/>
        </w:rPr>
        <w:t>前</w:t>
      </w:r>
      <w:r>
        <w:rPr>
          <w:rFonts w:ascii="SimSun" w:hAnsi="SimSun" w:eastAsia="SimSun" w:cs="SimSun"/>
          <w:sz w:val="21"/>
          <w:szCs w:val="21"/>
          <w:spacing w:val="-3"/>
        </w:rPr>
        <w:t>对于焚烧炉炉膛主控温度区的温度监测方法有两种：</w:t>
      </w:r>
    </w:p>
    <w:p>
      <w:pPr>
        <w:ind w:left="11" w:firstLine="427"/>
        <w:spacing w:before="124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一种</w:t>
      </w:r>
      <w:r>
        <w:rPr>
          <w:rFonts w:ascii="SimSun" w:hAnsi="SimSun" w:eastAsia="SimSun" w:cs="SimSun"/>
          <w:sz w:val="21"/>
          <w:szCs w:val="21"/>
          <w:spacing w:val="7"/>
        </w:rPr>
        <w:t>是</w:t>
      </w:r>
      <w:r>
        <w:rPr>
          <w:rFonts w:ascii="SimSun" w:hAnsi="SimSun" w:eastAsia="SimSun" w:cs="SimSun"/>
          <w:sz w:val="21"/>
          <w:szCs w:val="21"/>
          <w:spacing w:val="6"/>
        </w:rPr>
        <w:t>温度实测法。即把自最上(后)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二次风喷口上方(后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方)算起，最大烟气量</w:t>
      </w:r>
      <w:r>
        <w:rPr>
          <w:rFonts w:ascii="SimSun" w:hAnsi="SimSun" w:eastAsia="SimSun" w:cs="SimSun"/>
          <w:sz w:val="21"/>
          <w:szCs w:val="21"/>
          <w:spacing w:val="-1"/>
        </w:rPr>
        <w:t>下烟气停留2s所需的空间作为主控温度区。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为了使运行期间准确了解整个主控温</w:t>
      </w:r>
      <w:r>
        <w:rPr>
          <w:rFonts w:ascii="SimSun" w:hAnsi="SimSun" w:eastAsia="SimSun" w:cs="SimSun"/>
          <w:sz w:val="21"/>
          <w:szCs w:val="21"/>
        </w:rPr>
        <w:t>度区的温度是否达到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850℃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要求，在主控温度区上、中、下(前、中、后)需要设置至</w:t>
      </w:r>
      <w:r>
        <w:rPr>
          <w:rFonts w:ascii="SimSun" w:hAnsi="SimSun" w:eastAsia="SimSun" w:cs="SimSun"/>
          <w:sz w:val="21"/>
          <w:szCs w:val="21"/>
          <w:spacing w:val="11"/>
        </w:rPr>
        <w:t>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个测温断面，每个测温断面至少设置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3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个测温点。日常运行时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控制这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个测温断面的温度始终保持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850℃以上。</w:t>
      </w:r>
    </w:p>
    <w:p>
      <w:pPr>
        <w:ind w:right="81" w:firstLine="440"/>
        <w:spacing w:before="1" w:line="33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另</w:t>
      </w:r>
      <w:r>
        <w:rPr>
          <w:rFonts w:ascii="SimSun" w:hAnsi="SimSun" w:eastAsia="SimSun" w:cs="SimSun"/>
          <w:sz w:val="21"/>
          <w:szCs w:val="21"/>
          <w:spacing w:val="10"/>
        </w:rPr>
        <w:t>一</w:t>
      </w:r>
      <w:r>
        <w:rPr>
          <w:rFonts w:ascii="SimSun" w:hAnsi="SimSun" w:eastAsia="SimSun" w:cs="SimSun"/>
          <w:sz w:val="21"/>
          <w:szCs w:val="21"/>
          <w:spacing w:val="7"/>
        </w:rPr>
        <w:t>种温度监测方法是根据实际烟气量和炉膛截面积以及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7"/>
        </w:rPr>
        <w:t>炉</w:t>
      </w:r>
      <w:r>
        <w:rPr>
          <w:rFonts w:ascii="SimSun" w:hAnsi="SimSun" w:eastAsia="SimSun" w:cs="SimSun"/>
          <w:sz w:val="21"/>
          <w:szCs w:val="21"/>
          <w:spacing w:val="15"/>
        </w:rPr>
        <w:t>膛内上、中、下(前、中、后)断面温度实测值计算自最上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(</w:t>
      </w:r>
      <w:r>
        <w:rPr>
          <w:rFonts w:ascii="SimSun" w:hAnsi="SimSun" w:eastAsia="SimSun" w:cs="SimSun"/>
          <w:sz w:val="21"/>
          <w:szCs w:val="21"/>
          <w:spacing w:val="13"/>
        </w:rPr>
        <w:t>后)二次风喷口上(后)方算起的烟气停留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3"/>
        </w:rPr>
        <w:t>2</w:t>
      </w:r>
      <w:r>
        <w:rPr>
          <w:rFonts w:ascii="SimSun" w:hAnsi="SimSun" w:eastAsia="SimSun" w:cs="SimSun"/>
          <w:sz w:val="21"/>
          <w:szCs w:val="21"/>
        </w:rPr>
        <w:t>s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3"/>
        </w:rPr>
        <w:t>的断面温度，</w:t>
      </w:r>
    </w:p>
    <w:p>
      <w:pPr>
        <w:sectPr>
          <w:footerReference w:type="default" r:id="rId44"/>
          <w:pgSz w:w="7937" w:h="11509"/>
          <w:pgMar w:top="978" w:right="968" w:bottom="997" w:left="1011" w:header="0" w:footer="792" w:gutter="0"/>
        </w:sectPr>
        <w:rPr/>
      </w:pPr>
    </w:p>
    <w:p>
      <w:pPr>
        <w:ind w:right="85"/>
        <w:spacing w:before="216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并在运行过程中控制此计算温度大于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850℃。但此种方</w:t>
      </w:r>
      <w:r>
        <w:rPr>
          <w:rFonts w:ascii="SimSun" w:hAnsi="SimSun" w:eastAsia="SimSun" w:cs="SimSun"/>
          <w:sz w:val="21"/>
          <w:szCs w:val="21"/>
        </w:rPr>
        <w:t>法需要在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技</w:t>
      </w:r>
      <w:r>
        <w:rPr>
          <w:rFonts w:ascii="SimSun" w:hAnsi="SimSun" w:eastAsia="SimSun" w:cs="SimSun"/>
          <w:sz w:val="21"/>
          <w:szCs w:val="21"/>
          <w:spacing w:val="7"/>
        </w:rPr>
        <w:t>术软件中设置对失真温度监测值的去除，否则计算的温度就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会出现偏差而造成误判。有时热电偶损坏后其显示值是最</w:t>
      </w:r>
      <w:r>
        <w:rPr>
          <w:rFonts w:ascii="SimSun" w:hAnsi="SimSun" w:eastAsia="SimSun" w:cs="SimSun"/>
          <w:sz w:val="21"/>
          <w:szCs w:val="21"/>
          <w:spacing w:val="-1"/>
        </w:rPr>
        <w:t>大</w:t>
      </w:r>
      <w:r>
        <w:rPr>
          <w:rFonts w:ascii="SimSun" w:hAnsi="SimSun" w:eastAsia="SimSun" w:cs="SimSun"/>
          <w:sz w:val="21"/>
          <w:szCs w:val="21"/>
        </w:rPr>
        <w:t>值，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如果此值被当作正常温度监测值，则计算值就比实际温度高</w:t>
      </w:r>
      <w:r>
        <w:rPr>
          <w:rFonts w:ascii="SimSun" w:hAnsi="SimSun" w:eastAsia="SimSun" w:cs="SimSun"/>
          <w:sz w:val="21"/>
          <w:szCs w:val="21"/>
          <w:spacing w:val="1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宜造成温度</w:t>
      </w:r>
      <w:r>
        <w:rPr>
          <w:rFonts w:ascii="SimSun" w:hAnsi="SimSun" w:eastAsia="SimSun" w:cs="SimSun"/>
          <w:sz w:val="21"/>
          <w:szCs w:val="21"/>
          <w:spacing w:val="-1"/>
        </w:rPr>
        <w:t>实际未达标而显示值达标的情况。</w:t>
      </w:r>
    </w:p>
    <w:p>
      <w:pPr>
        <w:ind w:left="1" w:firstLine="425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对</w:t>
      </w:r>
      <w:r>
        <w:rPr>
          <w:rFonts w:ascii="SimSun" w:hAnsi="SimSun" w:eastAsia="SimSun" w:cs="SimSun"/>
          <w:sz w:val="21"/>
          <w:szCs w:val="21"/>
          <w:spacing w:val="10"/>
        </w:rPr>
        <w:t>于</w:t>
      </w:r>
      <w:r>
        <w:rPr>
          <w:rFonts w:ascii="SimSun" w:hAnsi="SimSun" w:eastAsia="SimSun" w:cs="SimSun"/>
          <w:sz w:val="21"/>
          <w:szCs w:val="21"/>
          <w:spacing w:val="7"/>
        </w:rPr>
        <w:t>这两种温度监测方法，都需要在炉膛主控温度区内设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置多个温度监测断面和温度测点。本子项根据主控温度区测温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断面数量和每个测温断面温度测点数给分。根据现行的生态</w:t>
      </w:r>
      <w:r>
        <w:rPr>
          <w:rFonts w:ascii="SimSun" w:hAnsi="SimSun" w:eastAsia="SimSun" w:cs="SimSun"/>
          <w:sz w:val="21"/>
          <w:szCs w:val="21"/>
          <w:spacing w:val="5"/>
        </w:rPr>
        <w:t>环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境</w:t>
      </w:r>
      <w:r>
        <w:rPr>
          <w:rFonts w:ascii="SimSun" w:hAnsi="SimSun" w:eastAsia="SimSun" w:cs="SimSun"/>
          <w:sz w:val="21"/>
          <w:szCs w:val="21"/>
          <w:spacing w:val="3"/>
        </w:rPr>
        <w:t>部重点污染源监控方式，其只考虑监控中部、上部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5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分钟的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2"/>
        </w:rPr>
        <w:t>平</w:t>
      </w:r>
      <w:r>
        <w:rPr>
          <w:rFonts w:ascii="SimSun" w:hAnsi="SimSun" w:eastAsia="SimSun" w:cs="SimSun"/>
          <w:sz w:val="21"/>
          <w:szCs w:val="21"/>
          <w:spacing w:val="-15"/>
        </w:rPr>
        <w:t>均</w:t>
      </w:r>
      <w:r>
        <w:rPr>
          <w:rFonts w:ascii="SimSun" w:hAnsi="SimSun" w:eastAsia="SimSun" w:cs="SimSun"/>
          <w:sz w:val="21"/>
          <w:szCs w:val="21"/>
          <w:spacing w:val="-11"/>
        </w:rPr>
        <w:t>炉温，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所以在这里作出调整，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与生态环境部的监管方式一致。</w:t>
      </w:r>
    </w:p>
    <w:p>
      <w:pPr>
        <w:ind w:right="86" w:firstLine="446"/>
        <w:spacing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1-3-</w:t>
      </w:r>
      <w:r>
        <w:rPr>
          <w:rFonts w:ascii="SimSun" w:hAnsi="SimSun" w:eastAsia="SimSun" w:cs="SimSun"/>
          <w:sz w:val="21"/>
          <w:szCs w:val="21"/>
          <w:spacing w:val="6"/>
        </w:rPr>
        <w:t>5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焚烧供风系统：一二次风机最大风量是否满足垃圾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燃烧的最大用风量，对于垃圾的完全燃烧非常重要。另外，</w:t>
      </w:r>
      <w:r>
        <w:rPr>
          <w:rFonts w:ascii="SimSun" w:hAnsi="SimSun" w:eastAsia="SimSun" w:cs="SimSun"/>
          <w:sz w:val="21"/>
          <w:szCs w:val="21"/>
          <w:spacing w:val="5"/>
        </w:rPr>
        <w:t>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圾焚烧的各个阶段需要的风量不同，供风系统还需要根据各段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的风量要求调节供风量。本子项对风机最大风量和风量分段</w:t>
      </w:r>
      <w:r>
        <w:rPr>
          <w:rFonts w:ascii="SimSun" w:hAnsi="SimSun" w:eastAsia="SimSun" w:cs="SimSun"/>
          <w:sz w:val="21"/>
          <w:szCs w:val="21"/>
          <w:spacing w:val="2"/>
        </w:rPr>
        <w:t>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节进行分别给分。评价时查看相关计算书，核算风机最大风</w:t>
      </w:r>
      <w:r>
        <w:rPr>
          <w:rFonts w:ascii="SimSun" w:hAnsi="SimSun" w:eastAsia="SimSun" w:cs="SimSun"/>
          <w:sz w:val="21"/>
          <w:szCs w:val="21"/>
          <w:spacing w:val="3"/>
        </w:rPr>
        <w:t>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是否大于最大所需一二次</w:t>
      </w:r>
      <w:r>
        <w:rPr>
          <w:rFonts w:ascii="SimSun" w:hAnsi="SimSun" w:eastAsia="SimSun" w:cs="SimSun"/>
          <w:sz w:val="21"/>
          <w:szCs w:val="21"/>
          <w:spacing w:val="-1"/>
        </w:rPr>
        <w:t>风量。</w:t>
      </w:r>
    </w:p>
    <w:p>
      <w:pPr>
        <w:ind w:firstLine="446"/>
        <w:spacing w:before="2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1-3-6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助燃及点火燃烧器配置：助燃燃烧器的主要功能</w:t>
      </w:r>
      <w:r>
        <w:rPr>
          <w:rFonts w:ascii="SimSun" w:hAnsi="SimSun" w:eastAsia="SimSun" w:cs="SimSun"/>
          <w:sz w:val="21"/>
          <w:szCs w:val="21"/>
          <w:spacing w:val="1"/>
        </w:rPr>
        <w:t>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一</w:t>
      </w:r>
      <w:r>
        <w:rPr>
          <w:rFonts w:ascii="SimSun" w:hAnsi="SimSun" w:eastAsia="SimSun" w:cs="SimSun"/>
          <w:sz w:val="21"/>
          <w:szCs w:val="21"/>
          <w:spacing w:val="7"/>
        </w:rPr>
        <w:t>就是启炉时用于逐步加热炉膛，最后使炉膛主控温区温度达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到</w:t>
      </w:r>
      <w:r>
        <w:rPr>
          <w:rFonts w:ascii="SimSun" w:hAnsi="SimSun" w:eastAsia="SimSun" w:cs="SimSun"/>
          <w:sz w:val="21"/>
          <w:szCs w:val="21"/>
          <w:spacing w:val="-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8</w:t>
      </w:r>
      <w:r>
        <w:rPr>
          <w:rFonts w:ascii="SimSun" w:hAnsi="SimSun" w:eastAsia="SimSun" w:cs="SimSun"/>
          <w:sz w:val="21"/>
          <w:szCs w:val="21"/>
          <w:spacing w:val="-10"/>
        </w:rPr>
        <w:t>50℃，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由于炉膛体积较大，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加热炉膛需要的燃烧器功率较大。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如果助</w:t>
      </w:r>
      <w:r>
        <w:rPr>
          <w:rFonts w:ascii="SimSun" w:hAnsi="SimSun" w:eastAsia="SimSun" w:cs="SimSun"/>
          <w:sz w:val="21"/>
          <w:szCs w:val="21"/>
          <w:spacing w:val="8"/>
        </w:rPr>
        <w:t>燃</w:t>
      </w:r>
      <w:r>
        <w:rPr>
          <w:rFonts w:ascii="SimSun" w:hAnsi="SimSun" w:eastAsia="SimSun" w:cs="SimSun"/>
          <w:sz w:val="21"/>
          <w:szCs w:val="21"/>
          <w:spacing w:val="6"/>
        </w:rPr>
        <w:t>燃烧器数量和功率不够，可能不能满足启炉和停炉期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间的炉膛助燃需要。因此本子项评价助燃燃烧器配置水平主</w:t>
      </w:r>
      <w:r>
        <w:rPr>
          <w:rFonts w:ascii="SimSun" w:hAnsi="SimSun" w:eastAsia="SimSun" w:cs="SimSun"/>
          <w:sz w:val="21"/>
          <w:szCs w:val="21"/>
          <w:spacing w:val="4"/>
        </w:rPr>
        <w:t>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从燃烧器</w:t>
      </w:r>
      <w:r>
        <w:rPr>
          <w:rFonts w:ascii="SimSun" w:hAnsi="SimSun" w:eastAsia="SimSun" w:cs="SimSun"/>
          <w:sz w:val="21"/>
          <w:szCs w:val="21"/>
          <w:spacing w:val="-1"/>
        </w:rPr>
        <w:t>数量、功率和负荷调节性能三方面进行。</w:t>
      </w:r>
    </w:p>
    <w:p>
      <w:pPr>
        <w:ind w:right="12" w:firstLine="428"/>
        <w:spacing w:line="3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一般大中型焚烧</w:t>
      </w:r>
      <w:r>
        <w:rPr>
          <w:rFonts w:ascii="SimSun" w:hAnsi="SimSun" w:eastAsia="SimSun" w:cs="SimSun"/>
          <w:sz w:val="21"/>
          <w:szCs w:val="21"/>
          <w:spacing w:val="-4"/>
        </w:rPr>
        <w:t>炉</w:t>
      </w:r>
      <w:r>
        <w:rPr>
          <w:rFonts w:ascii="SimSun" w:hAnsi="SimSun" w:eastAsia="SimSun" w:cs="SimSun"/>
          <w:sz w:val="21"/>
          <w:szCs w:val="21"/>
          <w:spacing w:val="-3"/>
        </w:rPr>
        <w:t>(400t/d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以上)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需要配置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1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~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2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台点火燃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烧器，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2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台助燃燃烧器，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小型焚烧炉至少要配置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1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台点火燃烧器</w:t>
      </w:r>
      <w:r>
        <w:rPr>
          <w:rFonts w:ascii="SimSun" w:hAnsi="SimSun" w:eastAsia="SimSun" w:cs="SimSun"/>
          <w:sz w:val="21"/>
          <w:szCs w:val="21"/>
          <w:spacing w:val="-9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1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台助燃燃烧器。</w:t>
      </w:r>
    </w:p>
    <w:p>
      <w:pPr>
        <w:sectPr>
          <w:footerReference w:type="default" r:id="rId45"/>
          <w:pgSz w:w="7937" w:h="11509"/>
          <w:pgMar w:top="978" w:right="940" w:bottom="996" w:left="1050" w:header="0" w:footer="792" w:gutter="0"/>
        </w:sectPr>
        <w:rPr/>
      </w:pPr>
    </w:p>
    <w:p>
      <w:pPr>
        <w:ind w:left="2" w:right="1" w:firstLine="422"/>
        <w:spacing w:before="201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3"/>
        </w:rPr>
        <w:t>对</w:t>
      </w:r>
      <w:r>
        <w:rPr>
          <w:rFonts w:ascii="SimSun" w:hAnsi="SimSun" w:eastAsia="SimSun" w:cs="SimSun"/>
          <w:sz w:val="21"/>
          <w:szCs w:val="21"/>
          <w:spacing w:val="7"/>
        </w:rPr>
        <w:t>于炉排炉，点火燃烧器与助燃燃烧器功率之和达到焚烧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3"/>
        </w:rPr>
        <w:t>炉</w:t>
      </w:r>
      <w:r>
        <w:rPr>
          <w:rFonts w:ascii="SimSun" w:hAnsi="SimSun" w:eastAsia="SimSun" w:cs="SimSun"/>
          <w:sz w:val="21"/>
          <w:szCs w:val="21"/>
          <w:spacing w:val="14"/>
        </w:rPr>
        <w:t>额定工况(</w:t>
      </w:r>
      <w:r>
        <w:rPr>
          <w:rFonts w:ascii="SimSun" w:hAnsi="SimSun" w:eastAsia="SimSun" w:cs="SimSun"/>
          <w:sz w:val="21"/>
          <w:szCs w:val="21"/>
        </w:rPr>
        <w:t>MCR</w:t>
      </w:r>
      <w:r>
        <w:rPr>
          <w:rFonts w:ascii="SimSun" w:hAnsi="SimSun" w:eastAsia="SimSun" w:cs="SimSun"/>
          <w:sz w:val="21"/>
          <w:szCs w:val="21"/>
          <w:spacing w:val="14"/>
        </w:rPr>
        <w:t>)下垃圾燃烧负荷的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60%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以上即可认为能够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独立将炉膛温度加热至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850℃。助燃燃烧器的功率调节</w:t>
      </w:r>
      <w:r>
        <w:rPr>
          <w:rFonts w:ascii="SimSun" w:hAnsi="SimSun" w:eastAsia="SimSun" w:cs="SimSun"/>
          <w:sz w:val="21"/>
          <w:szCs w:val="21"/>
        </w:rPr>
        <w:t>性能取决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于其调节范围和调节精度，调节范围越大、调节精度越高，</w:t>
      </w:r>
      <w:r>
        <w:rPr>
          <w:rFonts w:ascii="SimSun" w:hAnsi="SimSun" w:eastAsia="SimSun" w:cs="SimSun"/>
          <w:sz w:val="21"/>
          <w:szCs w:val="21"/>
          <w:spacing w:val="5"/>
        </w:rPr>
        <w:t>说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明其调节性</w:t>
      </w:r>
      <w:r>
        <w:rPr>
          <w:rFonts w:ascii="SimSun" w:hAnsi="SimSun" w:eastAsia="SimSun" w:cs="SimSun"/>
          <w:sz w:val="21"/>
          <w:szCs w:val="21"/>
          <w:spacing w:val="-1"/>
        </w:rPr>
        <w:t>能好。本项评价需查看燃烧器产品说明书。</w:t>
      </w:r>
    </w:p>
    <w:p>
      <w:pPr>
        <w:ind w:left="1" w:right="15" w:firstLine="443"/>
        <w:spacing w:line="3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1-4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热能利用系统：本项旨在鼓励生活垃圾处置资源化利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用，</w:t>
      </w:r>
      <w:r>
        <w:rPr>
          <w:rFonts w:ascii="SimSun" w:hAnsi="SimSun" w:eastAsia="SimSun" w:cs="SimSun"/>
          <w:sz w:val="21"/>
          <w:szCs w:val="21"/>
          <w:spacing w:val="-3"/>
        </w:rPr>
        <w:t>产</w:t>
      </w:r>
      <w:r>
        <w:rPr>
          <w:rFonts w:ascii="SimSun" w:hAnsi="SimSun" w:eastAsia="SimSun" w:cs="SimSun"/>
          <w:sz w:val="21"/>
          <w:szCs w:val="21"/>
          <w:spacing w:val="-2"/>
        </w:rPr>
        <w:t>生绿色清洁能源。</w:t>
      </w:r>
    </w:p>
    <w:p>
      <w:pPr>
        <w:ind w:firstLine="444"/>
        <w:spacing w:before="1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1</w:t>
      </w:r>
      <w:r>
        <w:rPr>
          <w:rFonts w:ascii="SimSun" w:hAnsi="SimSun" w:eastAsia="SimSun" w:cs="SimSun"/>
          <w:sz w:val="21"/>
          <w:szCs w:val="21"/>
          <w:spacing w:val="7"/>
        </w:rPr>
        <w:t>-</w:t>
      </w:r>
      <w:r>
        <w:rPr>
          <w:rFonts w:ascii="SimSun" w:hAnsi="SimSun" w:eastAsia="SimSun" w:cs="SimSun"/>
          <w:sz w:val="21"/>
          <w:szCs w:val="21"/>
          <w:spacing w:val="6"/>
        </w:rPr>
        <w:t>5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烟气净化系统：烟气净化系统是焚烧厂达标排放的关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键</w:t>
      </w:r>
      <w:r>
        <w:rPr>
          <w:rFonts w:ascii="SimSun" w:hAnsi="SimSun" w:eastAsia="SimSun" w:cs="SimSun"/>
          <w:sz w:val="21"/>
          <w:szCs w:val="21"/>
          <w:spacing w:val="3"/>
        </w:rPr>
        <w:t>。本项对酸性气体脱除、</w:t>
      </w:r>
      <w:r>
        <w:rPr>
          <w:rFonts w:ascii="SimSun" w:hAnsi="SimSun" w:eastAsia="SimSun" w:cs="SimSun"/>
          <w:sz w:val="21"/>
          <w:szCs w:val="21"/>
        </w:rPr>
        <w:t>NOx</w:t>
      </w:r>
      <w:r>
        <w:rPr>
          <w:rFonts w:ascii="SimSun" w:hAnsi="SimSun" w:eastAsia="SimSun" w:cs="SimSun"/>
          <w:sz w:val="21"/>
          <w:szCs w:val="21"/>
          <w:spacing w:val="3"/>
        </w:rPr>
        <w:t>，脱除、重金属和二噁英脱除等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分</w:t>
      </w:r>
      <w:r>
        <w:rPr>
          <w:rFonts w:ascii="SimSun" w:hAnsi="SimSun" w:eastAsia="SimSun" w:cs="SimSun"/>
          <w:sz w:val="21"/>
          <w:szCs w:val="21"/>
          <w:spacing w:val="-3"/>
        </w:rPr>
        <w:t>别列出了子项。</w:t>
      </w:r>
    </w:p>
    <w:p>
      <w:pPr>
        <w:ind w:right="1" w:firstLine="444"/>
        <w:spacing w:before="1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1-5-1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酸性气体脱除：半干法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+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干法、半干法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+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湿法、干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法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+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湿法和</w:t>
      </w:r>
      <w:r>
        <w:rPr>
          <w:rFonts w:ascii="SimSun" w:hAnsi="SimSun" w:eastAsia="SimSun" w:cs="SimSun"/>
          <w:sz w:val="21"/>
          <w:szCs w:val="21"/>
          <w:spacing w:val="-5"/>
        </w:rPr>
        <w:t>半</w:t>
      </w:r>
      <w:r>
        <w:rPr>
          <w:rFonts w:ascii="SimSun" w:hAnsi="SimSun" w:eastAsia="SimSun" w:cs="SimSun"/>
          <w:sz w:val="21"/>
          <w:szCs w:val="21"/>
          <w:spacing w:val="-3"/>
        </w:rPr>
        <w:t>干法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+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干法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+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湿法都能达到较高的酸性气体脱除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效率，</w:t>
      </w:r>
      <w:r>
        <w:rPr>
          <w:rFonts w:ascii="SimSun" w:hAnsi="SimSun" w:eastAsia="SimSun" w:cs="SimSun"/>
          <w:sz w:val="21"/>
          <w:szCs w:val="21"/>
          <w:spacing w:val="6"/>
        </w:rPr>
        <w:t>因此对这四种酸性气体脱除的组合工艺均给满分。如有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得</w:t>
      </w:r>
      <w:r>
        <w:rPr>
          <w:rFonts w:ascii="SimSun" w:hAnsi="SimSun" w:eastAsia="SimSun" w:cs="SimSun"/>
          <w:sz w:val="21"/>
          <w:szCs w:val="21"/>
          <w:spacing w:val="6"/>
        </w:rPr>
        <w:t>到环评认可的其他水平相当的先进技术应用，也可得满分。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只采用</w:t>
      </w:r>
      <w:r>
        <w:rPr>
          <w:rFonts w:ascii="SimSun" w:hAnsi="SimSun" w:eastAsia="SimSun" w:cs="SimSun"/>
          <w:sz w:val="21"/>
          <w:szCs w:val="21"/>
          <w:spacing w:val="9"/>
        </w:rPr>
        <w:t>石</w:t>
      </w:r>
      <w:r>
        <w:rPr>
          <w:rFonts w:ascii="SimSun" w:hAnsi="SimSun" w:eastAsia="SimSun" w:cs="SimSun"/>
          <w:sz w:val="21"/>
          <w:szCs w:val="21"/>
          <w:spacing w:val="6"/>
        </w:rPr>
        <w:t>灰半干法的，当设备出故障时没有其他脱酸设备作为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备用</w:t>
      </w:r>
      <w:r>
        <w:rPr>
          <w:rFonts w:ascii="SimSun" w:hAnsi="SimSun" w:eastAsia="SimSun" w:cs="SimSun"/>
          <w:sz w:val="21"/>
          <w:szCs w:val="21"/>
          <w:spacing w:val="-5"/>
        </w:rPr>
        <w:t>，</w:t>
      </w:r>
      <w:r>
        <w:rPr>
          <w:rFonts w:ascii="SimSun" w:hAnsi="SimSun" w:eastAsia="SimSun" w:cs="SimSun"/>
          <w:sz w:val="21"/>
          <w:szCs w:val="21"/>
          <w:spacing w:val="-4"/>
        </w:rPr>
        <w:t>因此扣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0.5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分。由于半干式脱酸塔的脱酸效率与其设计烟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气</w:t>
      </w:r>
      <w:r>
        <w:rPr>
          <w:rFonts w:ascii="SimSun" w:hAnsi="SimSun" w:eastAsia="SimSun" w:cs="SimSun"/>
          <w:sz w:val="21"/>
          <w:szCs w:val="21"/>
          <w:spacing w:val="7"/>
        </w:rPr>
        <w:t>停留时间有直接关系，因此对于半干式脱酸塔的设计烟气停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留时间达不到要求的给出了扣分建议。石灰浆喷射量也直接</w:t>
      </w:r>
      <w:r>
        <w:rPr>
          <w:rFonts w:ascii="SimSun" w:hAnsi="SimSun" w:eastAsia="SimSun" w:cs="SimSun"/>
          <w:sz w:val="21"/>
          <w:szCs w:val="21"/>
          <w:spacing w:val="2"/>
        </w:rPr>
        <w:t>影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响脱酸效率，因此本子项对于无石灰浆计量和石灰浆喷射量</w:t>
      </w:r>
      <w:r>
        <w:rPr>
          <w:rFonts w:ascii="SimSun" w:hAnsi="SimSun" w:eastAsia="SimSun" w:cs="SimSun"/>
          <w:sz w:val="21"/>
          <w:szCs w:val="21"/>
          <w:spacing w:val="5"/>
        </w:rPr>
        <w:t>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制以及无备用雾化喷嘴的均给出了扣分建议。由于石灰粉干</w:t>
      </w:r>
      <w:r>
        <w:rPr>
          <w:rFonts w:ascii="SimSun" w:hAnsi="SimSun" w:eastAsia="SimSun" w:cs="SimSun"/>
          <w:sz w:val="21"/>
          <w:szCs w:val="21"/>
          <w:spacing w:val="5"/>
        </w:rPr>
        <w:t>法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的脱酸效率比半干法和湿法均低，且控制要求较高，因此对</w:t>
      </w:r>
      <w:r>
        <w:rPr>
          <w:rFonts w:ascii="SimSun" w:hAnsi="SimSun" w:eastAsia="SimSun" w:cs="SimSun"/>
          <w:sz w:val="21"/>
          <w:szCs w:val="21"/>
          <w:spacing w:val="2"/>
        </w:rPr>
        <w:t>于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只采用干法脱酸的焚烧厂</w:t>
      </w:r>
      <w:r>
        <w:rPr>
          <w:rFonts w:ascii="SimSun" w:hAnsi="SimSun" w:eastAsia="SimSun" w:cs="SimSun"/>
          <w:sz w:val="21"/>
          <w:szCs w:val="21"/>
          <w:spacing w:val="2"/>
        </w:rPr>
        <w:t>，本子项扣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分。如有的厂采用的进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口干法</w:t>
      </w:r>
      <w:r>
        <w:rPr>
          <w:rFonts w:ascii="SimSun" w:hAnsi="SimSun" w:eastAsia="SimSun" w:cs="SimSun"/>
          <w:sz w:val="21"/>
          <w:szCs w:val="21"/>
          <w:spacing w:val="8"/>
        </w:rPr>
        <w:t>系</w:t>
      </w:r>
      <w:r>
        <w:rPr>
          <w:rFonts w:ascii="SimSun" w:hAnsi="SimSun" w:eastAsia="SimSun" w:cs="SimSun"/>
          <w:sz w:val="21"/>
          <w:szCs w:val="21"/>
          <w:spacing w:val="6"/>
        </w:rPr>
        <w:t>统控制水平高，酸性气体排放指标较好，可适当考虑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不</w:t>
      </w:r>
      <w:r>
        <w:rPr>
          <w:rFonts w:ascii="SimSun" w:hAnsi="SimSun" w:eastAsia="SimSun" w:cs="SimSun"/>
          <w:sz w:val="21"/>
          <w:szCs w:val="21"/>
          <w:spacing w:val="-3"/>
        </w:rPr>
        <w:t>扣分或少扣分。</w:t>
      </w:r>
    </w:p>
    <w:p>
      <w:pPr>
        <w:ind w:left="444"/>
        <w:spacing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1-5-2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NOx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脱除：由于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SCR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和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SNCR+SCR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两种脱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NOx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工艺</w:t>
      </w:r>
    </w:p>
    <w:p>
      <w:pPr>
        <w:sectPr>
          <w:footerReference w:type="default" r:id="rId46"/>
          <w:pgSz w:w="7937" w:h="11509"/>
          <w:pgMar w:top="978" w:right="1048" w:bottom="996" w:left="1023" w:header="0" w:footer="792" w:gutter="0"/>
        </w:sectPr>
        <w:rPr/>
      </w:pPr>
    </w:p>
    <w:p>
      <w:pPr>
        <w:ind w:left="1" w:firstLine="2"/>
        <w:spacing w:before="202" w:line="3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均能使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NOx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排放浓度稳定达标，因此本子项对这两种工艺</w:t>
      </w:r>
      <w:r>
        <w:rPr>
          <w:rFonts w:ascii="SimSun" w:hAnsi="SimSun" w:eastAsia="SimSun" w:cs="SimSun"/>
          <w:sz w:val="21"/>
          <w:szCs w:val="21"/>
          <w:spacing w:val="1"/>
        </w:rPr>
        <w:t>给</w:t>
      </w:r>
      <w:r>
        <w:rPr>
          <w:rFonts w:ascii="SimSun" w:hAnsi="SimSun" w:eastAsia="SimSun" w:cs="SimSun"/>
          <w:sz w:val="21"/>
          <w:szCs w:val="21"/>
        </w:rPr>
        <w:t>予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满分。满足项目环评批</w:t>
      </w:r>
      <w:r>
        <w:rPr>
          <w:rFonts w:ascii="SimSun" w:hAnsi="SimSun" w:eastAsia="SimSun" w:cs="SimSun"/>
          <w:sz w:val="21"/>
          <w:szCs w:val="21"/>
          <w:spacing w:val="3"/>
        </w:rPr>
        <w:t>复</w:t>
      </w:r>
      <w:r>
        <w:rPr>
          <w:rFonts w:ascii="SimSun" w:hAnsi="SimSun" w:eastAsia="SimSun" w:cs="SimSun"/>
          <w:sz w:val="21"/>
          <w:szCs w:val="21"/>
          <w:spacing w:val="2"/>
        </w:rPr>
        <w:t>的其他工艺均可得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5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分。未设置氨水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或尿素溶液计量设备扣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分，无喷射量控制功能扣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分。</w:t>
      </w:r>
      <w:r>
        <w:rPr>
          <w:rFonts w:ascii="SimSun" w:hAnsi="SimSun" w:eastAsia="SimSun" w:cs="SimSun"/>
          <w:sz w:val="21"/>
          <w:szCs w:val="21"/>
        </w:rPr>
        <w:t>鼓励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采用组合工</w:t>
      </w:r>
      <w:r>
        <w:rPr>
          <w:rFonts w:ascii="SimSun" w:hAnsi="SimSun" w:eastAsia="SimSun" w:cs="SimSun"/>
          <w:sz w:val="21"/>
          <w:szCs w:val="21"/>
          <w:spacing w:val="-7"/>
        </w:rPr>
        <w:t>艺</w:t>
      </w:r>
      <w:r>
        <w:rPr>
          <w:rFonts w:ascii="SimSun" w:hAnsi="SimSun" w:eastAsia="SimSun" w:cs="SimSun"/>
          <w:sz w:val="21"/>
          <w:szCs w:val="21"/>
          <w:spacing w:val="-4"/>
        </w:rPr>
        <w:t>，采用任何一类组合工艺加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1分(有备用脱硝工艺)。</w:t>
      </w:r>
    </w:p>
    <w:p>
      <w:pPr>
        <w:ind w:right="80" w:firstLine="444"/>
        <w:spacing w:before="2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1-5</w:t>
      </w:r>
      <w:r>
        <w:rPr>
          <w:rFonts w:ascii="SimSun" w:hAnsi="SimSun" w:eastAsia="SimSun" w:cs="SimSun"/>
          <w:sz w:val="21"/>
          <w:szCs w:val="21"/>
          <w:spacing w:val="8"/>
        </w:rPr>
        <w:t>-</w:t>
      </w:r>
      <w:r>
        <w:rPr>
          <w:rFonts w:ascii="SimSun" w:hAnsi="SimSun" w:eastAsia="SimSun" w:cs="SimSun"/>
          <w:sz w:val="21"/>
          <w:szCs w:val="21"/>
          <w:spacing w:val="5"/>
        </w:rPr>
        <w:t>3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重金属与二噁英去除：二噁英去除主要靠喷射活性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炭</w:t>
      </w:r>
      <w:r>
        <w:rPr>
          <w:rFonts w:ascii="SimSun" w:hAnsi="SimSun" w:eastAsia="SimSun" w:cs="SimSun"/>
          <w:sz w:val="21"/>
          <w:szCs w:val="21"/>
          <w:spacing w:val="-5"/>
        </w:rPr>
        <w:t>粉</w:t>
      </w:r>
      <w:r>
        <w:rPr>
          <w:rFonts w:ascii="SimSun" w:hAnsi="SimSun" w:eastAsia="SimSun" w:cs="SimSun"/>
          <w:sz w:val="21"/>
          <w:szCs w:val="21"/>
          <w:spacing w:val="-4"/>
        </w:rPr>
        <w:t>进行吸附，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活性炭粉喷射效果取决于活性炭输送方式、活性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炭</w:t>
      </w:r>
      <w:r>
        <w:rPr>
          <w:rFonts w:ascii="SimSun" w:hAnsi="SimSun" w:eastAsia="SimSun" w:cs="SimSun"/>
          <w:sz w:val="21"/>
          <w:szCs w:val="21"/>
          <w:spacing w:val="-5"/>
        </w:rPr>
        <w:t>喷</w:t>
      </w:r>
      <w:r>
        <w:rPr>
          <w:rFonts w:ascii="SimSun" w:hAnsi="SimSun" w:eastAsia="SimSun" w:cs="SimSun"/>
          <w:sz w:val="21"/>
          <w:szCs w:val="21"/>
          <w:spacing w:val="-4"/>
        </w:rPr>
        <w:t>嘴型式和活性炭喷射系统是否有备用功能，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因此本子项从这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几个方面进行打分。若活性炭不是用气力输送和喷嘴喷入烟</w:t>
      </w:r>
      <w:r>
        <w:rPr>
          <w:rFonts w:ascii="SimSun" w:hAnsi="SimSun" w:eastAsia="SimSun" w:cs="SimSun"/>
          <w:sz w:val="21"/>
          <w:szCs w:val="21"/>
          <w:spacing w:val="-1"/>
        </w:rPr>
        <w:t>道</w:t>
      </w:r>
      <w:r>
        <w:rPr>
          <w:rFonts w:ascii="SimSun" w:hAnsi="SimSun" w:eastAsia="SimSun" w:cs="SimSun"/>
          <w:sz w:val="21"/>
          <w:szCs w:val="21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二是</w:t>
      </w:r>
      <w:r>
        <w:rPr>
          <w:rFonts w:ascii="SimSun" w:hAnsi="SimSun" w:eastAsia="SimSun" w:cs="SimSun"/>
          <w:sz w:val="21"/>
          <w:szCs w:val="21"/>
          <w:spacing w:val="-8"/>
        </w:rPr>
        <w:t>直</w:t>
      </w:r>
      <w:r>
        <w:rPr>
          <w:rFonts w:ascii="SimSun" w:hAnsi="SimSun" w:eastAsia="SimSun" w:cs="SimSun"/>
          <w:sz w:val="21"/>
          <w:szCs w:val="21"/>
          <w:spacing w:val="-5"/>
        </w:rPr>
        <w:t>接从输送螺旋落入烟道，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则活性炭不能与烟气均匀混合，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吸附效果不好，因此要扣分。</w:t>
      </w:r>
    </w:p>
    <w:p>
      <w:pPr>
        <w:ind w:right="86" w:firstLine="444"/>
        <w:spacing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1-5-4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颗粒物去除：颗粒物脱除主要靠布袋除尘器，布</w:t>
      </w:r>
      <w:r>
        <w:rPr>
          <w:rFonts w:ascii="SimSun" w:hAnsi="SimSun" w:eastAsia="SimSun" w:cs="SimSun"/>
          <w:sz w:val="21"/>
          <w:szCs w:val="21"/>
          <w:spacing w:val="1"/>
        </w:rPr>
        <w:t>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除尘器的关键在于设计过滤风速和布袋材料。因此本子项从</w:t>
      </w:r>
      <w:r>
        <w:rPr>
          <w:rFonts w:ascii="SimSun" w:hAnsi="SimSun" w:eastAsia="SimSun" w:cs="SimSun"/>
          <w:sz w:val="21"/>
          <w:szCs w:val="21"/>
          <w:spacing w:val="2"/>
        </w:rPr>
        <w:t>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袋材料和除尘效果两方面打分</w:t>
      </w:r>
      <w:r>
        <w:rPr>
          <w:rFonts w:ascii="SimSun" w:hAnsi="SimSun" w:eastAsia="SimSun" w:cs="SimSun"/>
          <w:sz w:val="21"/>
          <w:szCs w:val="21"/>
        </w:rPr>
        <w:t>。</w:t>
      </w:r>
    </w:p>
    <w:p>
      <w:pPr>
        <w:ind w:left="445"/>
        <w:spacing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1-6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在线监</w:t>
      </w:r>
      <w:r>
        <w:rPr>
          <w:rFonts w:ascii="SimSun" w:hAnsi="SimSun" w:eastAsia="SimSun" w:cs="SimSun"/>
          <w:sz w:val="21"/>
          <w:szCs w:val="21"/>
          <w:spacing w:val="-1"/>
        </w:rPr>
        <w:t>测</w:t>
      </w:r>
    </w:p>
    <w:p>
      <w:pPr>
        <w:ind w:right="89" w:firstLine="444"/>
        <w:spacing w:before="120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1-6</w:t>
      </w:r>
      <w:r>
        <w:rPr>
          <w:rFonts w:ascii="SimSun" w:hAnsi="SimSun" w:eastAsia="SimSun" w:cs="SimSun"/>
          <w:sz w:val="21"/>
          <w:szCs w:val="21"/>
          <w:spacing w:val="9"/>
        </w:rPr>
        <w:t>-</w:t>
      </w:r>
      <w:r>
        <w:rPr>
          <w:rFonts w:ascii="SimSun" w:hAnsi="SimSun" w:eastAsia="SimSun" w:cs="SimSun"/>
          <w:sz w:val="21"/>
          <w:szCs w:val="21"/>
          <w:spacing w:val="5"/>
        </w:rPr>
        <w:t>1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在线监测系统配置：为了控制好每条焚烧线的焚烧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状态，需要对每条焚烧线设置在线监测系统，本项对每条焚</w:t>
      </w:r>
      <w:r>
        <w:rPr>
          <w:rFonts w:ascii="SimSun" w:hAnsi="SimSun" w:eastAsia="SimSun" w:cs="SimSun"/>
          <w:sz w:val="21"/>
          <w:szCs w:val="21"/>
          <w:spacing w:val="3"/>
        </w:rPr>
        <w:t>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线均具备在线监测能</w:t>
      </w:r>
      <w:r>
        <w:rPr>
          <w:rFonts w:ascii="SimSun" w:hAnsi="SimSun" w:eastAsia="SimSun" w:cs="SimSun"/>
          <w:sz w:val="21"/>
          <w:szCs w:val="21"/>
          <w:spacing w:val="-1"/>
        </w:rPr>
        <w:t>的焚烧厂给予满分。</w:t>
      </w:r>
    </w:p>
    <w:p>
      <w:pPr>
        <w:ind w:left="1" w:right="88" w:firstLine="443"/>
        <w:spacing w:before="2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1-6-</w:t>
      </w:r>
      <w:r>
        <w:rPr>
          <w:rFonts w:ascii="SimSun" w:hAnsi="SimSun" w:eastAsia="SimSun" w:cs="SimSun"/>
          <w:sz w:val="21"/>
          <w:szCs w:val="21"/>
          <w:spacing w:val="6"/>
        </w:rPr>
        <w:t>2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在线监测指标数量：在线监测指标数量应能包括所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有重点监测数据，因此本子项按照在线监测指标数量给分，</w:t>
      </w:r>
      <w:r>
        <w:rPr>
          <w:rFonts w:ascii="SimSun" w:hAnsi="SimSun" w:eastAsia="SimSun" w:cs="SimSun"/>
          <w:sz w:val="21"/>
          <w:szCs w:val="21"/>
          <w:spacing w:val="3"/>
        </w:rPr>
        <w:t>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项</w:t>
      </w:r>
      <w:r>
        <w:rPr>
          <w:rFonts w:ascii="SimSun" w:hAnsi="SimSun" w:eastAsia="SimSun" w:cs="SimSun"/>
          <w:sz w:val="21"/>
          <w:szCs w:val="21"/>
          <w:spacing w:val="-4"/>
        </w:rPr>
        <w:t>则扣分。</w:t>
      </w:r>
    </w:p>
    <w:p>
      <w:pPr>
        <w:ind w:right="86" w:firstLine="445"/>
        <w:spacing w:before="2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1-6-3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公共显示牌。公共显示牌是焚烧厂环保信息公开</w:t>
      </w:r>
      <w:r>
        <w:rPr>
          <w:rFonts w:ascii="SimSun" w:hAnsi="SimSun" w:eastAsia="SimSun" w:cs="SimSun"/>
          <w:sz w:val="21"/>
          <w:szCs w:val="21"/>
          <w:spacing w:val="1"/>
        </w:rPr>
        <w:t>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施，本子项根据</w:t>
      </w:r>
      <w:r>
        <w:rPr>
          <w:rFonts w:ascii="SimSun" w:hAnsi="SimSun" w:eastAsia="SimSun" w:cs="SimSun"/>
          <w:sz w:val="21"/>
          <w:szCs w:val="21"/>
          <w:spacing w:val="-1"/>
        </w:rPr>
        <w:t>显示牌显示数据情况给分。</w:t>
      </w:r>
    </w:p>
    <w:p>
      <w:pPr>
        <w:ind w:left="1" w:right="83" w:firstLine="443"/>
        <w:spacing w:line="32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1-6-</w:t>
      </w:r>
      <w:r>
        <w:rPr>
          <w:rFonts w:ascii="SimSun" w:hAnsi="SimSun" w:eastAsia="SimSun" w:cs="SimSun"/>
          <w:sz w:val="21"/>
          <w:szCs w:val="21"/>
          <w:spacing w:val="5"/>
        </w:rPr>
        <w:t>4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监测数据与监管部门联网：在线监测数据与政府监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管部</w:t>
      </w:r>
      <w:r>
        <w:rPr>
          <w:rFonts w:ascii="SimSun" w:hAnsi="SimSun" w:eastAsia="SimSun" w:cs="SimSun"/>
          <w:sz w:val="21"/>
          <w:szCs w:val="21"/>
          <w:spacing w:val="9"/>
        </w:rPr>
        <w:t>门</w:t>
      </w:r>
      <w:r>
        <w:rPr>
          <w:rFonts w:ascii="SimSun" w:hAnsi="SimSun" w:eastAsia="SimSun" w:cs="SimSun"/>
          <w:sz w:val="21"/>
          <w:szCs w:val="21"/>
          <w:spacing w:val="6"/>
        </w:rPr>
        <w:t>联网有利于监管单位对焚烧厂运行单位进行监督，联网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数</w:t>
      </w:r>
      <w:r>
        <w:rPr>
          <w:rFonts w:ascii="SimSun" w:hAnsi="SimSun" w:eastAsia="SimSun" w:cs="SimSun"/>
          <w:sz w:val="21"/>
          <w:szCs w:val="21"/>
          <w:spacing w:val="7"/>
        </w:rPr>
        <w:t>据应当全面反映焚烧厂的运行水平，因此本子项依据联网数</w:t>
      </w:r>
    </w:p>
    <w:p>
      <w:pPr>
        <w:sectPr>
          <w:footerReference w:type="default" r:id="rId47"/>
          <w:pgSz w:w="7937" w:h="11509"/>
          <w:pgMar w:top="978" w:right="939" w:bottom="996" w:left="1051" w:header="0" w:footer="792" w:gutter="0"/>
        </w:sectPr>
        <w:rPr/>
      </w:pPr>
    </w:p>
    <w:p>
      <w:pPr>
        <w:ind w:left="3"/>
        <w:spacing w:before="216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据</w:t>
      </w:r>
      <w:r>
        <w:rPr>
          <w:rFonts w:ascii="SimSun" w:hAnsi="SimSun" w:eastAsia="SimSun" w:cs="SimSun"/>
          <w:sz w:val="21"/>
          <w:szCs w:val="21"/>
          <w:spacing w:val="-3"/>
        </w:rPr>
        <w:t>情况进行打分。</w:t>
      </w:r>
    </w:p>
    <w:p>
      <w:pPr>
        <w:ind w:right="1" w:firstLine="444"/>
        <w:spacing w:before="113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1-6-5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标准气配</w:t>
      </w:r>
      <w:r>
        <w:rPr>
          <w:rFonts w:ascii="SimSun" w:hAnsi="SimSun" w:eastAsia="SimSun" w:cs="SimSun"/>
          <w:sz w:val="21"/>
          <w:szCs w:val="21"/>
          <w:spacing w:val="-2"/>
        </w:rPr>
        <w:t>置：标准气是用来对在线监测仪器校准的，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应</w:t>
      </w:r>
      <w:r>
        <w:rPr>
          <w:rFonts w:ascii="SimSun" w:hAnsi="SimSun" w:eastAsia="SimSun" w:cs="SimSun"/>
          <w:sz w:val="21"/>
          <w:szCs w:val="21"/>
          <w:spacing w:val="-4"/>
        </w:rPr>
        <w:t>对每一种监测气体配备标准气，本子项要求少一种标准气扣0.5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分。</w:t>
      </w:r>
    </w:p>
    <w:p>
      <w:pPr>
        <w:ind w:firstLine="444"/>
        <w:spacing w:before="4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3"/>
        </w:rPr>
        <w:t>1</w:t>
      </w:r>
      <w:r>
        <w:rPr>
          <w:rFonts w:ascii="SimSun" w:hAnsi="SimSun" w:eastAsia="SimSun" w:cs="SimSun"/>
          <w:sz w:val="21"/>
          <w:szCs w:val="21"/>
          <w:spacing w:val="14"/>
        </w:rPr>
        <w:t>-7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飞灰输送与处理：本项是对飞灰输送、存储设施单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3"/>
        </w:rPr>
        <w:t>列</w:t>
      </w:r>
      <w:r>
        <w:rPr>
          <w:rFonts w:ascii="SimSun" w:hAnsi="SimSun" w:eastAsia="SimSun" w:cs="SimSun"/>
          <w:sz w:val="21"/>
          <w:szCs w:val="21"/>
          <w:spacing w:val="15"/>
        </w:rPr>
        <w:t>子项进行评价。主要评价运输与处理过程密闭化情况。对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5"/>
        </w:rPr>
        <w:t>飞</w:t>
      </w:r>
      <w:r>
        <w:rPr>
          <w:rFonts w:ascii="SimSun" w:hAnsi="SimSun" w:eastAsia="SimSun" w:cs="SimSun"/>
          <w:sz w:val="21"/>
          <w:szCs w:val="21"/>
          <w:spacing w:val="19"/>
        </w:rPr>
        <w:t>灰处理设施也单列了评价子项。飞灰稳定化(螯合加水泥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5"/>
        </w:rPr>
        <w:t>固</w:t>
      </w:r>
      <w:r>
        <w:rPr>
          <w:rFonts w:ascii="SimSun" w:hAnsi="SimSun" w:eastAsia="SimSun" w:cs="SimSun"/>
          <w:sz w:val="21"/>
          <w:szCs w:val="21"/>
          <w:spacing w:val="19"/>
        </w:rPr>
        <w:t>化或螯合)后进入生活垃圾填埋场或经生态环境部门批准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8"/>
        </w:rPr>
        <w:t>运</w:t>
      </w:r>
      <w:r>
        <w:rPr>
          <w:rFonts w:ascii="SimSun" w:hAnsi="SimSun" w:eastAsia="SimSun" w:cs="SimSun"/>
          <w:sz w:val="21"/>
          <w:szCs w:val="21"/>
          <w:spacing w:val="15"/>
        </w:rPr>
        <w:t>往危废处理设施处理的均给满分；养护暂存场地是等待稳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定化物检测结果的必要设施，一般稳定化物的浸出毒性检</w:t>
      </w:r>
      <w:r>
        <w:rPr>
          <w:rFonts w:ascii="SimSun" w:hAnsi="SimSun" w:eastAsia="SimSun" w:cs="SimSun"/>
          <w:sz w:val="21"/>
          <w:szCs w:val="21"/>
          <w:spacing w:val="10"/>
        </w:rPr>
        <w:t>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0"/>
        </w:rPr>
        <w:t>周</w:t>
      </w:r>
      <w:r>
        <w:rPr>
          <w:rFonts w:ascii="SimSun" w:hAnsi="SimSun" w:eastAsia="SimSun" w:cs="SimSun"/>
          <w:sz w:val="21"/>
          <w:szCs w:val="21"/>
          <w:spacing w:val="14"/>
        </w:rPr>
        <w:t>期</w:t>
      </w:r>
      <w:r>
        <w:rPr>
          <w:rFonts w:ascii="SimSun" w:hAnsi="SimSun" w:eastAsia="SimSun" w:cs="SimSun"/>
          <w:sz w:val="21"/>
          <w:szCs w:val="21"/>
          <w:spacing w:val="10"/>
        </w:rPr>
        <w:t>需要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5</w:t>
      </w:r>
      <w:r>
        <w:rPr>
          <w:rFonts w:ascii="SimSun" w:hAnsi="SimSun" w:eastAsia="SimSun" w:cs="SimSun"/>
          <w:sz w:val="21"/>
          <w:szCs w:val="21"/>
        </w:rPr>
        <w:t>d</w:t>
      </w:r>
      <w:r>
        <w:rPr>
          <w:rFonts w:ascii="SimSun" w:hAnsi="SimSun" w:eastAsia="SimSun" w:cs="SimSun"/>
          <w:sz w:val="21"/>
          <w:szCs w:val="21"/>
          <w:spacing w:val="10"/>
        </w:rPr>
        <w:t>，检测合格的就可以运出去处置了，如不合格则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0"/>
        </w:rPr>
        <w:t>可</w:t>
      </w:r>
      <w:r>
        <w:rPr>
          <w:rFonts w:ascii="SimSun" w:hAnsi="SimSun" w:eastAsia="SimSun" w:cs="SimSun"/>
          <w:sz w:val="21"/>
          <w:szCs w:val="21"/>
          <w:spacing w:val="16"/>
        </w:rPr>
        <w:t>将</w:t>
      </w:r>
      <w:r>
        <w:rPr>
          <w:rFonts w:ascii="SimSun" w:hAnsi="SimSun" w:eastAsia="SimSun" w:cs="SimSun"/>
          <w:sz w:val="21"/>
          <w:szCs w:val="21"/>
          <w:spacing w:val="15"/>
        </w:rPr>
        <w:t>相应批次的稳定化物回送重新处理或运往危废处理厂处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理。因此稳定化物在养护暂存场地停留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5</w:t>
      </w:r>
      <w:r>
        <w:rPr>
          <w:rFonts w:ascii="SimSun" w:hAnsi="SimSun" w:eastAsia="SimSun" w:cs="SimSun"/>
          <w:sz w:val="21"/>
          <w:szCs w:val="21"/>
        </w:rPr>
        <w:t>d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以上才能满足检</w:t>
      </w:r>
      <w:r>
        <w:rPr>
          <w:rFonts w:ascii="SimSun" w:hAnsi="SimSun" w:eastAsia="SimSun" w:cs="SimSun"/>
          <w:sz w:val="21"/>
          <w:szCs w:val="21"/>
          <w:spacing w:val="4"/>
        </w:rPr>
        <w:t>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后</w:t>
      </w:r>
      <w:r>
        <w:rPr>
          <w:rFonts w:ascii="SimSun" w:hAnsi="SimSun" w:eastAsia="SimSun" w:cs="SimSun"/>
          <w:sz w:val="21"/>
          <w:szCs w:val="21"/>
          <w:spacing w:val="4"/>
        </w:rPr>
        <w:t>处理处置的要求。</w:t>
      </w:r>
    </w:p>
    <w:p>
      <w:pPr>
        <w:ind w:right="6" w:firstLine="445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9"/>
        </w:rPr>
        <w:t>1</w:t>
      </w:r>
      <w:r>
        <w:rPr>
          <w:rFonts w:ascii="SimSun" w:hAnsi="SimSun" w:eastAsia="SimSun" w:cs="SimSun"/>
          <w:sz w:val="21"/>
          <w:szCs w:val="21"/>
          <w:spacing w:val="6"/>
        </w:rPr>
        <w:t>-8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渗沥液收集与处理：在渗沥液处理系统配置方面，分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2"/>
        </w:rPr>
        <w:t>别</w:t>
      </w:r>
      <w:r>
        <w:rPr>
          <w:rFonts w:ascii="SimSun" w:hAnsi="SimSun" w:eastAsia="SimSun" w:cs="SimSun"/>
          <w:sz w:val="21"/>
          <w:szCs w:val="21"/>
          <w:spacing w:val="20"/>
        </w:rPr>
        <w:t>对厌氧、</w:t>
      </w:r>
      <w:r>
        <w:rPr>
          <w:rFonts w:ascii="SimSun" w:hAnsi="SimSun" w:eastAsia="SimSun" w:cs="SimSun"/>
          <w:sz w:val="21"/>
          <w:szCs w:val="21"/>
        </w:rPr>
        <w:t>MBR</w:t>
      </w:r>
      <w:r>
        <w:rPr>
          <w:rFonts w:ascii="SimSun" w:hAnsi="SimSun" w:eastAsia="SimSun" w:cs="SimSun"/>
          <w:sz w:val="21"/>
          <w:szCs w:val="21"/>
          <w:spacing w:val="20"/>
        </w:rPr>
        <w:t>、纳滤或(和)反渗透、浓缩液处理以及排放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在线监测系统和监测数</w:t>
      </w:r>
      <w:r>
        <w:rPr>
          <w:rFonts w:ascii="SimSun" w:hAnsi="SimSun" w:eastAsia="SimSun" w:cs="SimSun"/>
          <w:sz w:val="21"/>
          <w:szCs w:val="21"/>
          <w:spacing w:val="-1"/>
        </w:rPr>
        <w:t>据联网给分。</w:t>
      </w:r>
    </w:p>
    <w:p>
      <w:pPr>
        <w:ind w:left="21" w:right="12" w:firstLine="424"/>
        <w:spacing w:before="1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1-9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安全管理：应配置完善的安全设施，完成安全环保</w:t>
      </w:r>
      <w:r>
        <w:rPr>
          <w:rFonts w:ascii="SimSun" w:hAnsi="SimSun" w:eastAsia="SimSun" w:cs="SimSun"/>
          <w:sz w:val="21"/>
          <w:szCs w:val="21"/>
          <w:spacing w:val="2"/>
        </w:rPr>
        <w:t>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同</w:t>
      </w:r>
      <w:r>
        <w:rPr>
          <w:rFonts w:ascii="SimSun" w:hAnsi="SimSun" w:eastAsia="SimSun" w:cs="SimSun"/>
          <w:sz w:val="21"/>
          <w:szCs w:val="21"/>
          <w:spacing w:val="-7"/>
        </w:rPr>
        <w:t>时验收。</w:t>
      </w:r>
    </w:p>
    <w:p>
      <w:pPr>
        <w:ind w:left="6"/>
        <w:spacing w:line="2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3</w:t>
      </w:r>
      <w:r>
        <w:rPr>
          <w:rFonts w:ascii="SimSun" w:hAnsi="SimSun" w:eastAsia="SimSun" w:cs="SimSun"/>
          <w:sz w:val="21"/>
          <w:szCs w:val="21"/>
          <w:spacing w:val="-11"/>
        </w:rPr>
        <w:t>.2.3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对本条第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1、2、3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款说明如下：</w:t>
      </w:r>
    </w:p>
    <w:p>
      <w:pPr>
        <w:ind w:left="445"/>
        <w:spacing w:before="118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1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数据真实性是基本要求，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如发现数据造假，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可停止评价。</w:t>
      </w:r>
    </w:p>
    <w:p>
      <w:pPr>
        <w:ind w:left="428"/>
        <w:spacing w:before="121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2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各评价分项和子项的满分分值是根据该分项和子项对工</w:t>
      </w:r>
    </w:p>
    <w:p>
      <w:pPr>
        <w:ind w:left="2" w:right="3"/>
        <w:spacing w:before="116" w:line="32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程建设水平的影响权重和工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.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程建设水</w:t>
      </w:r>
      <w:r>
        <w:rPr>
          <w:rFonts w:ascii="SimSun" w:hAnsi="SimSun" w:eastAsia="SimSun" w:cs="SimSun"/>
          <w:sz w:val="21"/>
          <w:szCs w:val="21"/>
        </w:rPr>
        <w:t>平评价总分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100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分确定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的</w:t>
      </w:r>
      <w:r>
        <w:rPr>
          <w:rFonts w:ascii="SimSun" w:hAnsi="SimSun" w:eastAsia="SimSun" w:cs="SimSun"/>
          <w:sz w:val="21"/>
          <w:szCs w:val="21"/>
          <w:spacing w:val="7"/>
        </w:rPr>
        <w:t>，因此评价分项和子项的实际分值不得高于表中所列的满分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分</w:t>
      </w:r>
      <w:r>
        <w:rPr>
          <w:rFonts w:ascii="SimSun" w:hAnsi="SimSun" w:eastAsia="SimSun" w:cs="SimSun"/>
          <w:sz w:val="21"/>
          <w:szCs w:val="21"/>
          <w:spacing w:val="-4"/>
        </w:rPr>
        <w:t>值。</w:t>
      </w:r>
    </w:p>
    <w:p>
      <w:pPr>
        <w:sectPr>
          <w:footerReference w:type="default" r:id="rId48"/>
          <w:pgSz w:w="7937" w:h="11509"/>
          <w:pgMar w:top="978" w:right="1047" w:bottom="996" w:left="1022" w:header="0" w:footer="790" w:gutter="0"/>
        </w:sectPr>
        <w:rPr/>
      </w:pPr>
    </w:p>
    <w:p>
      <w:pPr>
        <w:ind w:right="78" w:firstLine="430"/>
        <w:spacing w:before="215" w:line="3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3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对</w:t>
      </w:r>
      <w:r>
        <w:rPr>
          <w:rFonts w:ascii="SimSun" w:hAnsi="SimSun" w:eastAsia="SimSun" w:cs="SimSun"/>
          <w:sz w:val="21"/>
          <w:szCs w:val="21"/>
          <w:spacing w:val="6"/>
        </w:rPr>
        <w:t>于未规定详细扣分规则的，评价可以根据实际情况进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行打分。</w:t>
      </w:r>
    </w:p>
    <w:p>
      <w:pPr>
        <w:ind w:left="1830"/>
        <w:spacing w:before="93" w:line="202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1"/>
        </w:rPr>
        <w:t>3.3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运行管</w:t>
      </w:r>
      <w:r>
        <w:rPr>
          <w:rFonts w:ascii="Microsoft YaHei" w:hAnsi="Microsoft YaHei" w:eastAsia="Microsoft YaHei" w:cs="Microsoft YaHei"/>
          <w:sz w:val="22"/>
          <w:szCs w:val="22"/>
        </w:rPr>
        <w:t>理水平评价</w:t>
      </w:r>
    </w:p>
    <w:p>
      <w:pPr>
        <w:ind w:left="5"/>
        <w:spacing w:before="165" w:line="20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3.3.1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运行管理评价主要是评价焚烧厂运行管</w:t>
      </w:r>
      <w:r>
        <w:rPr>
          <w:rFonts w:ascii="SimSun" w:hAnsi="SimSun" w:eastAsia="SimSun" w:cs="SimSun"/>
          <w:sz w:val="21"/>
          <w:szCs w:val="21"/>
        </w:rPr>
        <w:t>理过程中的垃圾无</w:t>
      </w:r>
    </w:p>
    <w:p>
      <w:pPr>
        <w:ind w:right="72" w:firstLine="4"/>
        <w:spacing w:before="239" w:line="28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害化处理、二次污染控制、安全管理等水平，被评价单位应</w:t>
      </w:r>
      <w:r>
        <w:rPr>
          <w:rFonts w:ascii="SimSun" w:hAnsi="SimSun" w:eastAsia="SimSun" w:cs="SimSun"/>
          <w:sz w:val="21"/>
          <w:szCs w:val="21"/>
          <w:spacing w:val="3"/>
        </w:rPr>
        <w:t>提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供运行管理方面相应的证</w:t>
      </w:r>
      <w:r>
        <w:rPr>
          <w:rFonts w:ascii="SimSun" w:hAnsi="SimSun" w:eastAsia="SimSun" w:cs="SimSun"/>
          <w:sz w:val="21"/>
          <w:szCs w:val="21"/>
          <w:spacing w:val="-1"/>
        </w:rPr>
        <w:t>明性材料。</w:t>
      </w:r>
    </w:p>
    <w:p>
      <w:pPr>
        <w:ind w:firstLine="4"/>
        <w:spacing w:before="88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3.3.2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由于反映运行管理水平的指标很多，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表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3.3.2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列出了既能</w:t>
      </w:r>
      <w:r>
        <w:rPr>
          <w:rFonts w:ascii="SimSun" w:hAnsi="SimSun" w:eastAsia="SimSun" w:cs="SimSun"/>
          <w:sz w:val="21"/>
          <w:szCs w:val="21"/>
          <w:spacing w:val="-10"/>
        </w:rPr>
        <w:t>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映运行管理水平又容易量化打分的部分主要指标进行评价。表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中相应分值一栏所列分值是对应前一栏相应分项水平的应</w:t>
      </w:r>
      <w:r>
        <w:rPr>
          <w:rFonts w:ascii="SimSun" w:hAnsi="SimSun" w:eastAsia="SimSun" w:cs="SimSun"/>
          <w:sz w:val="21"/>
          <w:szCs w:val="21"/>
          <w:spacing w:val="1"/>
        </w:rPr>
        <w:t>得</w:t>
      </w:r>
      <w:r>
        <w:rPr>
          <w:rFonts w:ascii="SimSun" w:hAnsi="SimSun" w:eastAsia="SimSun" w:cs="SimSun"/>
          <w:sz w:val="21"/>
          <w:szCs w:val="21"/>
        </w:rPr>
        <w:t>分，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如果分项实际水平介于表中所述水平之间，则此项可在表中</w:t>
      </w:r>
      <w:r>
        <w:rPr>
          <w:rFonts w:ascii="SimSun" w:hAnsi="SimSun" w:eastAsia="SimSun" w:cs="SimSun"/>
          <w:sz w:val="21"/>
          <w:szCs w:val="21"/>
          <w:spacing w:val="6"/>
        </w:rPr>
        <w:t>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列</w:t>
      </w:r>
      <w:r>
        <w:rPr>
          <w:rFonts w:ascii="SimSun" w:hAnsi="SimSun" w:eastAsia="SimSun" w:cs="SimSun"/>
          <w:sz w:val="21"/>
          <w:szCs w:val="21"/>
          <w:spacing w:val="-3"/>
        </w:rPr>
        <w:t>分值之间打分。</w:t>
      </w:r>
    </w:p>
    <w:p>
      <w:pPr>
        <w:ind w:left="427"/>
        <w:spacing w:before="1" w:line="20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</w:rPr>
        <w:t>表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3.3.2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中部分评价项说明如下：</w:t>
      </w:r>
    </w:p>
    <w:p>
      <w:pPr>
        <w:ind w:right="74" w:firstLine="427"/>
        <w:spacing w:before="116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2-1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垃圾计量设备运行维护：垃圾计量地磅的定期检验标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定是垃圾计量设备维护的重要内容，是保障计量精确度的必</w:t>
      </w:r>
      <w:r>
        <w:rPr>
          <w:rFonts w:ascii="SimSun" w:hAnsi="SimSun" w:eastAsia="SimSun" w:cs="SimSun"/>
          <w:sz w:val="21"/>
          <w:szCs w:val="21"/>
          <w:spacing w:val="2"/>
        </w:rPr>
        <w:t>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做</w:t>
      </w:r>
      <w:r>
        <w:rPr>
          <w:rFonts w:ascii="SimSun" w:hAnsi="SimSun" w:eastAsia="SimSun" w:cs="SimSun"/>
          <w:sz w:val="21"/>
          <w:szCs w:val="21"/>
          <w:spacing w:val="6"/>
        </w:rPr>
        <w:t>法，因此根据计量设备检验标定证书是否过期来评价打分。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入炉垃圾的计量是依靠抓斗起重机上的计量设备，此设备工</w:t>
      </w:r>
      <w:r>
        <w:rPr>
          <w:rFonts w:ascii="SimSun" w:hAnsi="SimSun" w:eastAsia="SimSun" w:cs="SimSun"/>
          <w:sz w:val="21"/>
          <w:szCs w:val="21"/>
          <w:spacing w:val="3"/>
        </w:rPr>
        <w:t>作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环境较差，计量部门检定工作难以开展，因此焚烧厂运行单</w:t>
      </w:r>
      <w:r>
        <w:rPr>
          <w:rFonts w:ascii="SimSun" w:hAnsi="SimSun" w:eastAsia="SimSun" w:cs="SimSun"/>
          <w:sz w:val="21"/>
          <w:szCs w:val="21"/>
          <w:spacing w:val="3"/>
        </w:rPr>
        <w:t>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可以用自制砝码对其进行</w:t>
      </w:r>
      <w:r>
        <w:rPr>
          <w:rFonts w:ascii="SimSun" w:hAnsi="SimSun" w:eastAsia="SimSun" w:cs="SimSun"/>
          <w:sz w:val="21"/>
          <w:szCs w:val="21"/>
          <w:spacing w:val="-1"/>
        </w:rPr>
        <w:t>定期标定。</w:t>
      </w:r>
    </w:p>
    <w:p>
      <w:pPr>
        <w:ind w:left="3" w:right="76" w:firstLine="424"/>
        <w:spacing w:before="2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</w:t>
      </w:r>
      <w:r>
        <w:rPr>
          <w:rFonts w:ascii="SimSun" w:hAnsi="SimSun" w:eastAsia="SimSun" w:cs="SimSun"/>
          <w:sz w:val="21"/>
          <w:szCs w:val="21"/>
          <w:spacing w:val="10"/>
        </w:rPr>
        <w:t>-</w:t>
      </w:r>
      <w:r>
        <w:rPr>
          <w:rFonts w:ascii="SimSun" w:hAnsi="SimSun" w:eastAsia="SimSun" w:cs="SimSun"/>
          <w:sz w:val="21"/>
          <w:szCs w:val="21"/>
          <w:spacing w:val="6"/>
        </w:rPr>
        <w:t>1-2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垃圾量记录资料：垃圾量记录与统计是焚烧厂运行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管理的重要</w:t>
      </w:r>
      <w:r>
        <w:rPr>
          <w:rFonts w:ascii="SimSun" w:hAnsi="SimSun" w:eastAsia="SimSun" w:cs="SimSun"/>
          <w:sz w:val="21"/>
          <w:szCs w:val="21"/>
          <w:spacing w:val="-1"/>
        </w:rPr>
        <w:t>工作，因此将垃圾量记录资料纳入评价内容。</w:t>
      </w:r>
    </w:p>
    <w:p>
      <w:pPr>
        <w:ind w:left="3" w:right="72" w:firstLine="424"/>
        <w:spacing w:before="1" w:line="3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2-2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入炉垃圾管理：垃圾的均匀性对垃圾焚烧工况影响较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大。对于含水率较高的混合收集生活垃圾来说，需要在垃圾</w:t>
      </w:r>
      <w:r>
        <w:rPr>
          <w:rFonts w:ascii="SimSun" w:hAnsi="SimSun" w:eastAsia="SimSun" w:cs="SimSun"/>
          <w:sz w:val="21"/>
          <w:szCs w:val="21"/>
          <w:spacing w:val="3"/>
        </w:rPr>
        <w:t>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炉前在垃圾池内对其进行沥水、堆酵、混合等操作，以增加</w:t>
      </w:r>
      <w:r>
        <w:rPr>
          <w:rFonts w:ascii="SimSun" w:hAnsi="SimSun" w:eastAsia="SimSun" w:cs="SimSun"/>
          <w:sz w:val="21"/>
          <w:szCs w:val="21"/>
          <w:spacing w:val="4"/>
        </w:rPr>
        <w:t>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炉垃圾热值，减小入炉垃圾特性的变化，稳定焚烧工况。将</w:t>
      </w:r>
      <w:r>
        <w:rPr>
          <w:rFonts w:ascii="SimSun" w:hAnsi="SimSun" w:eastAsia="SimSun" w:cs="SimSun"/>
          <w:sz w:val="21"/>
          <w:szCs w:val="21"/>
          <w:spacing w:val="3"/>
        </w:rPr>
        <w:t>此</w:t>
      </w:r>
    </w:p>
    <w:p>
      <w:pPr>
        <w:sectPr>
          <w:footerReference w:type="default" r:id="rId49"/>
          <w:pgSz w:w="7937" w:h="11509"/>
          <w:pgMar w:top="978" w:right="952" w:bottom="995" w:left="1052" w:header="0" w:footer="792" w:gutter="0"/>
        </w:sectPr>
        <w:rPr/>
      </w:pPr>
    </w:p>
    <w:p>
      <w:pPr>
        <w:ind w:left="4" w:right="81" w:hanging="2"/>
        <w:spacing w:before="214" w:line="318" w:lineRule="auto"/>
        <w:rPr>
          <w:rFonts w:ascii="SimSun" w:hAnsi="SimSun" w:eastAsia="SimSun" w:cs="SimSun"/>
          <w:sz w:val="21"/>
          <w:szCs w:val="21"/>
        </w:rPr>
      </w:pPr>
      <w:bookmarkStart w:name="_bookmark18" w:id="8"/>
      <w:bookmarkEnd w:id="8"/>
      <w:r>
        <w:rPr>
          <w:rFonts w:ascii="SimSun" w:hAnsi="SimSun" w:eastAsia="SimSun" w:cs="SimSun"/>
          <w:sz w:val="21"/>
          <w:szCs w:val="21"/>
          <w:spacing w:val="10"/>
        </w:rPr>
        <w:t>项</w:t>
      </w:r>
      <w:r>
        <w:rPr>
          <w:rFonts w:ascii="SimSun" w:hAnsi="SimSun" w:eastAsia="SimSun" w:cs="SimSun"/>
          <w:sz w:val="21"/>
          <w:szCs w:val="21"/>
          <w:spacing w:val="7"/>
        </w:rPr>
        <w:t>工作纳入评价有利于促进垃圾焚烧厂管理单位重视入炉垃圾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特</w:t>
      </w:r>
      <w:r>
        <w:rPr>
          <w:rFonts w:ascii="SimSun" w:hAnsi="SimSun" w:eastAsia="SimSun" w:cs="SimSun"/>
          <w:sz w:val="21"/>
          <w:szCs w:val="21"/>
          <w:spacing w:val="-4"/>
        </w:rPr>
        <w:t>性</w:t>
      </w:r>
      <w:r>
        <w:rPr>
          <w:rFonts w:ascii="SimSun" w:hAnsi="SimSun" w:eastAsia="SimSun" w:cs="SimSun"/>
          <w:sz w:val="21"/>
          <w:szCs w:val="21"/>
          <w:spacing w:val="-3"/>
        </w:rPr>
        <w:t>的改善工作。</w:t>
      </w:r>
    </w:p>
    <w:p>
      <w:pPr>
        <w:ind w:left="429"/>
        <w:spacing w:before="1" w:line="20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2</w:t>
      </w:r>
      <w:r>
        <w:rPr>
          <w:rFonts w:ascii="SimSun" w:hAnsi="SimSun" w:eastAsia="SimSun" w:cs="SimSun"/>
          <w:sz w:val="21"/>
          <w:szCs w:val="21"/>
        </w:rPr>
        <w:t>-3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运行时间及垃圾焚烧量</w:t>
      </w:r>
    </w:p>
    <w:p>
      <w:pPr>
        <w:ind w:left="1" w:firstLine="427"/>
        <w:spacing w:before="119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</w:t>
      </w:r>
      <w:r>
        <w:rPr>
          <w:rFonts w:ascii="SimSun" w:hAnsi="SimSun" w:eastAsia="SimSun" w:cs="SimSun"/>
          <w:sz w:val="21"/>
          <w:szCs w:val="21"/>
          <w:spacing w:val="9"/>
        </w:rPr>
        <w:t>-</w:t>
      </w:r>
      <w:r>
        <w:rPr>
          <w:rFonts w:ascii="SimSun" w:hAnsi="SimSun" w:eastAsia="SimSun" w:cs="SimSun"/>
          <w:sz w:val="21"/>
          <w:szCs w:val="21"/>
          <w:spacing w:val="6"/>
        </w:rPr>
        <w:t>3-1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单条焚烧线年累计运行小时数：本子项是评价焚烧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线年累计运行时间，焚烧线年累计运行时间是焚烧厂运行可</w:t>
      </w:r>
      <w:r>
        <w:rPr>
          <w:rFonts w:ascii="SimSun" w:hAnsi="SimSun" w:eastAsia="SimSun" w:cs="SimSun"/>
          <w:sz w:val="21"/>
          <w:szCs w:val="21"/>
          <w:spacing w:val="4"/>
        </w:rPr>
        <w:t>靠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性的重要标志。如焚烧线可靠性差，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检修频繁，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则年运行时间小</w:t>
      </w:r>
      <w:r>
        <w:rPr>
          <w:rFonts w:ascii="SimSun" w:hAnsi="SimSun" w:eastAsia="SimSun" w:cs="SimSun"/>
          <w:sz w:val="21"/>
          <w:szCs w:val="21"/>
          <w:spacing w:val="-8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影响垃圾正常处理。本标准对焚烧线年累计运行时间达不到规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范要</w:t>
      </w:r>
      <w:r>
        <w:rPr>
          <w:rFonts w:ascii="SimSun" w:hAnsi="SimSun" w:eastAsia="SimSun" w:cs="SimSun"/>
          <w:sz w:val="21"/>
          <w:szCs w:val="21"/>
          <w:spacing w:val="-6"/>
        </w:rPr>
        <w:t>求</w:t>
      </w:r>
      <w:r>
        <w:rPr>
          <w:rFonts w:ascii="SimSun" w:hAnsi="SimSun" w:eastAsia="SimSun" w:cs="SimSun"/>
          <w:sz w:val="21"/>
          <w:szCs w:val="21"/>
          <w:spacing w:val="-4"/>
        </w:rPr>
        <w:t>(8000h)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的焚烧厂给予扣分，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运行时间越小，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扣分越多。</w:t>
      </w:r>
    </w:p>
    <w:p>
      <w:pPr>
        <w:ind w:right="72" w:firstLine="429"/>
        <w:spacing w:before="6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</w:t>
      </w:r>
      <w:r>
        <w:rPr>
          <w:rFonts w:ascii="SimSun" w:hAnsi="SimSun" w:eastAsia="SimSun" w:cs="SimSun"/>
          <w:sz w:val="21"/>
          <w:szCs w:val="21"/>
          <w:spacing w:val="9"/>
        </w:rPr>
        <w:t>-</w:t>
      </w:r>
      <w:r>
        <w:rPr>
          <w:rFonts w:ascii="SimSun" w:hAnsi="SimSun" w:eastAsia="SimSun" w:cs="SimSun"/>
          <w:sz w:val="21"/>
          <w:szCs w:val="21"/>
          <w:spacing w:val="6"/>
        </w:rPr>
        <w:t>3-2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焚烧垃圾量：本子项是评价焚烧厂焚烧垃圾量与额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定设计焚烧量接近程度。按两种计算方式进行评价，一种是</w:t>
      </w:r>
      <w:r>
        <w:rPr>
          <w:rFonts w:ascii="SimSun" w:hAnsi="SimSun" w:eastAsia="SimSun" w:cs="SimSun"/>
          <w:sz w:val="21"/>
          <w:szCs w:val="21"/>
          <w:spacing w:val="4"/>
        </w:rPr>
        <w:t>年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平均每日的焚烧垃圾量，即全年焚烧垃圾总量除以全年累计</w:t>
      </w:r>
      <w:r>
        <w:rPr>
          <w:rFonts w:ascii="SimSun" w:hAnsi="SimSun" w:eastAsia="SimSun" w:cs="SimSun"/>
          <w:sz w:val="21"/>
          <w:szCs w:val="21"/>
          <w:spacing w:val="5"/>
        </w:rPr>
        <w:t>运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行天数；另一种计算方式是最高月均每日焚烧垃圾量，即全</w:t>
      </w:r>
      <w:r>
        <w:rPr>
          <w:rFonts w:ascii="SimSun" w:hAnsi="SimSun" w:eastAsia="SimSun" w:cs="SimSun"/>
          <w:sz w:val="21"/>
          <w:szCs w:val="21"/>
          <w:spacing w:val="4"/>
        </w:rPr>
        <w:t>年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正常运行期焚烧垃圾量最大的月份平均每日焚烧的垃圾量。两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种计算均对每条焚烧线进行，按最差焚烧线打分。平均日垃</w:t>
      </w:r>
      <w:r>
        <w:rPr>
          <w:rFonts w:ascii="SimSun" w:hAnsi="SimSun" w:eastAsia="SimSun" w:cs="SimSun"/>
          <w:sz w:val="21"/>
          <w:szCs w:val="21"/>
          <w:spacing w:val="6"/>
        </w:rPr>
        <w:t>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焚烧量能否达到设计(额定)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量是衡量焚烧炉高效运行的标</w:t>
      </w:r>
      <w:r>
        <w:rPr>
          <w:rFonts w:ascii="SimSun" w:hAnsi="SimSun" w:eastAsia="SimSun" w:cs="SimSun"/>
          <w:sz w:val="21"/>
          <w:szCs w:val="21"/>
        </w:rPr>
        <w:t>志，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但焚烧量超过设计(额定)焚烧量过多也易造成垃圾的不完</w:t>
      </w:r>
      <w:r>
        <w:rPr>
          <w:rFonts w:ascii="SimSun" w:hAnsi="SimSun" w:eastAsia="SimSun" w:cs="SimSun"/>
          <w:sz w:val="21"/>
          <w:szCs w:val="21"/>
          <w:spacing w:val="9"/>
        </w:rPr>
        <w:t>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燃烧，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因此对于未达到设计(额定)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焚烧量和超过设计(额定)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垃圾焚烧量过多的</w:t>
      </w:r>
      <w:r>
        <w:rPr>
          <w:rFonts w:ascii="SimSun" w:hAnsi="SimSun" w:eastAsia="SimSun" w:cs="SimSun"/>
          <w:sz w:val="21"/>
          <w:szCs w:val="21"/>
          <w:spacing w:val="-1"/>
        </w:rPr>
        <w:t>焚烧厂均给予扣分。</w:t>
      </w:r>
    </w:p>
    <w:p>
      <w:pPr>
        <w:ind w:left="429"/>
        <w:spacing w:before="1" w:line="20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2-</w:t>
      </w:r>
      <w:r>
        <w:rPr>
          <w:rFonts w:ascii="SimSun" w:hAnsi="SimSun" w:eastAsia="SimSun" w:cs="SimSun"/>
          <w:sz w:val="21"/>
          <w:szCs w:val="21"/>
        </w:rPr>
        <w:t>4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焚烧炉运行工况</w:t>
      </w:r>
    </w:p>
    <w:p>
      <w:pPr>
        <w:ind w:left="2" w:right="80" w:firstLine="426"/>
        <w:spacing w:before="124" w:line="3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2-4-1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入厂吨垃圾上网电量：入厂吨垃圾上网电</w:t>
      </w:r>
      <w:r>
        <w:rPr>
          <w:rFonts w:ascii="SimSun" w:hAnsi="SimSun" w:eastAsia="SimSun" w:cs="SimSun"/>
          <w:sz w:val="21"/>
          <w:szCs w:val="21"/>
        </w:rPr>
        <w:t>量超过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280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度电得满分，少于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280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度电得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1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分</w:t>
      </w:r>
      <w:r>
        <w:rPr>
          <w:rFonts w:ascii="SimSun" w:hAnsi="SimSun" w:eastAsia="SimSun" w:cs="SimSun"/>
          <w:sz w:val="21"/>
          <w:szCs w:val="21"/>
          <w:spacing w:val="-8"/>
        </w:rPr>
        <w:t>。</w:t>
      </w:r>
    </w:p>
    <w:p>
      <w:pPr>
        <w:ind w:right="80" w:firstLine="428"/>
        <w:spacing w:before="3" w:line="3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2</w:t>
      </w:r>
      <w:r>
        <w:rPr>
          <w:rFonts w:ascii="SimSun" w:hAnsi="SimSun" w:eastAsia="SimSun" w:cs="SimSun"/>
          <w:sz w:val="21"/>
          <w:szCs w:val="21"/>
          <w:spacing w:val="-3"/>
        </w:rPr>
        <w:t>-</w:t>
      </w:r>
      <w:r>
        <w:rPr>
          <w:rFonts w:ascii="SimSun" w:hAnsi="SimSun" w:eastAsia="SimSun" w:cs="SimSun"/>
          <w:sz w:val="21"/>
          <w:szCs w:val="21"/>
          <w:spacing w:val="-2"/>
        </w:rPr>
        <w:t>4-2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机组稳定性：焚烧炉停炉次数反映焚烧炉运行水平，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停炉次数多说明焚烧炉运行工况不稳定，且停启炉易造成烟</w:t>
      </w:r>
      <w:r>
        <w:rPr>
          <w:rFonts w:ascii="SimSun" w:hAnsi="SimSun" w:eastAsia="SimSun" w:cs="SimSun"/>
          <w:sz w:val="21"/>
          <w:szCs w:val="21"/>
          <w:spacing w:val="5"/>
        </w:rPr>
        <w:t>气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超标排放，本项按照停炉次数扣分。1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年内停炉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4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次一般是比</w:t>
      </w:r>
      <w:r>
        <w:rPr>
          <w:rFonts w:ascii="SimSun" w:hAnsi="SimSun" w:eastAsia="SimSun" w:cs="SimSun"/>
          <w:sz w:val="21"/>
          <w:szCs w:val="21"/>
          <w:spacing w:val="-1"/>
        </w:rPr>
        <w:t>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3"/>
        </w:rPr>
        <w:t>正</w:t>
      </w:r>
      <w:r>
        <w:rPr>
          <w:rFonts w:ascii="SimSun" w:hAnsi="SimSun" w:eastAsia="SimSun" w:cs="SimSun"/>
          <w:sz w:val="21"/>
          <w:szCs w:val="21"/>
          <w:spacing w:val="-17"/>
        </w:rPr>
        <w:t>常的，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本项不扣分。停炉次数大于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4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次时，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每多停炉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1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次扣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0.5</w:t>
      </w:r>
    </w:p>
    <w:p>
      <w:pPr>
        <w:sectPr>
          <w:footerReference w:type="default" r:id="rId50"/>
          <w:pgSz w:w="7937" w:h="11509"/>
          <w:pgMar w:top="978" w:right="968" w:bottom="995" w:left="1022" w:header="0" w:footer="792" w:gutter="0"/>
        </w:sectPr>
        <w:rPr/>
      </w:pPr>
    </w:p>
    <w:p>
      <w:pPr>
        <w:ind w:left="2"/>
        <w:spacing w:before="213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分。汽机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1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年内停机启机次数小于或等于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4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次得满分，1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年内</w:t>
      </w:r>
      <w:r>
        <w:rPr>
          <w:rFonts w:ascii="SimSun" w:hAnsi="SimSun" w:eastAsia="SimSun" w:cs="SimSun"/>
          <w:sz w:val="21"/>
          <w:szCs w:val="21"/>
          <w:spacing w:val="-4"/>
        </w:rPr>
        <w:t>停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机启机次数大于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4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次，每多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1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次扣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0.5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分</w:t>
      </w:r>
      <w:r>
        <w:rPr>
          <w:rFonts w:ascii="SimSun" w:hAnsi="SimSun" w:eastAsia="SimSun" w:cs="SimSun"/>
          <w:sz w:val="21"/>
          <w:szCs w:val="21"/>
          <w:spacing w:val="-13"/>
        </w:rPr>
        <w:t>。</w:t>
      </w:r>
    </w:p>
    <w:p>
      <w:pPr>
        <w:ind w:left="1" w:right="2" w:firstLine="426"/>
        <w:spacing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2-4-3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灰渣热灼减率检测：本条所述灰渣是指炉渣和锅炉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灰</w:t>
      </w:r>
      <w:r>
        <w:rPr>
          <w:rFonts w:ascii="SimSun" w:hAnsi="SimSun" w:eastAsia="SimSun" w:cs="SimSun"/>
          <w:sz w:val="21"/>
          <w:szCs w:val="21"/>
          <w:spacing w:val="7"/>
        </w:rPr>
        <w:t>及飞灰的总称，因为炉排炉锅炉灰和飞灰的产率和热灼减率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都很低</w:t>
      </w:r>
      <w:r>
        <w:rPr>
          <w:rFonts w:ascii="SimSun" w:hAnsi="SimSun" w:eastAsia="SimSun" w:cs="SimSun"/>
          <w:sz w:val="21"/>
          <w:szCs w:val="21"/>
          <w:spacing w:val="8"/>
        </w:rPr>
        <w:t>，</w:t>
      </w:r>
      <w:r>
        <w:rPr>
          <w:rFonts w:ascii="SimSun" w:hAnsi="SimSun" w:eastAsia="SimSun" w:cs="SimSun"/>
          <w:sz w:val="21"/>
          <w:szCs w:val="21"/>
          <w:spacing w:val="6"/>
        </w:rPr>
        <w:t>因此本条对炉排炉只评价炉渣热灼减率。灰渣综合热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灼减率可按下式计算</w:t>
      </w:r>
      <w:r>
        <w:rPr>
          <w:rFonts w:ascii="SimSun" w:hAnsi="SimSun" w:eastAsia="SimSun" w:cs="SimSun"/>
          <w:sz w:val="21"/>
          <w:szCs w:val="21"/>
          <w:spacing w:val="-3"/>
        </w:rPr>
        <w:t>：</w:t>
      </w:r>
    </w:p>
    <w:sdt>
      <w:sdtPr>
        <w:rPr>
          <w:rFonts w:ascii="Microsoft YaHei" w:hAnsi="Microsoft YaHei" w:eastAsia="Microsoft YaHei" w:cs="Microsoft YaHei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1"/>
          <w:szCs w:val="21"/>
        </w:rPr>
      </w:sdtEndPr>
      <w:sdtContent>
        <w:p>
          <w:pPr>
            <w:ind w:left="2159"/>
            <w:spacing w:before="31" w:line="113" w:lineRule="auto"/>
            <w:rPr>
              <w:rFonts w:ascii="Times New Roman" w:hAnsi="Times New Roman" w:eastAsia="Times New Roman" w:cs="Times New Roman"/>
              <w:sz w:val="13"/>
              <w:szCs w:val="13"/>
            </w:rPr>
          </w:pPr>
          <w:r>
            <w:rPr>
              <w:rFonts w:ascii="Microsoft YaHei" w:hAnsi="Microsoft YaHei" w:eastAsia="Microsoft YaHei" w:cs="Microsoft YaHei"/>
              <w:sz w:val="24"/>
              <w:szCs w:val="24"/>
              <w:spacing w:val="-12"/>
              <w:position w:val="-5"/>
            </w:rPr>
            <w:t>n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12"/>
              <w:position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12"/>
              <w:position w:val="-5"/>
            </w:rPr>
            <w:t>=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12"/>
              <w:position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4"/>
              <w:szCs w:val="24"/>
              <w:u w:val="single" w:color="auto"/>
              <w:spacing w:val="-12"/>
              <w:position w:val="9"/>
            </w:rPr>
            <w:t>Q</w:t>
          </w:r>
          <w:r>
            <w:rPr>
              <w:rFonts w:ascii="Times New Roman" w:hAnsi="Times New Roman" w:eastAsia="Times New Roman" w:cs="Times New Roman"/>
              <w:sz w:val="13"/>
              <w:szCs w:val="13"/>
              <w:i/>
              <w:iCs/>
              <w:u w:val="single" w:color="auto"/>
              <w:spacing w:val="-12"/>
              <w:position w:val="9"/>
            </w:rPr>
            <w:t>z</w:t>
          </w:r>
          <w:r>
            <w:rPr>
              <w:rFonts w:ascii="Times New Roman" w:hAnsi="Times New Roman" w:eastAsia="Times New Roman" w:cs="Times New Roman"/>
              <w:sz w:val="13"/>
              <w:szCs w:val="13"/>
              <w:u w:val="single" w:color="auto"/>
              <w:spacing w:val="-12"/>
              <w:position w:val="9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13"/>
              <w:szCs w:val="13"/>
              <w:spacing w:val="-12"/>
              <w:position w:val="9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12"/>
              <w:position w:val="-5"/>
            </w:rPr>
            <w:t>n</w:t>
          </w:r>
          <w:r>
            <w:rPr>
              <w:rFonts w:ascii="Times New Roman" w:hAnsi="Times New Roman" w:eastAsia="Times New Roman" w:cs="Times New Roman"/>
              <w:sz w:val="13"/>
              <w:szCs w:val="13"/>
              <w:spacing w:val="-12"/>
              <w:position w:val="-5"/>
            </w:rPr>
            <w:t>z</w:t>
          </w:r>
          <w:r>
            <w:rPr>
              <w:rFonts w:ascii="Times New Roman" w:hAnsi="Times New Roman" w:eastAsia="Times New Roman" w:cs="Times New Roman"/>
              <w:sz w:val="13"/>
              <w:szCs w:val="13"/>
              <w:spacing w:val="-12"/>
              <w:position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12"/>
              <w:position w:val="-5"/>
            </w:rPr>
            <w:t>+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12"/>
              <w:position w:val="-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4"/>
              <w:szCs w:val="24"/>
              <w:u w:val="single" w:color="auto"/>
              <w:spacing w:val="-12"/>
              <w:position w:val="9"/>
            </w:rPr>
            <w:t>Q</w:t>
          </w:r>
          <w:r>
            <w:rPr>
              <w:rFonts w:ascii="Times New Roman" w:hAnsi="Times New Roman" w:eastAsia="Times New Roman" w:cs="Times New Roman"/>
              <w:sz w:val="13"/>
              <w:szCs w:val="13"/>
              <w:u w:val="single" w:color="auto"/>
              <w:spacing w:val="-12"/>
              <w:position w:val="9"/>
            </w:rPr>
            <w:t>h</w:t>
          </w:r>
          <w:r>
            <w:rPr>
              <w:rFonts w:ascii="Times New Roman" w:hAnsi="Times New Roman" w:eastAsia="Times New Roman" w:cs="Times New Roman"/>
              <w:sz w:val="13"/>
              <w:szCs w:val="13"/>
              <w:u w:val="single" w:color="auto"/>
              <w:spacing w:val="-12"/>
              <w:position w:val="9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12"/>
              <w:position w:val="-5"/>
            </w:rPr>
            <w:t>n</w:t>
          </w:r>
          <w:r>
            <w:rPr>
              <w:rFonts w:ascii="Times New Roman" w:hAnsi="Times New Roman" w:eastAsia="Times New Roman" w:cs="Times New Roman"/>
              <w:sz w:val="13"/>
              <w:szCs w:val="13"/>
              <w:i/>
              <w:iCs/>
              <w:spacing w:val="-11"/>
              <w:position w:val="-5"/>
            </w:rPr>
            <w:t>h</w:t>
          </w:r>
        </w:p>
        <w:p>
          <w:pPr>
            <w:ind w:left="2609"/>
            <w:spacing w:before="2" w:line="170" w:lineRule="auto"/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Microsoft YaHei" w:hAnsi="Microsoft YaHei" w:eastAsia="Microsoft YaHei" w:cs="Microsoft YaHei"/>
              <w:sz w:val="24"/>
              <w:szCs w:val="24"/>
              <w:spacing w:val="-6"/>
              <w:position w:val="3"/>
            </w:rPr>
            <w:t>Q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9"/>
              <w:position w:val="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6"/>
              <w:position w:val="3"/>
            </w:rPr>
            <w:t xml:space="preserve">      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6"/>
              <w:position w:val="3"/>
            </w:rPr>
            <w:t>Q</w:t>
          </w:r>
          <w:r>
            <w:rPr>
              <w:rFonts w:ascii="Microsoft YaHei" w:hAnsi="Microsoft YaHei" w:eastAsia="Microsoft YaHei" w:cs="Microsoft YaHei"/>
              <w:sz w:val="24"/>
              <w:szCs w:val="24"/>
              <w:spacing w:val="-6"/>
              <w:position w:val="3"/>
            </w:rPr>
            <w:t xml:space="preserve">         </w:t>
          </w:r>
          <w:r>
            <w:rPr>
              <w:rFonts w:ascii="SimSun" w:hAnsi="SimSun" w:eastAsia="SimSun" w:cs="SimSun"/>
              <w:sz w:val="21"/>
              <w:szCs w:val="21"/>
              <w:spacing w:val="-6"/>
              <w:position w:val="-1"/>
            </w:rPr>
            <w:t>(</w:t>
          </w:r>
          <w:r>
            <w:rPr>
              <w:rFonts w:ascii="SimSun" w:hAnsi="SimSun" w:eastAsia="SimSun" w:cs="SimSun"/>
              <w:sz w:val="21"/>
              <w:szCs w:val="21"/>
              <w:spacing w:val="-6"/>
              <w:position w:val="-1"/>
            </w:rPr>
            <w:t xml:space="preserve"> </w:t>
          </w:r>
          <w:hyperlink w:history="true" w:anchor="_bookmark19">
            <w:r>
              <w:rPr>
                <w:rFonts w:ascii="SimSun" w:hAnsi="SimSun" w:eastAsia="SimSun" w:cs="SimSun"/>
                <w:sz w:val="21"/>
                <w:szCs w:val="21"/>
                <w:spacing w:val="-6"/>
                <w:position w:val="-1"/>
              </w:rPr>
              <w:t>1)</w:t>
            </w:r>
          </w:hyperlink>
        </w:p>
      </w:sdtContent>
    </w:sdt>
    <w:p>
      <w:pPr>
        <w:ind w:left="426"/>
        <w:spacing w:before="73" w:line="20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式</w:t>
      </w:r>
      <w:r>
        <w:rPr>
          <w:rFonts w:ascii="SimSun" w:hAnsi="SimSun" w:eastAsia="SimSun" w:cs="SimSun"/>
          <w:sz w:val="21"/>
          <w:szCs w:val="21"/>
          <w:spacing w:val="-9"/>
        </w:rPr>
        <w:t>中：</w:t>
      </w:r>
    </w:p>
    <w:p>
      <w:pPr>
        <w:ind w:left="429"/>
        <w:spacing w:before="11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Microsoft YaHei" w:hAnsi="Microsoft YaHei" w:eastAsia="Microsoft YaHei" w:cs="Microsoft YaHei"/>
          <w:sz w:val="28"/>
          <w:szCs w:val="28"/>
          <w:position w:val="2"/>
        </w:rPr>
        <w:t>n</w:t>
      </w:r>
      <w:r>
        <w:rPr>
          <w:rFonts w:ascii="Microsoft YaHei" w:hAnsi="Microsoft YaHei" w:eastAsia="Microsoft YaHei" w:cs="Microsoft YaHei"/>
          <w:sz w:val="28"/>
          <w:szCs w:val="28"/>
          <w:spacing w:val="14"/>
          <w:position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3"/>
        </w:rPr>
        <w:t>—灰渣综合热灼减率(%)；</w:t>
      </w:r>
    </w:p>
    <w:p>
      <w:pPr>
        <w:ind w:left="429"/>
        <w:spacing w:line="164" w:lineRule="auto"/>
        <w:rPr>
          <w:rFonts w:ascii="SimSun" w:hAnsi="SimSun" w:eastAsia="SimSun" w:cs="SimSun"/>
          <w:sz w:val="21"/>
          <w:szCs w:val="21"/>
        </w:rPr>
      </w:pPr>
      <w:r>
        <w:rPr>
          <w:rFonts w:ascii="Microsoft YaHei" w:hAnsi="Microsoft YaHei" w:eastAsia="Microsoft YaHei" w:cs="Microsoft YaHei"/>
          <w:sz w:val="28"/>
          <w:szCs w:val="28"/>
          <w:position w:val="2"/>
        </w:rPr>
        <w:t>n</w:t>
      </w:r>
      <w:r>
        <w:rPr>
          <w:rFonts w:ascii="Times New Roman" w:hAnsi="Times New Roman" w:eastAsia="Times New Roman" w:cs="Times New Roman"/>
          <w:sz w:val="15"/>
          <w:szCs w:val="15"/>
          <w:position w:val="1"/>
        </w:rPr>
        <w:t>z</w:t>
      </w:r>
      <w:r>
        <w:rPr>
          <w:rFonts w:ascii="Times New Roman" w:hAnsi="Times New Roman" w:eastAsia="Times New Roman" w:cs="Times New Roman"/>
          <w:sz w:val="15"/>
          <w:szCs w:val="15"/>
          <w:spacing w:val="28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1"/>
          <w:position w:val="1"/>
        </w:rPr>
        <w:t>—</w:t>
      </w:r>
      <w:r>
        <w:rPr>
          <w:rFonts w:ascii="SimSun" w:hAnsi="SimSun" w:eastAsia="SimSun" w:cs="SimSun"/>
          <w:sz w:val="21"/>
          <w:szCs w:val="21"/>
          <w:spacing w:val="21"/>
        </w:rPr>
        <w:t>炉渣热灼减率(%)；</w:t>
      </w:r>
    </w:p>
    <w:p>
      <w:pPr>
        <w:ind w:left="428"/>
        <w:spacing w:before="23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Microsoft YaHei" w:hAnsi="Microsoft YaHei" w:eastAsia="Microsoft YaHei" w:cs="Microsoft YaHei"/>
          <w:sz w:val="28"/>
          <w:szCs w:val="28"/>
          <w:position w:val="2"/>
        </w:rPr>
        <w:t>n</w:t>
      </w:r>
      <w:r>
        <w:rPr>
          <w:rFonts w:ascii="Times New Roman" w:hAnsi="Times New Roman" w:eastAsia="Times New Roman" w:cs="Times New Roman"/>
          <w:sz w:val="15"/>
          <w:szCs w:val="15"/>
          <w:position w:val="2"/>
        </w:rPr>
        <w:t>h</w:t>
      </w:r>
      <w:r>
        <w:rPr>
          <w:rFonts w:ascii="Times New Roman" w:hAnsi="Times New Roman" w:eastAsia="Times New Roman" w:cs="Times New Roman"/>
          <w:sz w:val="15"/>
          <w:szCs w:val="15"/>
          <w:spacing w:val="29"/>
          <w:position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6"/>
        </w:rPr>
        <w:t>—锅炉灰(或飞灰)热灼减率(%)；</w:t>
      </w:r>
    </w:p>
    <w:p>
      <w:pPr>
        <w:ind w:left="433"/>
        <w:spacing w:line="312" w:lineRule="exact"/>
        <w:rPr>
          <w:rFonts w:ascii="SimSun" w:hAnsi="SimSun" w:eastAsia="SimSun" w:cs="SimSun"/>
          <w:sz w:val="21"/>
          <w:szCs w:val="21"/>
        </w:rPr>
      </w:pPr>
      <w:r>
        <w:rPr>
          <w:rFonts w:ascii="Microsoft YaHei" w:hAnsi="Microsoft YaHei" w:eastAsia="Microsoft YaHei" w:cs="Microsoft YaHei"/>
          <w:sz w:val="28"/>
          <w:szCs w:val="28"/>
          <w:position w:val="1"/>
        </w:rPr>
        <w:t>Q</w:t>
      </w:r>
      <w:r>
        <w:rPr>
          <w:rFonts w:ascii="Microsoft YaHei" w:hAnsi="Microsoft YaHei" w:eastAsia="Microsoft YaHei" w:cs="Microsoft YaHei"/>
          <w:sz w:val="28"/>
          <w:szCs w:val="28"/>
          <w:spacing w:val="14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  <w:position w:val="-1"/>
        </w:rPr>
        <w:t>—</w:t>
      </w:r>
      <w:r>
        <w:rPr>
          <w:rFonts w:ascii="SimSun" w:hAnsi="SimSun" w:eastAsia="SimSun" w:cs="SimSun"/>
          <w:sz w:val="21"/>
          <w:szCs w:val="21"/>
          <w:spacing w:val="7"/>
          <w:position w:val="-1"/>
        </w:rPr>
        <w:t>垃圾焚烧产生的灰渣重量比(%)；</w:t>
      </w:r>
    </w:p>
    <w:p>
      <w:pPr>
        <w:ind w:left="432"/>
        <w:spacing w:before="48" w:line="312" w:lineRule="exact"/>
        <w:rPr>
          <w:rFonts w:ascii="SimSun" w:hAnsi="SimSun" w:eastAsia="SimSun" w:cs="SimSun"/>
          <w:sz w:val="21"/>
          <w:szCs w:val="21"/>
        </w:rPr>
      </w:pPr>
      <w:r>
        <w:rPr>
          <w:rFonts w:ascii="Microsoft YaHei" w:hAnsi="Microsoft YaHei" w:eastAsia="Microsoft YaHei" w:cs="Microsoft YaHei"/>
          <w:sz w:val="28"/>
          <w:szCs w:val="28"/>
          <w:position w:val="1"/>
        </w:rPr>
        <w:t>Q</w:t>
      </w:r>
      <w:r>
        <w:rPr>
          <w:rFonts w:ascii="Times New Roman" w:hAnsi="Times New Roman" w:eastAsia="Times New Roman" w:cs="Times New Roman"/>
          <w:sz w:val="15"/>
          <w:szCs w:val="15"/>
        </w:rPr>
        <w:t>z</w:t>
      </w:r>
      <w:r>
        <w:rPr>
          <w:rFonts w:ascii="Times New Roman" w:hAnsi="Times New Roman" w:eastAsia="Times New Roman" w:cs="Times New Roman"/>
          <w:sz w:val="15"/>
          <w:szCs w:val="15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—</w:t>
      </w:r>
      <w:r>
        <w:rPr>
          <w:rFonts w:ascii="SimSun" w:hAnsi="SimSun" w:eastAsia="SimSun" w:cs="SimSun"/>
          <w:sz w:val="21"/>
          <w:szCs w:val="21"/>
          <w:spacing w:val="9"/>
          <w:position w:val="-1"/>
        </w:rPr>
        <w:t>垃圾焚烧产生的炉渣的重量比(%)；</w:t>
      </w:r>
    </w:p>
    <w:p>
      <w:pPr>
        <w:ind w:left="432"/>
        <w:spacing w:before="39" w:line="309" w:lineRule="exact"/>
        <w:rPr>
          <w:rFonts w:ascii="SimSun" w:hAnsi="SimSun" w:eastAsia="SimSun" w:cs="SimSun"/>
          <w:sz w:val="21"/>
          <w:szCs w:val="21"/>
        </w:rPr>
      </w:pPr>
      <w:r>
        <w:rPr>
          <w:rFonts w:ascii="Microsoft YaHei" w:hAnsi="Microsoft YaHei" w:eastAsia="Microsoft YaHei" w:cs="Microsoft YaHei"/>
          <w:sz w:val="28"/>
          <w:szCs w:val="28"/>
          <w:position w:val="1"/>
        </w:rPr>
        <w:t>Q</w:t>
      </w:r>
      <w:r>
        <w:rPr>
          <w:rFonts w:ascii="Times New Roman" w:hAnsi="Times New Roman" w:eastAsia="Times New Roman" w:cs="Times New Roman"/>
          <w:sz w:val="15"/>
          <w:szCs w:val="15"/>
          <w:position w:val="1"/>
        </w:rPr>
        <w:t>h</w:t>
      </w:r>
      <w:r>
        <w:rPr>
          <w:rFonts w:ascii="Times New Roman" w:hAnsi="Times New Roman" w:eastAsia="Times New Roman" w:cs="Times New Roman"/>
          <w:sz w:val="15"/>
          <w:szCs w:val="15"/>
          <w:spacing w:val="17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7"/>
          <w:position w:val="-1"/>
        </w:rPr>
        <w:t>—垃圾焚烧产生的锅炉灰(或飞灰)的重量比(%)</w:t>
      </w:r>
      <w:r>
        <w:rPr>
          <w:rFonts w:ascii="SimSun" w:hAnsi="SimSun" w:eastAsia="SimSun" w:cs="SimSun"/>
          <w:sz w:val="21"/>
          <w:szCs w:val="21"/>
          <w:spacing w:val="14"/>
          <w:position w:val="-1"/>
        </w:rPr>
        <w:t>。</w:t>
      </w:r>
    </w:p>
    <w:p>
      <w:pPr>
        <w:ind w:right="5" w:firstLine="426"/>
        <w:spacing w:before="58" w:line="3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灰</w:t>
      </w:r>
      <w:r>
        <w:rPr>
          <w:rFonts w:ascii="SimSun" w:hAnsi="SimSun" w:eastAsia="SimSun" w:cs="SimSun"/>
          <w:sz w:val="21"/>
          <w:szCs w:val="21"/>
          <w:spacing w:val="7"/>
        </w:rPr>
        <w:t>渣热灼减率是衡量焚烧炉燃烧效果的重要标志，灰渣热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灼减</w:t>
      </w:r>
      <w:r>
        <w:rPr>
          <w:rFonts w:ascii="SimSun" w:hAnsi="SimSun" w:eastAsia="SimSun" w:cs="SimSun"/>
          <w:sz w:val="21"/>
          <w:szCs w:val="21"/>
          <w:spacing w:val="8"/>
        </w:rPr>
        <w:t>率</w:t>
      </w:r>
      <w:r>
        <w:rPr>
          <w:rFonts w:ascii="SimSun" w:hAnsi="SimSun" w:eastAsia="SimSun" w:cs="SimSun"/>
          <w:sz w:val="21"/>
          <w:szCs w:val="21"/>
          <w:spacing w:val="6"/>
        </w:rPr>
        <w:t>越低说明焚烧炉焚烧效果越好，灰渣热灼减率越高说明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焚烧炉焚烧效果越差，本项根据灰渣热灼减率进行打分，对</w:t>
      </w:r>
      <w:r>
        <w:rPr>
          <w:rFonts w:ascii="SimSun" w:hAnsi="SimSun" w:eastAsia="SimSun" w:cs="SimSun"/>
          <w:sz w:val="21"/>
          <w:szCs w:val="21"/>
          <w:spacing w:val="2"/>
        </w:rPr>
        <w:t>热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灼减率高于规范要求的给予扣分。按照现行行业标准《生活</w:t>
      </w:r>
      <w:r>
        <w:rPr>
          <w:rFonts w:ascii="SimSun" w:hAnsi="SimSun" w:eastAsia="SimSun" w:cs="SimSun"/>
          <w:sz w:val="21"/>
          <w:szCs w:val="21"/>
          <w:spacing w:val="3"/>
        </w:rPr>
        <w:t>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9"/>
        </w:rPr>
        <w:t>圾</w:t>
      </w:r>
      <w:r>
        <w:rPr>
          <w:rFonts w:ascii="SimSun" w:hAnsi="SimSun" w:eastAsia="SimSun" w:cs="SimSun"/>
          <w:sz w:val="21"/>
          <w:szCs w:val="21"/>
          <w:spacing w:val="10"/>
        </w:rPr>
        <w:t>焚烧厂运行维护与安全技术标准》(</w:t>
      </w:r>
      <w:r>
        <w:rPr>
          <w:rFonts w:ascii="SimSun" w:hAnsi="SimSun" w:eastAsia="SimSun" w:cs="SimSun"/>
          <w:sz w:val="21"/>
          <w:szCs w:val="21"/>
        </w:rPr>
        <w:t>CJJ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128)的规定，炉渣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热灼减率检测每天应不小于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次，未实现每天对炉渣热灼减</w:t>
      </w:r>
      <w:r>
        <w:rPr>
          <w:rFonts w:ascii="SimSun" w:hAnsi="SimSun" w:eastAsia="SimSun" w:cs="SimSun"/>
          <w:sz w:val="21"/>
          <w:szCs w:val="21"/>
        </w:rPr>
        <w:t>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检测的</w:t>
      </w:r>
      <w:r>
        <w:rPr>
          <w:rFonts w:ascii="SimSun" w:hAnsi="SimSun" w:eastAsia="SimSun" w:cs="SimSun"/>
          <w:sz w:val="21"/>
          <w:szCs w:val="21"/>
          <w:spacing w:val="6"/>
        </w:rPr>
        <w:t>予以扣分。为了指导焚烧工况调节，需要分别对每条线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进行灰渣热灼减率检测，未对每条线分别检测的也进行扣分。</w:t>
      </w:r>
    </w:p>
    <w:p>
      <w:pPr>
        <w:ind w:left="3" w:right="7" w:firstLine="425"/>
        <w:spacing w:before="71" w:line="34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炉排炉的固体不完全燃烧主要发生在炉排上，检测炉渣</w:t>
      </w:r>
      <w:r>
        <w:rPr>
          <w:rFonts w:ascii="SimSun" w:hAnsi="SimSun" w:eastAsia="SimSun" w:cs="SimSun"/>
          <w:sz w:val="21"/>
          <w:szCs w:val="21"/>
          <w:spacing w:val="3"/>
        </w:rPr>
        <w:t>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热灼减率能客观反映其固体不完全燃烧的程度，因此本条对</w:t>
      </w:r>
      <w:r>
        <w:rPr>
          <w:rFonts w:ascii="SimSun" w:hAnsi="SimSun" w:eastAsia="SimSun" w:cs="SimSun"/>
          <w:sz w:val="21"/>
          <w:szCs w:val="21"/>
          <w:spacing w:val="1"/>
        </w:rPr>
        <w:t>于</w:t>
      </w:r>
    </w:p>
    <w:p>
      <w:pPr>
        <w:sectPr>
          <w:footerReference w:type="default" r:id="rId51"/>
          <w:pgSz w:w="7937" w:h="11509"/>
          <w:pgMar w:top="978" w:right="1020" w:bottom="995" w:left="1051" w:header="0" w:footer="792" w:gutter="0"/>
        </w:sectPr>
        <w:rPr/>
      </w:pPr>
    </w:p>
    <w:p>
      <w:pPr>
        <w:ind w:left="3"/>
        <w:spacing w:before="210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"/>
        </w:rPr>
        <w:t>炉排焚烧炉要求评价炉渣的热</w:t>
      </w:r>
      <w:r>
        <w:rPr>
          <w:rFonts w:ascii="SimSun" w:hAnsi="SimSun" w:eastAsia="SimSun" w:cs="SimSun"/>
          <w:sz w:val="21"/>
          <w:szCs w:val="21"/>
          <w:spacing w:val="-1"/>
          <w:position w:val="1"/>
        </w:rPr>
        <w:t>灼减率。</w:t>
      </w:r>
    </w:p>
    <w:p>
      <w:pPr>
        <w:ind w:left="1" w:right="66" w:firstLine="427"/>
        <w:spacing w:before="84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炉渣</w:t>
      </w:r>
      <w:r>
        <w:rPr>
          <w:rFonts w:ascii="SimSun" w:hAnsi="SimSun" w:eastAsia="SimSun" w:cs="SimSun"/>
          <w:sz w:val="21"/>
          <w:szCs w:val="21"/>
          <w:spacing w:val="10"/>
        </w:rPr>
        <w:t>热</w:t>
      </w:r>
      <w:r>
        <w:rPr>
          <w:rFonts w:ascii="SimSun" w:hAnsi="SimSun" w:eastAsia="SimSun" w:cs="SimSun"/>
          <w:sz w:val="21"/>
          <w:szCs w:val="21"/>
          <w:spacing w:val="6"/>
        </w:rPr>
        <w:t>灼减率检测的取样制样方法对于数据较为关键。以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下炉渣取样方法可被认为是规范的：①在炉渣输送环节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24</w:t>
      </w:r>
      <w:r>
        <w:rPr>
          <w:rFonts w:ascii="SimSun" w:hAnsi="SimSun" w:eastAsia="SimSun" w:cs="SimSun"/>
          <w:sz w:val="21"/>
          <w:szCs w:val="21"/>
        </w:rPr>
        <w:t>h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时间间隔取样(份</w:t>
      </w:r>
      <w:r>
        <w:rPr>
          <w:rFonts w:ascii="SimSun" w:hAnsi="SimSun" w:eastAsia="SimSun" w:cs="SimSun"/>
          <w:sz w:val="21"/>
          <w:szCs w:val="21"/>
          <w:spacing w:val="3"/>
        </w:rPr>
        <w:t>样</w:t>
      </w:r>
      <w:r>
        <w:rPr>
          <w:rFonts w:ascii="SimSun" w:hAnsi="SimSun" w:eastAsia="SimSun" w:cs="SimSun"/>
          <w:sz w:val="21"/>
          <w:szCs w:val="21"/>
          <w:spacing w:val="2"/>
        </w:rPr>
        <w:t>数不少于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3)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，并进行份样混合、破碎、缩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分等工作；②在渣堆上取样时，24</w:t>
      </w:r>
      <w:r>
        <w:rPr>
          <w:rFonts w:ascii="SimSun" w:hAnsi="SimSun" w:eastAsia="SimSun" w:cs="SimSun"/>
          <w:sz w:val="21"/>
          <w:szCs w:val="21"/>
        </w:rPr>
        <w:t>h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等时间间隔取样，每次取样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在堆体顶部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1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点，中部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3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点，底部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4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点分别取。制样的规范性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是指对所取的炉渣进行</w:t>
      </w:r>
      <w:r>
        <w:rPr>
          <w:rFonts w:ascii="SimSun" w:hAnsi="SimSun" w:eastAsia="SimSun" w:cs="SimSun"/>
          <w:sz w:val="21"/>
          <w:szCs w:val="21"/>
          <w:spacing w:val="-1"/>
        </w:rPr>
        <w:t>破碎、混合、筛分、缩分等工作。取样、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制样如不符合上述要</w:t>
      </w:r>
      <w:r>
        <w:rPr>
          <w:rFonts w:ascii="SimSun" w:hAnsi="SimSun" w:eastAsia="SimSun" w:cs="SimSun"/>
          <w:sz w:val="21"/>
          <w:szCs w:val="21"/>
          <w:spacing w:val="-1"/>
        </w:rPr>
        <w:t>求则可认定为不规范。</w:t>
      </w:r>
    </w:p>
    <w:p>
      <w:pPr>
        <w:ind w:firstLine="428"/>
        <w:spacing w:before="7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2-4-4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炉膛中上部断面平均温度：炉温是重要的过程控</w:t>
      </w:r>
      <w:r>
        <w:rPr>
          <w:rFonts w:ascii="SimSun" w:hAnsi="SimSun" w:eastAsia="SimSun" w:cs="SimSun"/>
          <w:sz w:val="21"/>
          <w:szCs w:val="21"/>
          <w:spacing w:val="5"/>
        </w:rPr>
        <w:t>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参数</w:t>
      </w:r>
      <w:r>
        <w:rPr>
          <w:rFonts w:ascii="SimSun" w:hAnsi="SimSun" w:eastAsia="SimSun" w:cs="SimSun"/>
          <w:sz w:val="21"/>
          <w:szCs w:val="21"/>
          <w:spacing w:val="-7"/>
        </w:rPr>
        <w:t>，</w:t>
      </w:r>
      <w:r>
        <w:rPr>
          <w:rFonts w:ascii="SimSun" w:hAnsi="SimSun" w:eastAsia="SimSun" w:cs="SimSun"/>
          <w:sz w:val="21"/>
          <w:szCs w:val="21"/>
          <w:spacing w:val="-5"/>
        </w:rPr>
        <w:t>本子项作为评价关键项。为了尽量做到评价打分客观公正，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本</w:t>
      </w:r>
      <w:r>
        <w:rPr>
          <w:rFonts w:ascii="SimSun" w:hAnsi="SimSun" w:eastAsia="SimSun" w:cs="SimSun"/>
          <w:sz w:val="21"/>
          <w:szCs w:val="21"/>
          <w:spacing w:val="6"/>
        </w:rPr>
        <w:t>子项分两种情况打分，一种是查看全年的历史记录资料，另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一种是按照评价人员现场随机抽查某一段时间的炉膛温度打分</w:t>
      </w:r>
      <w:r>
        <w:rPr>
          <w:rFonts w:ascii="SimSun" w:hAnsi="SimSun" w:eastAsia="SimSun" w:cs="SimSun"/>
          <w:sz w:val="21"/>
          <w:szCs w:val="21"/>
        </w:rPr>
        <w:t>。</w:t>
      </w:r>
    </w:p>
    <w:p>
      <w:pPr>
        <w:ind w:left="426"/>
        <w:spacing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按历史数据(曲线)打分</w:t>
      </w:r>
      <w:r>
        <w:rPr>
          <w:rFonts w:ascii="SimSun" w:hAnsi="SimSun" w:eastAsia="SimSun" w:cs="SimSun"/>
          <w:sz w:val="21"/>
          <w:szCs w:val="21"/>
          <w:spacing w:val="13"/>
        </w:rPr>
        <w:t>：</w:t>
      </w:r>
    </w:p>
    <w:p>
      <w:pPr>
        <w:ind w:left="2" w:right="68" w:firstLine="427"/>
        <w:spacing w:before="120" w:line="29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实</w:t>
      </w:r>
      <w:r>
        <w:rPr>
          <w:rFonts w:ascii="SimSun" w:hAnsi="SimSun" w:eastAsia="SimSun" w:cs="SimSun"/>
          <w:sz w:val="21"/>
          <w:szCs w:val="21"/>
          <w:spacing w:val="9"/>
        </w:rPr>
        <w:t>测</w:t>
      </w:r>
      <w:r>
        <w:rPr>
          <w:rFonts w:ascii="SimSun" w:hAnsi="SimSun" w:eastAsia="SimSun" w:cs="SimSun"/>
          <w:sz w:val="21"/>
          <w:szCs w:val="21"/>
          <w:spacing w:val="7"/>
        </w:rPr>
        <w:t>温度控制模式就是在炉膛主控温度区设置至少三个测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温断面，每个测温断面</w:t>
      </w:r>
      <w:r>
        <w:rPr>
          <w:rFonts w:ascii="SimSun" w:hAnsi="SimSun" w:eastAsia="SimSun" w:cs="SimSun"/>
          <w:sz w:val="21"/>
          <w:szCs w:val="21"/>
          <w:spacing w:val="3"/>
        </w:rPr>
        <w:t>至</w:t>
      </w:r>
      <w:r>
        <w:rPr>
          <w:rFonts w:ascii="SimSun" w:hAnsi="SimSun" w:eastAsia="SimSun" w:cs="SimSun"/>
          <w:sz w:val="21"/>
          <w:szCs w:val="21"/>
          <w:spacing w:val="2"/>
        </w:rPr>
        <w:t>少布置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个测温点，在正常运行中控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制这些温度测点的温度始终高于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850℃的炉膛温度控制模</w:t>
      </w:r>
      <w:r>
        <w:rPr>
          <w:rFonts w:ascii="SimSun" w:hAnsi="SimSun" w:eastAsia="SimSun" w:cs="SimSun"/>
          <w:sz w:val="21"/>
          <w:szCs w:val="21"/>
          <w:spacing w:val="-1"/>
        </w:rPr>
        <w:t>式</w:t>
      </w:r>
      <w:r>
        <w:rPr>
          <w:rFonts w:ascii="SimSun" w:hAnsi="SimSun" w:eastAsia="SimSun" w:cs="SimSun"/>
          <w:sz w:val="21"/>
          <w:szCs w:val="21"/>
        </w:rPr>
        <w:t>。</w:t>
      </w:r>
    </w:p>
    <w:p>
      <w:pPr>
        <w:ind w:right="66" w:firstLine="426"/>
        <w:spacing w:before="87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按</w:t>
      </w:r>
      <w:r>
        <w:rPr>
          <w:rFonts w:ascii="SimSun" w:hAnsi="SimSun" w:eastAsia="SimSun" w:cs="SimSun"/>
          <w:sz w:val="21"/>
          <w:szCs w:val="21"/>
          <w:spacing w:val="13"/>
        </w:rPr>
        <w:t>计</w:t>
      </w:r>
      <w:r>
        <w:rPr>
          <w:rFonts w:ascii="SimSun" w:hAnsi="SimSun" w:eastAsia="SimSun" w:cs="SimSun"/>
          <w:sz w:val="21"/>
          <w:szCs w:val="21"/>
          <w:spacing w:val="7"/>
        </w:rPr>
        <w:t>算温度控制模式就是根据炉膛上下断面温度实测值和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主控温度区烟气量，计算出烟气</w:t>
      </w:r>
      <w:r>
        <w:rPr>
          <w:rFonts w:ascii="SimSun" w:hAnsi="SimSun" w:eastAsia="SimSun" w:cs="SimSun"/>
          <w:sz w:val="21"/>
          <w:szCs w:val="21"/>
        </w:rPr>
        <w:t>自最上二次风口停留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2s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的断面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的温度，正常运行中，控制此计</w:t>
      </w:r>
      <w:r>
        <w:rPr>
          <w:rFonts w:ascii="SimSun" w:hAnsi="SimSun" w:eastAsia="SimSun" w:cs="SimSun"/>
          <w:sz w:val="21"/>
          <w:szCs w:val="21"/>
        </w:rPr>
        <w:t>算温度始终高于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850℃的炉膛温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度控制模式。此处所述主控温度区</w:t>
      </w:r>
      <w:r>
        <w:rPr>
          <w:rFonts w:ascii="SimSun" w:hAnsi="SimSun" w:eastAsia="SimSun" w:cs="SimSun"/>
          <w:sz w:val="21"/>
          <w:szCs w:val="21"/>
        </w:rPr>
        <w:t>烟气量可按烟气在线监测的实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际</w:t>
      </w:r>
      <w:r>
        <w:rPr>
          <w:rFonts w:ascii="SimSun" w:hAnsi="SimSun" w:eastAsia="SimSun" w:cs="SimSun"/>
          <w:sz w:val="21"/>
          <w:szCs w:val="21"/>
          <w:spacing w:val="7"/>
        </w:rPr>
        <w:t>烟气量减去烟气净化过程中喷水的水蒸气量和锅炉以后的烟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道及设备漏风量，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并应换算成主控温度区平均温度下的烟气量。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但减去的水蒸气量应根据实际喷水量检测数据计算，不能人</w:t>
      </w:r>
      <w:r>
        <w:rPr>
          <w:rFonts w:ascii="SimSun" w:hAnsi="SimSun" w:eastAsia="SimSun" w:cs="SimSun"/>
          <w:sz w:val="21"/>
          <w:szCs w:val="21"/>
          <w:spacing w:val="1"/>
        </w:rPr>
        <w:t>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增加</w:t>
      </w:r>
      <w:r>
        <w:rPr>
          <w:rFonts w:ascii="SimSun" w:hAnsi="SimSun" w:eastAsia="SimSun" w:cs="SimSun"/>
          <w:sz w:val="21"/>
          <w:szCs w:val="21"/>
          <w:spacing w:val="11"/>
        </w:rPr>
        <w:t>水</w:t>
      </w:r>
      <w:r>
        <w:rPr>
          <w:rFonts w:ascii="SimSun" w:hAnsi="SimSun" w:eastAsia="SimSun" w:cs="SimSun"/>
          <w:sz w:val="21"/>
          <w:szCs w:val="21"/>
          <w:spacing w:val="6"/>
        </w:rPr>
        <w:t>蒸气量，漏风量也不可取的过高。如果发现参与计算的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水蒸气量和漏风量过高，就认为不合理。也有的焚烧厂采用</w:t>
      </w:r>
      <w:r>
        <w:rPr>
          <w:rFonts w:ascii="SimSun" w:hAnsi="SimSun" w:eastAsia="SimSun" w:cs="SimSun"/>
          <w:sz w:val="21"/>
          <w:szCs w:val="21"/>
          <w:spacing w:val="3"/>
        </w:rPr>
        <w:t>估</w:t>
      </w:r>
    </w:p>
    <w:p>
      <w:pPr>
        <w:sectPr>
          <w:footerReference w:type="default" r:id="rId52"/>
          <w:pgSz w:w="7937" w:h="11509"/>
          <w:pgMar w:top="978" w:right="980" w:bottom="995" w:left="1022" w:header="0" w:footer="792" w:gutter="0"/>
        </w:sectPr>
        <w:rPr/>
      </w:pPr>
    </w:p>
    <w:p>
      <w:pPr>
        <w:ind w:right="45"/>
        <w:spacing w:before="212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算的垃圾元素分析和过剩空气系数来计算主控温度区的烟气</w:t>
      </w:r>
      <w:r>
        <w:rPr>
          <w:rFonts w:ascii="SimSun" w:hAnsi="SimSun" w:eastAsia="SimSun" w:cs="SimSun"/>
          <w:sz w:val="21"/>
          <w:szCs w:val="21"/>
          <w:spacing w:val="1"/>
        </w:rPr>
        <w:t>量</w:t>
      </w:r>
      <w:r>
        <w:rPr>
          <w:rFonts w:ascii="SimSun" w:hAnsi="SimSun" w:eastAsia="SimSun" w:cs="SimSun"/>
          <w:sz w:val="21"/>
          <w:szCs w:val="21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但</w:t>
      </w:r>
      <w:r>
        <w:rPr>
          <w:rFonts w:ascii="SimSun" w:hAnsi="SimSun" w:eastAsia="SimSun" w:cs="SimSun"/>
          <w:sz w:val="21"/>
          <w:szCs w:val="21"/>
          <w:spacing w:val="7"/>
        </w:rPr>
        <w:t>这种方法因为垃圾元素分析的估算数据与实际偏差较大而使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烟</w:t>
      </w:r>
      <w:r>
        <w:rPr>
          <w:rFonts w:ascii="SimSun" w:hAnsi="SimSun" w:eastAsia="SimSun" w:cs="SimSun"/>
          <w:sz w:val="21"/>
          <w:szCs w:val="21"/>
          <w:spacing w:val="7"/>
        </w:rPr>
        <w:t>气量计算不准确。总之，由于计算温度控制模式需要根据烟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气量计算烟气停留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2</w:t>
      </w:r>
      <w:r>
        <w:rPr>
          <w:rFonts w:ascii="SimSun" w:hAnsi="SimSun" w:eastAsia="SimSun" w:cs="SimSun"/>
          <w:sz w:val="21"/>
          <w:szCs w:val="21"/>
        </w:rPr>
        <w:t>s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的位置，而主控温度区的</w:t>
      </w:r>
      <w:r>
        <w:rPr>
          <w:rFonts w:ascii="SimSun" w:hAnsi="SimSun" w:eastAsia="SimSun" w:cs="SimSun"/>
          <w:sz w:val="21"/>
          <w:szCs w:val="21"/>
        </w:rPr>
        <w:t>畑气量又不太容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易计算准确，此项评价可优先采用实测温度控制模式</w:t>
      </w:r>
      <w:r>
        <w:rPr>
          <w:rFonts w:ascii="SimSun" w:hAnsi="SimSun" w:eastAsia="SimSun" w:cs="SimSun"/>
          <w:sz w:val="21"/>
          <w:szCs w:val="21"/>
        </w:rPr>
        <w:t>打分。</w:t>
      </w:r>
    </w:p>
    <w:p>
      <w:pPr>
        <w:ind w:right="113" w:firstLine="425"/>
        <w:spacing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本</w:t>
      </w:r>
      <w:r>
        <w:rPr>
          <w:rFonts w:ascii="SimSun" w:hAnsi="SimSun" w:eastAsia="SimSun" w:cs="SimSun"/>
          <w:sz w:val="21"/>
          <w:szCs w:val="21"/>
          <w:spacing w:val="13"/>
        </w:rPr>
        <w:t>部</w:t>
      </w:r>
      <w:r>
        <w:rPr>
          <w:rFonts w:ascii="SimSun" w:hAnsi="SimSun" w:eastAsia="SimSun" w:cs="SimSun"/>
          <w:sz w:val="21"/>
          <w:szCs w:val="21"/>
          <w:spacing w:val="7"/>
        </w:rPr>
        <w:t>分是评价焚烧炉正常运行时炉膛主控温度区温度能否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稳定达到标准要求。炉膛主控温度区</w:t>
      </w:r>
      <w:r>
        <w:rPr>
          <w:rFonts w:ascii="SimSun" w:hAnsi="SimSun" w:eastAsia="SimSun" w:cs="SimSun"/>
          <w:sz w:val="21"/>
          <w:szCs w:val="21"/>
        </w:rPr>
        <w:t>最不利断面最不利温度测点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是针对按实测温度控制模式来说的，最不利断面就是炉膛主</w:t>
      </w:r>
      <w:r>
        <w:rPr>
          <w:rFonts w:ascii="SimSun" w:hAnsi="SimSun" w:eastAsia="SimSun" w:cs="SimSun"/>
          <w:sz w:val="21"/>
          <w:szCs w:val="21"/>
          <w:spacing w:val="5"/>
        </w:rPr>
        <w:t>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温度区温度较低的断面，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对于炉排炉来说一般是最上面的断面</w:t>
      </w:r>
      <w:r>
        <w:rPr>
          <w:rFonts w:ascii="SimSun" w:hAnsi="SimSun" w:eastAsia="SimSun" w:cs="SimSun"/>
          <w:sz w:val="21"/>
          <w:szCs w:val="21"/>
          <w:spacing w:val="-4"/>
        </w:rPr>
        <w:t>。</w:t>
      </w:r>
    </w:p>
    <w:p>
      <w:pPr>
        <w:ind w:left="1" w:right="114" w:firstLine="423"/>
        <w:spacing w:before="2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评价</w:t>
      </w:r>
      <w:r>
        <w:rPr>
          <w:rFonts w:ascii="SimSun" w:hAnsi="SimSun" w:eastAsia="SimSun" w:cs="SimSun"/>
          <w:sz w:val="21"/>
          <w:szCs w:val="21"/>
          <w:spacing w:val="7"/>
        </w:rPr>
        <w:t>时需要调取每台焚烧炉的每个月的最不利断面温度曲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线，找出最差焚烧炉的最差月的最不利温度测点，然后对此</w:t>
      </w:r>
      <w:r>
        <w:rPr>
          <w:rFonts w:ascii="SimSun" w:hAnsi="SimSun" w:eastAsia="SimSun" w:cs="SimSun"/>
          <w:sz w:val="21"/>
          <w:szCs w:val="21"/>
          <w:spacing w:val="3"/>
        </w:rPr>
        <w:t>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度曲线进行逐日查看，找出低于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850℃的累</w:t>
      </w:r>
      <w:r>
        <w:rPr>
          <w:rFonts w:ascii="SimSun" w:hAnsi="SimSun" w:eastAsia="SimSun" w:cs="SimSun"/>
          <w:sz w:val="21"/>
          <w:szCs w:val="21"/>
        </w:rPr>
        <w:t>计时间。根据以下公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式进行打分：</w:t>
      </w:r>
    </w:p>
    <w:p>
      <w:pPr>
        <w:ind w:left="426"/>
        <w:spacing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1"/>
        </w:rPr>
        <w:t>本项分数</w:t>
      </w:r>
      <w:r>
        <w:rPr>
          <w:rFonts w:ascii="SimSun" w:hAnsi="SimSun" w:eastAsia="SimSun" w:cs="SimSun"/>
          <w:sz w:val="21"/>
          <w:szCs w:val="21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  <w:position w:val="1"/>
        </w:rPr>
        <w:t>=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6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×(1-低于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850℃的累计时间/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总正常运行时间)</w:t>
      </w:r>
    </w:p>
    <w:p>
      <w:pPr>
        <w:ind w:right="127" w:firstLine="426"/>
        <w:spacing w:before="84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上述所评价温度曲线</w:t>
      </w:r>
      <w:r>
        <w:rPr>
          <w:rFonts w:ascii="SimSun" w:hAnsi="SimSun" w:eastAsia="SimSun" w:cs="SimSun"/>
          <w:sz w:val="21"/>
          <w:szCs w:val="21"/>
          <w:spacing w:val="-1"/>
        </w:rPr>
        <w:t>波动大，低于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850℃的次数较多，核算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低温累计时间困难</w:t>
      </w:r>
      <w:r>
        <w:rPr>
          <w:rFonts w:ascii="SimSun" w:hAnsi="SimSun" w:eastAsia="SimSun" w:cs="SimSun"/>
          <w:sz w:val="21"/>
          <w:szCs w:val="21"/>
          <w:spacing w:val="-1"/>
        </w:rPr>
        <w:t>时，本项可适当多扣分。</w:t>
      </w:r>
    </w:p>
    <w:p>
      <w:pPr>
        <w:ind w:left="1" w:right="121" w:firstLine="437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随机抽</w:t>
      </w:r>
      <w:r>
        <w:rPr>
          <w:rFonts w:ascii="SimSun" w:hAnsi="SimSun" w:eastAsia="SimSun" w:cs="SimSun"/>
          <w:sz w:val="21"/>
          <w:szCs w:val="21"/>
          <w:spacing w:val="5"/>
        </w:rPr>
        <w:t>查打分：本部分随机抽查某一段时间的炉温曲线，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抽查的时间段评价人员现场确定。具体打分方法可根据所抽</w:t>
      </w:r>
      <w:r>
        <w:rPr>
          <w:rFonts w:ascii="SimSun" w:hAnsi="SimSun" w:eastAsia="SimSun" w:cs="SimSun"/>
          <w:sz w:val="21"/>
          <w:szCs w:val="21"/>
          <w:spacing w:val="3"/>
        </w:rPr>
        <w:t>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时间段炉温水平由评价人员</w:t>
      </w:r>
      <w:r>
        <w:rPr>
          <w:rFonts w:ascii="SimSun" w:hAnsi="SimSun" w:eastAsia="SimSun" w:cs="SimSun"/>
          <w:sz w:val="21"/>
          <w:szCs w:val="21"/>
          <w:spacing w:val="-1"/>
        </w:rPr>
        <w:t>确定。</w:t>
      </w:r>
    </w:p>
    <w:p>
      <w:pPr>
        <w:ind w:left="428"/>
        <w:spacing w:before="1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2-</w:t>
      </w:r>
      <w:r>
        <w:rPr>
          <w:rFonts w:ascii="SimSun" w:hAnsi="SimSun" w:eastAsia="SimSun" w:cs="SimSun"/>
          <w:sz w:val="21"/>
          <w:szCs w:val="21"/>
        </w:rPr>
        <w:t>5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烟气净化效果</w:t>
      </w:r>
    </w:p>
    <w:p>
      <w:pPr>
        <w:ind w:left="1" w:right="129" w:firstLine="426"/>
        <w:spacing w:before="105" w:line="3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2</w:t>
      </w:r>
      <w:r>
        <w:rPr>
          <w:rFonts w:ascii="SimSun" w:hAnsi="SimSun" w:eastAsia="SimSun" w:cs="SimSun"/>
          <w:sz w:val="21"/>
          <w:szCs w:val="21"/>
          <w:spacing w:val="6"/>
        </w:rPr>
        <w:t>-5-1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五项污染物浓度：本子项对五项污染物排放浓度的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超标情况进</w:t>
      </w:r>
      <w:r>
        <w:rPr>
          <w:rFonts w:ascii="SimSun" w:hAnsi="SimSun" w:eastAsia="SimSun" w:cs="SimSun"/>
          <w:sz w:val="21"/>
          <w:szCs w:val="21"/>
          <w:spacing w:val="-1"/>
        </w:rPr>
        <w:t>行了扣分，按全年的超标次数进行扣分。</w:t>
      </w:r>
    </w:p>
    <w:p>
      <w:pPr>
        <w:ind w:right="112" w:firstLine="428"/>
        <w:spacing w:before="3" w:line="3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2-5</w:t>
      </w:r>
      <w:r>
        <w:rPr>
          <w:rFonts w:ascii="SimSun" w:hAnsi="SimSun" w:eastAsia="SimSun" w:cs="SimSun"/>
          <w:sz w:val="21"/>
          <w:szCs w:val="21"/>
          <w:spacing w:val="7"/>
        </w:rPr>
        <w:t>-</w:t>
      </w:r>
      <w:r>
        <w:rPr>
          <w:rFonts w:ascii="SimSun" w:hAnsi="SimSun" w:eastAsia="SimSun" w:cs="SimSun"/>
          <w:sz w:val="21"/>
          <w:szCs w:val="21"/>
          <w:spacing w:val="6"/>
        </w:rPr>
        <w:t>2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焚烧炉炉膛中上部断面热电偶测量温度的五分钟均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值：本</w:t>
      </w:r>
      <w:r>
        <w:rPr>
          <w:rFonts w:ascii="SimSun" w:hAnsi="SimSun" w:eastAsia="SimSun" w:cs="SimSun"/>
          <w:sz w:val="21"/>
          <w:szCs w:val="21"/>
          <w:spacing w:val="9"/>
        </w:rPr>
        <w:t>子</w:t>
      </w:r>
      <w:r>
        <w:rPr>
          <w:rFonts w:ascii="SimSun" w:hAnsi="SimSun" w:eastAsia="SimSun" w:cs="SimSun"/>
          <w:sz w:val="21"/>
          <w:szCs w:val="21"/>
          <w:spacing w:val="6"/>
        </w:rPr>
        <w:t>项对焚烧炉炉膛中上部断面热电偶测量温度的五分钟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均</w:t>
      </w:r>
      <w:r>
        <w:rPr>
          <w:rFonts w:ascii="SimSun" w:hAnsi="SimSun" w:eastAsia="SimSun" w:cs="SimSun"/>
          <w:sz w:val="21"/>
          <w:szCs w:val="21"/>
          <w:spacing w:val="-3"/>
        </w:rPr>
        <w:t>值低于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850℃次数进行统计，按全年情况进行扣分。</w:t>
      </w:r>
    </w:p>
    <w:p>
      <w:pPr>
        <w:sectPr>
          <w:footerReference w:type="default" r:id="rId53"/>
          <w:pgSz w:w="7937" w:h="11509"/>
          <w:pgMar w:top="978" w:right="907" w:bottom="995" w:left="1051" w:header="0" w:footer="792" w:gutter="0"/>
        </w:sectPr>
        <w:rPr/>
      </w:pPr>
    </w:p>
    <w:p>
      <w:pPr>
        <w:ind w:left="3" w:right="88" w:firstLine="426"/>
        <w:spacing w:before="215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</w:t>
      </w:r>
      <w:r>
        <w:rPr>
          <w:rFonts w:ascii="SimSun" w:hAnsi="SimSun" w:eastAsia="SimSun" w:cs="SimSun"/>
          <w:sz w:val="21"/>
          <w:szCs w:val="21"/>
          <w:spacing w:val="9"/>
        </w:rPr>
        <w:t>-</w:t>
      </w:r>
      <w:r>
        <w:rPr>
          <w:rFonts w:ascii="SimSun" w:hAnsi="SimSun" w:eastAsia="SimSun" w:cs="SimSun"/>
          <w:sz w:val="21"/>
          <w:szCs w:val="21"/>
          <w:spacing w:val="6"/>
        </w:rPr>
        <w:t>5-3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督办单：本子项对督办单次数情况进行了扣分，按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全</w:t>
      </w:r>
      <w:r>
        <w:rPr>
          <w:rFonts w:ascii="SimSun" w:hAnsi="SimSun" w:eastAsia="SimSun" w:cs="SimSun"/>
          <w:sz w:val="21"/>
          <w:szCs w:val="21"/>
          <w:spacing w:val="-3"/>
        </w:rPr>
        <w:t>年</w:t>
      </w:r>
      <w:r>
        <w:rPr>
          <w:rFonts w:ascii="SimSun" w:hAnsi="SimSun" w:eastAsia="SimSun" w:cs="SimSun"/>
          <w:sz w:val="21"/>
          <w:szCs w:val="21"/>
          <w:spacing w:val="-2"/>
        </w:rPr>
        <w:t>的统计次数进行扣分。</w:t>
      </w:r>
    </w:p>
    <w:p>
      <w:pPr>
        <w:ind w:left="3" w:right="103" w:firstLine="426"/>
        <w:spacing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2-5-4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故障及事故标记：本子项对故障及事故次数进行</w:t>
      </w:r>
      <w:r>
        <w:rPr>
          <w:rFonts w:ascii="SimSun" w:hAnsi="SimSun" w:eastAsia="SimSun" w:cs="SimSun"/>
          <w:sz w:val="21"/>
          <w:szCs w:val="21"/>
          <w:spacing w:val="1"/>
        </w:rPr>
        <w:t>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扣分，按全年的标记次数进</w:t>
      </w:r>
      <w:r>
        <w:rPr>
          <w:rFonts w:ascii="SimSun" w:hAnsi="SimSun" w:eastAsia="SimSun" w:cs="SimSun"/>
          <w:sz w:val="21"/>
          <w:szCs w:val="21"/>
          <w:spacing w:val="-1"/>
        </w:rPr>
        <w:t>行扣分。</w:t>
      </w:r>
    </w:p>
    <w:p>
      <w:pPr>
        <w:ind w:left="3" w:right="80" w:firstLine="426"/>
        <w:spacing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2-</w:t>
      </w:r>
      <w:r>
        <w:rPr>
          <w:rFonts w:ascii="SimSun" w:hAnsi="SimSun" w:eastAsia="SimSun" w:cs="SimSun"/>
          <w:sz w:val="21"/>
          <w:szCs w:val="21"/>
          <w:spacing w:val="6"/>
        </w:rPr>
        <w:t>5-5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豁免时间使用情况：评价期内单条焚烧线允许豁免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时</w:t>
      </w:r>
      <w:r>
        <w:rPr>
          <w:rFonts w:ascii="SimSun" w:hAnsi="SimSun" w:eastAsia="SimSun" w:cs="SimSun"/>
          <w:sz w:val="21"/>
          <w:szCs w:val="21"/>
          <w:spacing w:val="-4"/>
        </w:rPr>
        <w:t>间小于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60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小时得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2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分，评价期内单条焚烧线允许豁免时间小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于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小时加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0.5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分，评价期内单条焚烧线允许豁免时间小于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24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小</w:t>
      </w:r>
      <w:r>
        <w:rPr>
          <w:rFonts w:ascii="SimSun" w:hAnsi="SimSun" w:eastAsia="SimSun" w:cs="SimSun"/>
          <w:sz w:val="21"/>
          <w:szCs w:val="21"/>
          <w:spacing w:val="-15"/>
        </w:rPr>
        <w:t>时加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1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分。</w:t>
      </w:r>
    </w:p>
    <w:p>
      <w:pPr>
        <w:ind w:left="1" w:firstLine="428"/>
        <w:spacing w:before="4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2-5-6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本子项是对烟气中重金属和二噁英去除效果的评价</w:t>
      </w:r>
      <w:r>
        <w:rPr>
          <w:rFonts w:ascii="SimSun" w:hAnsi="SimSun" w:eastAsia="SimSun" w:cs="SimSun"/>
          <w:sz w:val="21"/>
          <w:szCs w:val="21"/>
        </w:rPr>
        <w:t>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重金属和二噁英目前无法进行在线监测，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且取样监测费用昂贵。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本</w:t>
      </w:r>
      <w:r>
        <w:rPr>
          <w:rFonts w:ascii="SimSun" w:hAnsi="SimSun" w:eastAsia="SimSun" w:cs="SimSun"/>
          <w:sz w:val="21"/>
          <w:szCs w:val="21"/>
          <w:spacing w:val="7"/>
        </w:rPr>
        <w:t>子项将二噁英和重金属去除工艺中活性炭喷射量是否达到设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计用量(或基准值)来评价。具体根据活性炭喷射量低于设</w:t>
      </w:r>
      <w:r>
        <w:rPr>
          <w:rFonts w:ascii="SimSun" w:hAnsi="SimSun" w:eastAsia="SimSun" w:cs="SimSun"/>
          <w:sz w:val="21"/>
          <w:szCs w:val="21"/>
          <w:spacing w:val="11"/>
        </w:rPr>
        <w:t>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1"/>
        </w:rPr>
        <w:t>值</w:t>
      </w:r>
      <w:r>
        <w:rPr>
          <w:rFonts w:ascii="SimSun" w:hAnsi="SimSun" w:eastAsia="SimSun" w:cs="SimSun"/>
          <w:sz w:val="21"/>
          <w:szCs w:val="21"/>
          <w:spacing w:val="14"/>
        </w:rPr>
        <w:t>(或基准值)的天数扣分。另外也根据使用活性炭的主要品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质指标以及重金属和二噁英的检测数据是否超标来评价打分。</w:t>
      </w:r>
    </w:p>
    <w:p>
      <w:pPr>
        <w:ind w:right="79" w:firstLine="453"/>
        <w:spacing w:before="1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0"/>
        </w:rPr>
        <w:t>由</w:t>
      </w:r>
      <w:r>
        <w:rPr>
          <w:rFonts w:ascii="SimSun" w:hAnsi="SimSun" w:eastAsia="SimSun" w:cs="SimSun"/>
          <w:sz w:val="21"/>
          <w:szCs w:val="21"/>
          <w:spacing w:val="15"/>
        </w:rPr>
        <w:t>于</w:t>
      </w:r>
      <w:r>
        <w:rPr>
          <w:rFonts w:ascii="SimSun" w:hAnsi="SimSun" w:eastAsia="SimSun" w:cs="SimSun"/>
          <w:sz w:val="21"/>
          <w:szCs w:val="21"/>
          <w:spacing w:val="10"/>
        </w:rPr>
        <w:t>重金属和二噁英的产生与垃圾成分(具体反映在热值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上</w:t>
      </w:r>
      <w:r>
        <w:rPr>
          <w:rFonts w:ascii="SimSun" w:hAnsi="SimSun" w:eastAsia="SimSun" w:cs="SimSun"/>
          <w:sz w:val="21"/>
          <w:szCs w:val="21"/>
          <w:spacing w:val="11"/>
        </w:rPr>
        <w:t>)关系较大，焚烧烟气处理系统供货商提供的活性炭喷射量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设计值一般是在设计热值下的活性炭喷射量，由于目前国内</w:t>
      </w:r>
      <w:r>
        <w:rPr>
          <w:rFonts w:ascii="SimSun" w:hAnsi="SimSun" w:eastAsia="SimSun" w:cs="SimSun"/>
          <w:sz w:val="21"/>
          <w:szCs w:val="21"/>
          <w:spacing w:val="5"/>
        </w:rPr>
        <w:t>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活垃圾的热值比设计热值低，因此目前需要的活性炭喷射量</w:t>
      </w:r>
      <w:r>
        <w:rPr>
          <w:rFonts w:ascii="SimSun" w:hAnsi="SimSun" w:eastAsia="SimSun" w:cs="SimSun"/>
          <w:sz w:val="21"/>
          <w:szCs w:val="21"/>
          <w:spacing w:val="5"/>
        </w:rPr>
        <w:t>比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3"/>
        </w:rPr>
        <w:t>设</w:t>
      </w:r>
      <w:r>
        <w:rPr>
          <w:rFonts w:ascii="SimSun" w:hAnsi="SimSun" w:eastAsia="SimSun" w:cs="SimSun"/>
          <w:sz w:val="21"/>
          <w:szCs w:val="21"/>
          <w:spacing w:val="7"/>
        </w:rPr>
        <w:t>计喷射量小。根据目前一些焚烧厂的运行经验和国内外设计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测</w:t>
      </w:r>
      <w:r>
        <w:rPr>
          <w:rFonts w:ascii="SimSun" w:hAnsi="SimSun" w:eastAsia="SimSun" w:cs="SimSun"/>
          <w:sz w:val="21"/>
          <w:szCs w:val="21"/>
          <w:spacing w:val="-6"/>
        </w:rPr>
        <w:t>算，焚烧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1t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垃圾的活性炭喷射量一般为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0.30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~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0.60kg，按每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标准立</w:t>
      </w:r>
      <w:r>
        <w:rPr>
          <w:rFonts w:ascii="SimSun" w:hAnsi="SimSun" w:eastAsia="SimSun" w:cs="SimSun"/>
          <w:sz w:val="21"/>
          <w:szCs w:val="21"/>
          <w:spacing w:val="1"/>
        </w:rPr>
        <w:t>方米烟气量一般为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50</w:t>
      </w:r>
      <w:r>
        <w:rPr>
          <w:rFonts w:ascii="SimSun" w:hAnsi="SimSun" w:eastAsia="SimSun" w:cs="SimSun"/>
          <w:sz w:val="21"/>
          <w:szCs w:val="21"/>
        </w:rPr>
        <w:t>mg</w:t>
      </w:r>
      <w:r>
        <w:rPr>
          <w:rFonts w:ascii="SimSun" w:hAnsi="SimSun" w:eastAsia="SimSun" w:cs="SimSun"/>
          <w:sz w:val="21"/>
          <w:szCs w:val="21"/>
          <w:spacing w:val="1"/>
        </w:rPr>
        <w:t>/</w:t>
      </w:r>
      <w:r>
        <w:rPr>
          <w:rFonts w:ascii="SimSun" w:hAnsi="SimSun" w:eastAsia="SimSun" w:cs="SimSun"/>
          <w:sz w:val="21"/>
          <w:szCs w:val="21"/>
        </w:rPr>
        <w:t>Nm</w:t>
      </w:r>
      <w:r>
        <w:rPr>
          <w:rFonts w:ascii="SimSun" w:hAnsi="SimSun" w:eastAsia="SimSun" w:cs="SimSun"/>
          <w:sz w:val="12"/>
          <w:szCs w:val="12"/>
          <w:spacing w:val="1"/>
          <w:position w:val="9"/>
        </w:rPr>
        <w:t>3</w:t>
      </w:r>
      <w:r>
        <w:rPr>
          <w:rFonts w:ascii="SimSun" w:hAnsi="SimSun" w:eastAsia="SimSun" w:cs="SimSun"/>
          <w:sz w:val="21"/>
          <w:szCs w:val="21"/>
        </w:rPr>
        <w:t>g</w:t>
      </w:r>
      <w:r>
        <w:rPr>
          <w:rFonts w:ascii="SimSun" w:hAnsi="SimSun" w:eastAsia="SimSun" w:cs="SimSun"/>
          <w:sz w:val="21"/>
          <w:szCs w:val="21"/>
          <w:spacing w:val="1"/>
        </w:rPr>
        <w:t>。垃圾热值较低时取低值，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3"/>
        </w:rPr>
        <w:t>垃</w:t>
      </w:r>
      <w:r>
        <w:rPr>
          <w:rFonts w:ascii="SimSun" w:hAnsi="SimSun" w:eastAsia="SimSun" w:cs="SimSun"/>
          <w:sz w:val="21"/>
          <w:szCs w:val="21"/>
          <w:spacing w:val="7"/>
        </w:rPr>
        <w:t>圾热值较高时取高值。此范围可作为本项设计需要量的判断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参考。上述的活性炭粉质量应达到如下标准：灰分和水分应</w:t>
      </w:r>
      <w:r>
        <w:rPr>
          <w:rFonts w:ascii="SimSun" w:hAnsi="SimSun" w:eastAsia="SimSun" w:cs="SimSun"/>
          <w:sz w:val="21"/>
          <w:szCs w:val="21"/>
          <w:spacing w:val="4"/>
        </w:rPr>
        <w:t>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8"/>
        </w:rPr>
        <w:t>于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10%，细度大于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200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目(目数越大，粒径越小)的比例应大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于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95%，比表面积应大于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900m</w:t>
      </w:r>
      <w:r>
        <w:rPr>
          <w:rFonts w:ascii="SimSun" w:hAnsi="SimSun" w:eastAsia="SimSun" w:cs="SimSun"/>
          <w:sz w:val="12"/>
          <w:szCs w:val="12"/>
          <w:spacing w:val="-2"/>
          <w:position w:val="10"/>
        </w:rPr>
        <w:t>2</w:t>
      </w:r>
      <w:r>
        <w:rPr>
          <w:rFonts w:ascii="SimSun" w:hAnsi="SimSun" w:eastAsia="SimSun" w:cs="SimSun"/>
          <w:sz w:val="21"/>
          <w:szCs w:val="21"/>
          <w:spacing w:val="-2"/>
        </w:rPr>
        <w:t>/g，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碘吸附值大于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800m</w:t>
      </w:r>
      <w:r>
        <w:rPr>
          <w:rFonts w:ascii="SimSun" w:hAnsi="SimSun" w:eastAsia="SimSun" w:cs="SimSun"/>
          <w:sz w:val="21"/>
          <w:szCs w:val="21"/>
        </w:rPr>
        <w:t>g</w:t>
      </w:r>
      <w:r>
        <w:rPr>
          <w:rFonts w:ascii="SimSun" w:hAnsi="SimSun" w:eastAsia="SimSun" w:cs="SimSun"/>
          <w:sz w:val="21"/>
          <w:szCs w:val="21"/>
          <w:spacing w:val="-2"/>
        </w:rPr>
        <w:t>/</w:t>
      </w:r>
      <w:r>
        <w:rPr>
          <w:rFonts w:ascii="SimSun" w:hAnsi="SimSun" w:eastAsia="SimSun" w:cs="SimSun"/>
          <w:sz w:val="21"/>
          <w:szCs w:val="21"/>
        </w:rPr>
        <w:t>g</w:t>
      </w:r>
      <w:r>
        <w:rPr>
          <w:rFonts w:ascii="SimSun" w:hAnsi="SimSun" w:eastAsia="SimSun" w:cs="SimSun"/>
          <w:sz w:val="21"/>
          <w:szCs w:val="21"/>
          <w:spacing w:val="-2"/>
        </w:rPr>
        <w:t>。如</w:t>
      </w:r>
    </w:p>
    <w:p>
      <w:pPr>
        <w:sectPr>
          <w:footerReference w:type="default" r:id="rId54"/>
          <w:pgSz w:w="7937" w:h="11509"/>
          <w:pgMar w:top="978" w:right="969" w:bottom="997" w:left="1021" w:header="0" w:footer="792" w:gutter="0"/>
        </w:sectPr>
        <w:rPr/>
      </w:pPr>
    </w:p>
    <w:p>
      <w:pPr>
        <w:ind w:left="2" w:right="11" w:firstLine="3"/>
        <w:spacing w:before="214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活性</w:t>
      </w:r>
      <w:r>
        <w:rPr>
          <w:rFonts w:ascii="SimSun" w:hAnsi="SimSun" w:eastAsia="SimSun" w:cs="SimSun"/>
          <w:sz w:val="21"/>
          <w:szCs w:val="21"/>
          <w:spacing w:val="10"/>
        </w:rPr>
        <w:t>炭</w:t>
      </w:r>
      <w:r>
        <w:rPr>
          <w:rFonts w:ascii="SimSun" w:hAnsi="SimSun" w:eastAsia="SimSun" w:cs="SimSun"/>
          <w:sz w:val="21"/>
          <w:szCs w:val="21"/>
          <w:spacing w:val="6"/>
        </w:rPr>
        <w:t>粉指标低于上述要求，喷射量需要适当加大，但如活性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炭品质过差，加大</w:t>
      </w:r>
      <w:r>
        <w:rPr>
          <w:rFonts w:ascii="SimSun" w:hAnsi="SimSun" w:eastAsia="SimSun" w:cs="SimSun"/>
          <w:sz w:val="21"/>
          <w:szCs w:val="21"/>
          <w:spacing w:val="-1"/>
        </w:rPr>
        <w:t>喷射量也提高不了吸附效率。</w:t>
      </w:r>
    </w:p>
    <w:p>
      <w:pPr>
        <w:ind w:right="1" w:firstLine="449"/>
        <w:spacing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由</w:t>
      </w:r>
      <w:r>
        <w:rPr>
          <w:rFonts w:ascii="SimSun" w:hAnsi="SimSun" w:eastAsia="SimSun" w:cs="SimSun"/>
          <w:sz w:val="21"/>
          <w:szCs w:val="21"/>
          <w:spacing w:val="7"/>
        </w:rPr>
        <w:t>于</w:t>
      </w:r>
      <w:r>
        <w:rPr>
          <w:rFonts w:ascii="SimSun" w:hAnsi="SimSun" w:eastAsia="SimSun" w:cs="SimSun"/>
          <w:sz w:val="21"/>
          <w:szCs w:val="21"/>
          <w:spacing w:val="6"/>
        </w:rPr>
        <w:t>焚烧烟气量和污染物浓度是不稳定的，活性炭的实际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喷射量也不易在线控制，因此活性炭的实际喷射量应考虑一</w:t>
      </w:r>
      <w:r>
        <w:rPr>
          <w:rFonts w:ascii="SimSun" w:hAnsi="SimSun" w:eastAsia="SimSun" w:cs="SimSun"/>
          <w:sz w:val="21"/>
          <w:szCs w:val="21"/>
          <w:spacing w:val="3"/>
        </w:rPr>
        <w:t>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的</w:t>
      </w:r>
      <w:r>
        <w:rPr>
          <w:rFonts w:ascii="SimSun" w:hAnsi="SimSun" w:eastAsia="SimSun" w:cs="SimSun"/>
          <w:sz w:val="21"/>
          <w:szCs w:val="21"/>
          <w:spacing w:val="7"/>
        </w:rPr>
        <w:t>富余。本条参照活性炭设计需用量并结合全年的二噁英监测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数据达</w:t>
      </w:r>
      <w:r>
        <w:rPr>
          <w:rFonts w:ascii="SimSun" w:hAnsi="SimSun" w:eastAsia="SimSun" w:cs="SimSun"/>
          <w:sz w:val="21"/>
          <w:szCs w:val="21"/>
          <w:spacing w:val="8"/>
        </w:rPr>
        <w:t>标</w:t>
      </w:r>
      <w:r>
        <w:rPr>
          <w:rFonts w:ascii="SimSun" w:hAnsi="SimSun" w:eastAsia="SimSun" w:cs="SimSun"/>
          <w:sz w:val="21"/>
          <w:szCs w:val="21"/>
          <w:spacing w:val="6"/>
        </w:rPr>
        <w:t>情况进行评分。评分时可参考活性炭全年使用总量和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逐月使用量。</w:t>
      </w:r>
    </w:p>
    <w:p>
      <w:pPr>
        <w:ind w:left="1" w:right="2" w:firstLine="426"/>
        <w:spacing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</w:t>
      </w:r>
      <w:r>
        <w:rPr>
          <w:rFonts w:ascii="SimSun" w:hAnsi="SimSun" w:eastAsia="SimSun" w:cs="SimSun"/>
          <w:sz w:val="21"/>
          <w:szCs w:val="21"/>
          <w:spacing w:val="8"/>
        </w:rPr>
        <w:t>-</w:t>
      </w:r>
      <w:r>
        <w:rPr>
          <w:rFonts w:ascii="SimSun" w:hAnsi="SimSun" w:eastAsia="SimSun" w:cs="SimSun"/>
          <w:sz w:val="21"/>
          <w:szCs w:val="21"/>
          <w:spacing w:val="6"/>
        </w:rPr>
        <w:t>5-7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烟气污染物在线监测数据随机抽查：为使评价更客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观</w:t>
      </w:r>
      <w:r>
        <w:rPr>
          <w:rFonts w:ascii="SimSun" w:hAnsi="SimSun" w:eastAsia="SimSun" w:cs="SimSun"/>
          <w:sz w:val="21"/>
          <w:szCs w:val="21"/>
          <w:spacing w:val="6"/>
        </w:rPr>
        <w:t>反映实际情况，避免固定抽查数据出现人为干预，评价人员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可</w:t>
      </w:r>
      <w:r>
        <w:rPr>
          <w:rFonts w:ascii="SimSun" w:hAnsi="SimSun" w:eastAsia="SimSun" w:cs="SimSun"/>
          <w:sz w:val="21"/>
          <w:szCs w:val="21"/>
          <w:spacing w:val="7"/>
        </w:rPr>
        <w:t>在所提供资料时限之外随机抽查某一段时间的烟气污染物在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线</w:t>
      </w:r>
      <w:r>
        <w:rPr>
          <w:rFonts w:ascii="SimSun" w:hAnsi="SimSun" w:eastAsia="SimSun" w:cs="SimSun"/>
          <w:sz w:val="21"/>
          <w:szCs w:val="21"/>
          <w:spacing w:val="12"/>
        </w:rPr>
        <w:t>监测数据(即颗粒物、</w:t>
      </w:r>
      <w:r>
        <w:rPr>
          <w:rFonts w:ascii="SimSun" w:hAnsi="SimSun" w:eastAsia="SimSun" w:cs="SimSun"/>
          <w:sz w:val="21"/>
          <w:szCs w:val="21"/>
        </w:rPr>
        <w:t>HC</w:t>
      </w:r>
      <w:r>
        <w:rPr>
          <w:rFonts w:ascii="SimSun" w:hAnsi="SimSun" w:eastAsia="SimSun" w:cs="SimSun"/>
          <w:sz w:val="21"/>
          <w:szCs w:val="21"/>
          <w:spacing w:val="12"/>
        </w:rPr>
        <w:t>1、</w:t>
      </w:r>
      <w:r>
        <w:rPr>
          <w:rFonts w:ascii="SimSun" w:hAnsi="SimSun" w:eastAsia="SimSun" w:cs="SimSun"/>
          <w:sz w:val="21"/>
          <w:szCs w:val="21"/>
        </w:rPr>
        <w:t>SO</w:t>
      </w:r>
      <w:r>
        <w:rPr>
          <w:rFonts w:ascii="SimSun" w:hAnsi="SimSun" w:eastAsia="SimSun" w:cs="SimSun"/>
          <w:sz w:val="21"/>
          <w:szCs w:val="21"/>
          <w:spacing w:val="12"/>
        </w:rPr>
        <w:t>2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和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NOx</w:t>
      </w:r>
      <w:r>
        <w:rPr>
          <w:rFonts w:ascii="SimSun" w:hAnsi="SimSun" w:eastAsia="SimSun" w:cs="SimSun"/>
          <w:sz w:val="21"/>
          <w:szCs w:val="21"/>
          <w:spacing w:val="12"/>
        </w:rPr>
        <w:t>)。</w:t>
      </w:r>
    </w:p>
    <w:p>
      <w:pPr>
        <w:ind w:left="427"/>
        <w:spacing w:line="20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2</w:t>
      </w:r>
      <w:r>
        <w:rPr>
          <w:rFonts w:ascii="SimSun" w:hAnsi="SimSun" w:eastAsia="SimSun" w:cs="SimSun"/>
          <w:sz w:val="21"/>
          <w:szCs w:val="21"/>
        </w:rPr>
        <w:t>-6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在线监测系统维护</w:t>
      </w:r>
    </w:p>
    <w:p>
      <w:pPr>
        <w:ind w:right="20" w:firstLine="426"/>
        <w:spacing w:before="117" w:line="3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2-6-1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气体分析仪校准：气体分析仪校准对保证在线监</w:t>
      </w:r>
      <w:r>
        <w:rPr>
          <w:rFonts w:ascii="SimSun" w:hAnsi="SimSun" w:eastAsia="SimSun" w:cs="SimSun"/>
          <w:sz w:val="21"/>
          <w:szCs w:val="21"/>
          <w:spacing w:val="5"/>
        </w:rPr>
        <w:t>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数据的真实性具有重要意义，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因此将此内容作为一个评价子项</w:t>
      </w:r>
      <w:r>
        <w:rPr>
          <w:rFonts w:ascii="SimSun" w:hAnsi="SimSun" w:eastAsia="SimSun" w:cs="SimSun"/>
          <w:sz w:val="21"/>
          <w:szCs w:val="21"/>
          <w:spacing w:val="-3"/>
        </w:rPr>
        <w:t>。</w:t>
      </w:r>
    </w:p>
    <w:p>
      <w:pPr>
        <w:ind w:right="11" w:firstLine="404"/>
        <w:spacing w:before="1" w:line="3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8"/>
        </w:rPr>
        <w:t>《固定污染源烟气(</w:t>
      </w:r>
      <w:r>
        <w:rPr>
          <w:rFonts w:ascii="SimSun" w:hAnsi="SimSun" w:eastAsia="SimSun" w:cs="SimSun"/>
          <w:sz w:val="21"/>
          <w:szCs w:val="21"/>
        </w:rPr>
        <w:t>SO</w:t>
      </w:r>
      <w:r>
        <w:rPr>
          <w:rFonts w:ascii="SimSun" w:hAnsi="SimSun" w:eastAsia="SimSun" w:cs="SimSun"/>
          <w:sz w:val="21"/>
          <w:szCs w:val="21"/>
          <w:spacing w:val="18"/>
        </w:rPr>
        <w:t>2、</w:t>
      </w:r>
      <w:r>
        <w:rPr>
          <w:rFonts w:ascii="SimSun" w:hAnsi="SimSun" w:eastAsia="SimSun" w:cs="SimSun"/>
          <w:sz w:val="21"/>
          <w:szCs w:val="21"/>
        </w:rPr>
        <w:t>NOx</w:t>
      </w:r>
      <w:r>
        <w:rPr>
          <w:rFonts w:ascii="SimSun" w:hAnsi="SimSun" w:eastAsia="SimSun" w:cs="SimSun"/>
          <w:sz w:val="21"/>
          <w:szCs w:val="21"/>
          <w:spacing w:val="18"/>
        </w:rPr>
        <w:t>、颗粒物)排放连续监测</w:t>
      </w:r>
      <w:r>
        <w:rPr>
          <w:rFonts w:ascii="SimSun" w:hAnsi="SimSun" w:eastAsia="SimSun" w:cs="SimSun"/>
          <w:sz w:val="21"/>
          <w:szCs w:val="21"/>
          <w:spacing w:val="13"/>
        </w:rPr>
        <w:t>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术规范》(</w:t>
      </w:r>
      <w:r>
        <w:rPr>
          <w:rFonts w:ascii="SimSun" w:hAnsi="SimSun" w:eastAsia="SimSun" w:cs="SimSun"/>
          <w:sz w:val="21"/>
          <w:szCs w:val="21"/>
        </w:rPr>
        <w:t>HJ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75-2017)中对仪器的校准提出了以下规定</w:t>
      </w:r>
      <w:r>
        <w:rPr>
          <w:rFonts w:ascii="SimSun" w:hAnsi="SimSun" w:eastAsia="SimSun" w:cs="SimSun"/>
          <w:sz w:val="21"/>
          <w:szCs w:val="21"/>
          <w:spacing w:val="1"/>
        </w:rPr>
        <w:t>：</w:t>
      </w:r>
    </w:p>
    <w:p>
      <w:pPr>
        <w:ind w:left="425"/>
        <w:spacing w:before="9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定期校</w:t>
      </w:r>
      <w:r>
        <w:rPr>
          <w:rFonts w:ascii="SimSun" w:hAnsi="SimSun" w:eastAsia="SimSun" w:cs="SimSun"/>
          <w:sz w:val="21"/>
          <w:szCs w:val="21"/>
        </w:rPr>
        <w:t>准</w:t>
      </w:r>
    </w:p>
    <w:p>
      <w:pPr>
        <w:ind w:left="425"/>
        <w:spacing w:before="119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定</w:t>
      </w:r>
      <w:r>
        <w:rPr>
          <w:rFonts w:ascii="SimSun" w:hAnsi="SimSun" w:eastAsia="SimSun" w:cs="SimSun"/>
          <w:sz w:val="21"/>
          <w:szCs w:val="21"/>
          <w:spacing w:val="-5"/>
        </w:rPr>
        <w:t>期</w:t>
      </w:r>
      <w:r>
        <w:rPr>
          <w:rFonts w:ascii="SimSun" w:hAnsi="SimSun" w:eastAsia="SimSun" w:cs="SimSun"/>
          <w:sz w:val="21"/>
          <w:szCs w:val="21"/>
          <w:spacing w:val="-4"/>
        </w:rPr>
        <w:t>校准应做到：</w:t>
      </w:r>
    </w:p>
    <w:p>
      <w:pPr>
        <w:ind w:left="3" w:right="1" w:firstLine="424"/>
        <w:spacing w:before="115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a</w:t>
      </w:r>
      <w:r>
        <w:rPr>
          <w:rFonts w:ascii="SimSun" w:hAnsi="SimSun" w:eastAsia="SimSun" w:cs="SimSun"/>
          <w:sz w:val="21"/>
          <w:szCs w:val="21"/>
          <w:spacing w:val="18"/>
        </w:rPr>
        <w:t>)</w:t>
      </w:r>
      <w:r>
        <w:rPr>
          <w:rFonts w:ascii="SimSun" w:hAnsi="SimSun" w:eastAsia="SimSun" w:cs="SimSun"/>
          <w:sz w:val="21"/>
          <w:szCs w:val="21"/>
          <w:spacing w:val="13"/>
        </w:rPr>
        <w:t>具有自动校准功能的颗粒物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3"/>
        </w:rPr>
        <w:t>和气态污染物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每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24</w:t>
      </w:r>
      <w:r>
        <w:rPr>
          <w:rFonts w:ascii="SimSun" w:hAnsi="SimSun" w:eastAsia="SimSun" w:cs="SimSun"/>
          <w:sz w:val="21"/>
          <w:szCs w:val="21"/>
        </w:rPr>
        <w:t>h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至少自动校</w:t>
      </w:r>
      <w:r>
        <w:rPr>
          <w:rFonts w:ascii="SimSun" w:hAnsi="SimSun" w:eastAsia="SimSun" w:cs="SimSun"/>
          <w:sz w:val="21"/>
          <w:szCs w:val="21"/>
          <w:spacing w:val="3"/>
        </w:rPr>
        <w:t>准</w:t>
      </w:r>
      <w:r>
        <w:rPr>
          <w:rFonts w:ascii="SimSun" w:hAnsi="SimSun" w:eastAsia="SimSun" w:cs="SimSun"/>
          <w:sz w:val="21"/>
          <w:szCs w:val="21"/>
          <w:spacing w:val="2"/>
        </w:rPr>
        <w:t>一次仪器零点和量程；同时测试并记录零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点</w:t>
      </w:r>
      <w:r>
        <w:rPr>
          <w:rFonts w:ascii="SimSun" w:hAnsi="SimSun" w:eastAsia="SimSun" w:cs="SimSun"/>
          <w:sz w:val="21"/>
          <w:szCs w:val="21"/>
          <w:spacing w:val="-4"/>
        </w:rPr>
        <w:t>漂移和量程漂移；</w:t>
      </w:r>
    </w:p>
    <w:p>
      <w:pPr>
        <w:ind w:left="1" w:firstLine="425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b</w:t>
      </w:r>
      <w:r>
        <w:rPr>
          <w:rFonts w:ascii="SimSun" w:hAnsi="SimSun" w:eastAsia="SimSun" w:cs="SimSun"/>
          <w:sz w:val="21"/>
          <w:szCs w:val="21"/>
          <w:spacing w:val="6"/>
        </w:rPr>
        <w:t>)</w:t>
      </w:r>
      <w:r>
        <w:rPr>
          <w:rFonts w:ascii="SimSun" w:hAnsi="SimSun" w:eastAsia="SimSun" w:cs="SimSun"/>
          <w:sz w:val="21"/>
          <w:szCs w:val="21"/>
          <w:spacing w:val="5"/>
        </w:rPr>
        <w:t>无</w:t>
      </w:r>
      <w:r>
        <w:rPr>
          <w:rFonts w:ascii="SimSun" w:hAnsi="SimSun" w:eastAsia="SimSun" w:cs="SimSun"/>
          <w:sz w:val="21"/>
          <w:szCs w:val="21"/>
          <w:spacing w:val="3"/>
        </w:rPr>
        <w:t>自动校准功能的颗粒物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每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15</w:t>
      </w:r>
      <w:r>
        <w:rPr>
          <w:rFonts w:ascii="SimSun" w:hAnsi="SimSun" w:eastAsia="SimSun" w:cs="SimSun"/>
          <w:sz w:val="21"/>
          <w:szCs w:val="21"/>
        </w:rPr>
        <w:t>d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至少校准一次仪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器的零点和量程，同时测试并</w:t>
      </w:r>
      <w:r>
        <w:rPr>
          <w:rFonts w:ascii="SimSun" w:hAnsi="SimSun" w:eastAsia="SimSun" w:cs="SimSun"/>
          <w:sz w:val="21"/>
          <w:szCs w:val="21"/>
          <w:spacing w:val="-1"/>
        </w:rPr>
        <w:t>记录零点漂移和量程漂移；</w:t>
      </w:r>
    </w:p>
    <w:p>
      <w:pPr>
        <w:ind w:left="5" w:firstLine="422"/>
        <w:spacing w:before="2" w:line="32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c</w:t>
      </w:r>
      <w:r>
        <w:rPr>
          <w:rFonts w:ascii="SimSun" w:hAnsi="SimSun" w:eastAsia="SimSun" w:cs="SimSun"/>
          <w:sz w:val="21"/>
          <w:szCs w:val="21"/>
          <w:spacing w:val="14"/>
        </w:rPr>
        <w:t>)</w:t>
      </w:r>
      <w:r>
        <w:rPr>
          <w:rFonts w:ascii="SimSun" w:hAnsi="SimSun" w:eastAsia="SimSun" w:cs="SimSun"/>
          <w:sz w:val="21"/>
          <w:szCs w:val="21"/>
          <w:spacing w:val="11"/>
        </w:rPr>
        <w:t>无</w:t>
      </w:r>
      <w:r>
        <w:rPr>
          <w:rFonts w:ascii="SimSun" w:hAnsi="SimSun" w:eastAsia="SimSun" w:cs="SimSun"/>
          <w:sz w:val="21"/>
          <w:szCs w:val="21"/>
          <w:spacing w:val="7"/>
        </w:rPr>
        <w:t>自动校准功能的直接测量法气态污染物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每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15</w:t>
      </w:r>
      <w:r>
        <w:rPr>
          <w:rFonts w:ascii="SimSun" w:hAnsi="SimSun" w:eastAsia="SimSun" w:cs="SimSun"/>
          <w:sz w:val="21"/>
          <w:szCs w:val="21"/>
        </w:rPr>
        <w:t>d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至少</w:t>
      </w:r>
      <w:r>
        <w:rPr>
          <w:rFonts w:ascii="SimSun" w:hAnsi="SimSun" w:eastAsia="SimSun" w:cs="SimSun"/>
          <w:sz w:val="21"/>
          <w:szCs w:val="21"/>
          <w:spacing w:val="9"/>
        </w:rPr>
        <w:t>校</w:t>
      </w:r>
      <w:r>
        <w:rPr>
          <w:rFonts w:ascii="SimSun" w:hAnsi="SimSun" w:eastAsia="SimSun" w:cs="SimSun"/>
          <w:sz w:val="21"/>
          <w:szCs w:val="21"/>
          <w:spacing w:val="6"/>
        </w:rPr>
        <w:t>准一次仪器的零点和量程，同时测试并记录零点漂移和</w:t>
      </w:r>
    </w:p>
    <w:p>
      <w:pPr>
        <w:sectPr>
          <w:footerReference w:type="default" r:id="rId55"/>
          <w:pgSz w:w="7937" w:h="11509"/>
          <w:pgMar w:top="978" w:right="1019" w:bottom="996" w:left="1052" w:header="0" w:footer="792" w:gutter="0"/>
        </w:sectPr>
        <w:rPr/>
      </w:pPr>
    </w:p>
    <w:p>
      <w:pPr>
        <w:ind w:left="1"/>
        <w:spacing w:before="210" w:line="2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  <w:position w:val="1"/>
        </w:rPr>
        <w:t>量</w:t>
      </w:r>
      <w:r>
        <w:rPr>
          <w:rFonts w:ascii="SimSun" w:hAnsi="SimSun" w:eastAsia="SimSun" w:cs="SimSun"/>
          <w:sz w:val="21"/>
          <w:szCs w:val="21"/>
          <w:spacing w:val="-6"/>
          <w:position w:val="1"/>
        </w:rPr>
        <w:t>程漂移；</w:t>
      </w:r>
    </w:p>
    <w:p>
      <w:pPr>
        <w:ind w:left="5" w:right="84" w:firstLine="423"/>
        <w:spacing w:before="80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d)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无自动校准功能的抽取式气态污染物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CEMS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每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7</w:t>
      </w:r>
      <w:r>
        <w:rPr>
          <w:rFonts w:ascii="SimSun" w:hAnsi="SimSun" w:eastAsia="SimSun" w:cs="SimSun"/>
          <w:sz w:val="21"/>
          <w:szCs w:val="21"/>
          <w:spacing w:val="-1"/>
        </w:rPr>
        <w:t>d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至少校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准一次</w:t>
      </w:r>
      <w:r>
        <w:rPr>
          <w:rFonts w:ascii="SimSun" w:hAnsi="SimSun" w:eastAsia="SimSun" w:cs="SimSun"/>
          <w:sz w:val="21"/>
          <w:szCs w:val="21"/>
          <w:spacing w:val="-5"/>
        </w:rPr>
        <w:t>仪器零点和量程，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同时测试并记录零点漂移和量程漂移；</w:t>
      </w:r>
    </w:p>
    <w:p>
      <w:pPr>
        <w:ind w:firstLine="428"/>
        <w:spacing w:before="2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e</w:t>
      </w:r>
      <w:r>
        <w:rPr>
          <w:rFonts w:ascii="SimSun" w:hAnsi="SimSun" w:eastAsia="SimSun" w:cs="SimSun"/>
          <w:sz w:val="21"/>
          <w:szCs w:val="21"/>
          <w:spacing w:val="6"/>
        </w:rPr>
        <w:t>)</w:t>
      </w:r>
      <w:r>
        <w:rPr>
          <w:rFonts w:ascii="SimSun" w:hAnsi="SimSun" w:eastAsia="SimSun" w:cs="SimSun"/>
          <w:sz w:val="21"/>
          <w:szCs w:val="21"/>
          <w:spacing w:val="3"/>
        </w:rPr>
        <w:t>抽取式气态污染物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每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3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个月至少进行一次全系统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的校</w:t>
      </w:r>
      <w:r>
        <w:rPr>
          <w:rFonts w:ascii="SimSun" w:hAnsi="SimSun" w:eastAsia="SimSun" w:cs="SimSun"/>
          <w:sz w:val="21"/>
          <w:szCs w:val="21"/>
          <w:spacing w:val="-9"/>
        </w:rPr>
        <w:t>准</w:t>
      </w:r>
      <w:r>
        <w:rPr>
          <w:rFonts w:ascii="SimSun" w:hAnsi="SimSun" w:eastAsia="SimSun" w:cs="SimSun"/>
          <w:sz w:val="21"/>
          <w:szCs w:val="21"/>
          <w:spacing w:val="-7"/>
        </w:rPr>
        <w:t>，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要求零气和标准气体从监测站房发出，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经采样头末端与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样</w:t>
      </w:r>
      <w:r>
        <w:rPr>
          <w:rFonts w:ascii="SimSun" w:hAnsi="SimSun" w:eastAsia="SimSun" w:cs="SimSun"/>
          <w:sz w:val="21"/>
          <w:szCs w:val="21"/>
          <w:spacing w:val="-8"/>
        </w:rPr>
        <w:t>品气体通过的路径(应包括采样管路、过滤器、洗涤器、调节器、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0"/>
        </w:rPr>
        <w:t>分</w:t>
      </w:r>
      <w:r>
        <w:rPr>
          <w:rFonts w:ascii="SimSun" w:hAnsi="SimSun" w:eastAsia="SimSun" w:cs="SimSun"/>
          <w:sz w:val="21"/>
          <w:szCs w:val="21"/>
          <w:spacing w:val="13"/>
        </w:rPr>
        <w:t>析</w:t>
      </w:r>
      <w:r>
        <w:rPr>
          <w:rFonts w:ascii="SimSun" w:hAnsi="SimSun" w:eastAsia="SimSun" w:cs="SimSun"/>
          <w:sz w:val="21"/>
          <w:szCs w:val="21"/>
          <w:spacing w:val="10"/>
        </w:rPr>
        <w:t>仪表等)一致，进行零点和量程漂移、示值误差和系统响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应</w:t>
      </w:r>
      <w:r>
        <w:rPr>
          <w:rFonts w:ascii="SimSun" w:hAnsi="SimSun" w:eastAsia="SimSun" w:cs="SimSun"/>
          <w:sz w:val="21"/>
          <w:szCs w:val="21"/>
          <w:spacing w:val="-3"/>
        </w:rPr>
        <w:t>时间的检测。</w:t>
      </w:r>
    </w:p>
    <w:p>
      <w:pPr>
        <w:ind w:left="3" w:right="84" w:firstLine="420"/>
        <w:spacing w:before="1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f</w:t>
      </w:r>
      <w:r>
        <w:rPr>
          <w:rFonts w:ascii="SimSun" w:hAnsi="SimSun" w:eastAsia="SimSun" w:cs="SimSun"/>
          <w:sz w:val="21"/>
          <w:szCs w:val="21"/>
          <w:spacing w:val="6"/>
        </w:rPr>
        <w:t>)具</w:t>
      </w:r>
      <w:r>
        <w:rPr>
          <w:rFonts w:ascii="SimSun" w:hAnsi="SimSun" w:eastAsia="SimSun" w:cs="SimSun"/>
          <w:sz w:val="21"/>
          <w:szCs w:val="21"/>
          <w:spacing w:val="5"/>
        </w:rPr>
        <w:t>有</w:t>
      </w:r>
      <w:r>
        <w:rPr>
          <w:rFonts w:ascii="SimSun" w:hAnsi="SimSun" w:eastAsia="SimSun" w:cs="SimSun"/>
          <w:sz w:val="21"/>
          <w:szCs w:val="21"/>
          <w:spacing w:val="3"/>
        </w:rPr>
        <w:t>自动校准功能的流速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每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24</w:t>
      </w:r>
      <w:r>
        <w:rPr>
          <w:rFonts w:ascii="SimSun" w:hAnsi="SimSun" w:eastAsia="SimSun" w:cs="SimSun"/>
          <w:sz w:val="21"/>
          <w:szCs w:val="21"/>
        </w:rPr>
        <w:t>h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至少进行一次零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点校准</w:t>
      </w:r>
      <w:r>
        <w:rPr>
          <w:rFonts w:ascii="SimSun" w:hAnsi="SimSun" w:eastAsia="SimSun" w:cs="SimSun"/>
          <w:sz w:val="21"/>
          <w:szCs w:val="21"/>
          <w:spacing w:val="-6"/>
        </w:rPr>
        <w:t>，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无自动校准功能的流速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CEMS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每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30d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至少进行一次零点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校</w:t>
      </w:r>
      <w:r>
        <w:rPr>
          <w:rFonts w:ascii="SimSun" w:hAnsi="SimSun" w:eastAsia="SimSun" w:cs="SimSun"/>
          <w:sz w:val="21"/>
          <w:szCs w:val="21"/>
          <w:spacing w:val="-6"/>
        </w:rPr>
        <w:t>准。</w:t>
      </w:r>
    </w:p>
    <w:p>
      <w:pPr>
        <w:ind w:left="426"/>
        <w:spacing w:before="9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定期校</w:t>
      </w:r>
      <w:r>
        <w:rPr>
          <w:rFonts w:ascii="SimSun" w:hAnsi="SimSun" w:eastAsia="SimSun" w:cs="SimSun"/>
          <w:sz w:val="21"/>
          <w:szCs w:val="21"/>
        </w:rPr>
        <w:t>验</w:t>
      </w:r>
    </w:p>
    <w:p>
      <w:pPr>
        <w:ind w:right="87" w:firstLine="430"/>
        <w:spacing w:before="118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投入使用</w:t>
      </w:r>
      <w:r>
        <w:rPr>
          <w:rFonts w:ascii="SimSun" w:hAnsi="SimSun" w:eastAsia="SimSun" w:cs="SimSun"/>
          <w:sz w:val="21"/>
          <w:szCs w:val="21"/>
          <w:spacing w:val="2"/>
        </w:rPr>
        <w:t>后，燃料、除尘效率的变化、水分的影响、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安</w:t>
      </w:r>
      <w:r>
        <w:rPr>
          <w:rFonts w:ascii="SimSun" w:hAnsi="SimSun" w:eastAsia="SimSun" w:cs="SimSun"/>
          <w:sz w:val="21"/>
          <w:szCs w:val="21"/>
          <w:spacing w:val="7"/>
        </w:rPr>
        <w:t>装点的振动等都会对测量结果的准确性产生影响。定期校验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应做到：</w:t>
      </w:r>
    </w:p>
    <w:p>
      <w:pPr>
        <w:ind w:right="84" w:firstLine="428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a</w:t>
      </w:r>
      <w:r>
        <w:rPr>
          <w:rFonts w:ascii="SimSun" w:hAnsi="SimSun" w:eastAsia="SimSun" w:cs="SimSun"/>
          <w:sz w:val="21"/>
          <w:szCs w:val="21"/>
          <w:spacing w:val="-14"/>
        </w:rPr>
        <w:t>.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有</w:t>
      </w:r>
      <w:r>
        <w:rPr>
          <w:rFonts w:ascii="SimSun" w:hAnsi="SimSun" w:eastAsia="SimSun" w:cs="SimSun"/>
          <w:sz w:val="21"/>
          <w:szCs w:val="21"/>
          <w:spacing w:val="-10"/>
        </w:rPr>
        <w:t>自</w:t>
      </w:r>
      <w:r>
        <w:rPr>
          <w:rFonts w:ascii="SimSun" w:hAnsi="SimSun" w:eastAsia="SimSun" w:cs="SimSun"/>
          <w:sz w:val="21"/>
          <w:szCs w:val="21"/>
          <w:spacing w:val="-7"/>
        </w:rPr>
        <w:t>动校准功能的测试单元每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个月至少做一次校验；没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有自动校准功能的</w:t>
      </w:r>
      <w:r>
        <w:rPr>
          <w:rFonts w:ascii="SimSun" w:hAnsi="SimSun" w:eastAsia="SimSun" w:cs="SimSun"/>
          <w:sz w:val="21"/>
          <w:szCs w:val="21"/>
          <w:spacing w:val="2"/>
        </w:rPr>
        <w:t>测试单元每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个月至少做一次校验；校验用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参比</w:t>
      </w:r>
      <w:r>
        <w:rPr>
          <w:rFonts w:ascii="SimSun" w:hAnsi="SimSun" w:eastAsia="SimSun" w:cs="SimSun"/>
          <w:sz w:val="21"/>
          <w:szCs w:val="21"/>
          <w:spacing w:val="-1"/>
        </w:rPr>
        <w:t>方法和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OEMS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同时段数据进行比对；</w:t>
      </w:r>
    </w:p>
    <w:p>
      <w:pPr>
        <w:ind w:left="3" w:right="84" w:firstLine="424"/>
        <w:spacing w:before="1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b</w:t>
      </w:r>
      <w:r>
        <w:rPr>
          <w:rFonts w:ascii="SimSun" w:hAnsi="SimSun" w:eastAsia="SimSun" w:cs="SimSun"/>
          <w:sz w:val="21"/>
          <w:szCs w:val="21"/>
          <w:spacing w:val="-9"/>
        </w:rPr>
        <w:t>.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当校验结果不符合本标准的规定时，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则应扩展为对颗粒物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的相关系数的校正或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/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和评估气态</w:t>
      </w:r>
      <w:r>
        <w:rPr>
          <w:rFonts w:ascii="SimSun" w:hAnsi="SimSun" w:eastAsia="SimSun" w:cs="SimSun"/>
          <w:sz w:val="21"/>
          <w:szCs w:val="21"/>
        </w:rPr>
        <w:t>污染物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的准确度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或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/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和流速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CMS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的速度场系数(或相关性)的校正，直到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达</w:t>
      </w:r>
      <w:r>
        <w:rPr>
          <w:rFonts w:ascii="SimSun" w:hAnsi="SimSun" w:eastAsia="SimSun" w:cs="SimSun"/>
          <w:sz w:val="21"/>
          <w:szCs w:val="21"/>
          <w:spacing w:val="-3"/>
        </w:rPr>
        <w:t>到本标准要求。</w:t>
      </w:r>
    </w:p>
    <w:p>
      <w:pPr>
        <w:ind w:right="89" w:firstLine="428"/>
        <w:spacing w:before="10" w:line="32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2</w:t>
      </w:r>
      <w:r>
        <w:rPr>
          <w:rFonts w:ascii="SimSun" w:hAnsi="SimSun" w:eastAsia="SimSun" w:cs="SimSun"/>
          <w:sz w:val="21"/>
          <w:szCs w:val="21"/>
          <w:spacing w:val="9"/>
        </w:rPr>
        <w:t>-</w:t>
      </w:r>
      <w:r>
        <w:rPr>
          <w:rFonts w:ascii="SimSun" w:hAnsi="SimSun" w:eastAsia="SimSun" w:cs="SimSun"/>
          <w:sz w:val="21"/>
          <w:szCs w:val="21"/>
          <w:spacing w:val="5"/>
        </w:rPr>
        <w:t>6-2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颗粒物检测仪校验：颗粒物检测仪安装在烟道上，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易受粉尘、凝结水的影响，长时间运行会使监测数据出现较大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8"/>
        </w:rPr>
        <w:t>误</w:t>
      </w:r>
      <w:r>
        <w:rPr>
          <w:rFonts w:ascii="SimSun" w:hAnsi="SimSun" w:eastAsia="SimSun" w:cs="SimSun"/>
          <w:sz w:val="21"/>
          <w:szCs w:val="21"/>
          <w:spacing w:val="20"/>
        </w:rPr>
        <w:t>差</w:t>
      </w:r>
      <w:r>
        <w:rPr>
          <w:rFonts w:ascii="SimSun" w:hAnsi="SimSun" w:eastAsia="SimSun" w:cs="SimSun"/>
          <w:sz w:val="21"/>
          <w:szCs w:val="21"/>
          <w:spacing w:val="14"/>
        </w:rPr>
        <w:t>。因此需要定期用参比方法(如称重法)对颗粒物检测仪</w:t>
      </w:r>
    </w:p>
    <w:p>
      <w:pPr>
        <w:sectPr>
          <w:footerReference w:type="default" r:id="rId56"/>
          <w:pgSz w:w="7937" w:h="11509"/>
          <w:pgMar w:top="978" w:right="964" w:bottom="991" w:left="1022" w:header="0" w:footer="792" w:gutter="0"/>
        </w:sectPr>
        <w:rPr/>
      </w:pPr>
    </w:p>
    <w:p>
      <w:pPr>
        <w:ind w:left="4" w:right="89" w:hanging="4"/>
        <w:spacing w:before="216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进行校验，这项工作对于保证颗粒物浓度数据的真实性具有</w:t>
      </w:r>
      <w:r>
        <w:rPr>
          <w:rFonts w:ascii="SimSun" w:hAnsi="SimSun" w:eastAsia="SimSun" w:cs="SimSun"/>
          <w:sz w:val="21"/>
          <w:szCs w:val="21"/>
          <w:spacing w:val="6"/>
        </w:rPr>
        <w:t>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大意义，因此将此内容作为一</w:t>
      </w:r>
      <w:r>
        <w:rPr>
          <w:rFonts w:ascii="SimSun" w:hAnsi="SimSun" w:eastAsia="SimSun" w:cs="SimSun"/>
          <w:sz w:val="21"/>
          <w:szCs w:val="21"/>
          <w:spacing w:val="-1"/>
        </w:rPr>
        <w:t>个评价子项。</w:t>
      </w:r>
    </w:p>
    <w:p>
      <w:pPr>
        <w:ind w:left="11" w:right="84" w:firstLine="416"/>
        <w:spacing w:line="3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2-6-3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维护：</w:t>
      </w:r>
      <w:r>
        <w:rPr>
          <w:rFonts w:ascii="SimSun" w:hAnsi="SimSun" w:eastAsia="SimSun" w:cs="SimSun"/>
          <w:sz w:val="21"/>
          <w:szCs w:val="21"/>
        </w:rPr>
        <w:t>CEMS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维护时间每季度不超过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30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个</w:t>
      </w:r>
      <w:r>
        <w:rPr>
          <w:rFonts w:ascii="SimSun" w:hAnsi="SimSun" w:eastAsia="SimSun" w:cs="SimSun"/>
          <w:sz w:val="21"/>
          <w:szCs w:val="21"/>
          <w:spacing w:val="4"/>
        </w:rPr>
        <w:t>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时得满分，超过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30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个小时得零分</w:t>
      </w:r>
      <w:r>
        <w:rPr>
          <w:rFonts w:ascii="SimSun" w:hAnsi="SimSun" w:eastAsia="SimSun" w:cs="SimSun"/>
          <w:sz w:val="21"/>
          <w:szCs w:val="21"/>
          <w:spacing w:val="-7"/>
        </w:rPr>
        <w:t>。</w:t>
      </w:r>
    </w:p>
    <w:p>
      <w:pPr>
        <w:ind w:right="4" w:firstLine="427"/>
        <w:spacing w:before="4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2-</w:t>
      </w:r>
      <w:r>
        <w:rPr>
          <w:rFonts w:ascii="SimSun" w:hAnsi="SimSun" w:eastAsia="SimSun" w:cs="SimSun"/>
          <w:sz w:val="21"/>
          <w:szCs w:val="21"/>
          <w:spacing w:val="8"/>
        </w:rPr>
        <w:t>7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飞灰处理：飞灰属于危险废弃物，因此飞灰的妥善处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理是焚</w:t>
      </w:r>
      <w:r>
        <w:rPr>
          <w:rFonts w:ascii="SimSun" w:hAnsi="SimSun" w:eastAsia="SimSun" w:cs="SimSun"/>
          <w:sz w:val="21"/>
          <w:szCs w:val="21"/>
          <w:spacing w:val="9"/>
        </w:rPr>
        <w:t>烧</w:t>
      </w:r>
      <w:r>
        <w:rPr>
          <w:rFonts w:ascii="SimSun" w:hAnsi="SimSun" w:eastAsia="SimSun" w:cs="SimSun"/>
          <w:sz w:val="21"/>
          <w:szCs w:val="21"/>
          <w:spacing w:val="6"/>
        </w:rPr>
        <w:t>厂的重要任务之一，因此将此内容列为评价子项。飞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灰稳定化</w:t>
      </w:r>
      <w:r>
        <w:rPr>
          <w:rFonts w:ascii="SimSun" w:hAnsi="SimSun" w:eastAsia="SimSun" w:cs="SimSun"/>
          <w:sz w:val="21"/>
          <w:szCs w:val="21"/>
          <w:spacing w:val="6"/>
        </w:rPr>
        <w:t>物</w:t>
      </w:r>
      <w:r>
        <w:rPr>
          <w:rFonts w:ascii="SimSun" w:hAnsi="SimSun" w:eastAsia="SimSun" w:cs="SimSun"/>
          <w:sz w:val="21"/>
          <w:szCs w:val="21"/>
          <w:spacing w:val="5"/>
        </w:rPr>
        <w:t>的浸出毒性检测周期较长，只能分批次取样检测，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一个检测数据对应一批稳定化物。如果检测数据不合格，所</w:t>
      </w:r>
      <w:r>
        <w:rPr>
          <w:rFonts w:ascii="SimSun" w:hAnsi="SimSun" w:eastAsia="SimSun" w:cs="SimSun"/>
          <w:sz w:val="21"/>
          <w:szCs w:val="21"/>
          <w:spacing w:val="5"/>
        </w:rPr>
        <w:t>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应</w:t>
      </w:r>
      <w:r>
        <w:rPr>
          <w:rFonts w:ascii="SimSun" w:hAnsi="SimSun" w:eastAsia="SimSun" w:cs="SimSun"/>
          <w:sz w:val="21"/>
          <w:szCs w:val="21"/>
          <w:spacing w:val="7"/>
        </w:rPr>
        <w:t>的一批稳定化物都要找出来重新稳定化处理或运至危险废物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处理</w:t>
      </w:r>
      <w:r>
        <w:rPr>
          <w:rFonts w:ascii="SimSun" w:hAnsi="SimSun" w:eastAsia="SimSun" w:cs="SimSun"/>
          <w:sz w:val="21"/>
          <w:szCs w:val="21"/>
          <w:spacing w:val="10"/>
        </w:rPr>
        <w:t>厂</w:t>
      </w:r>
      <w:r>
        <w:rPr>
          <w:rFonts w:ascii="SimSun" w:hAnsi="SimSun" w:eastAsia="SimSun" w:cs="SimSun"/>
          <w:sz w:val="21"/>
          <w:szCs w:val="21"/>
          <w:spacing w:val="6"/>
        </w:rPr>
        <w:t>处理。这就需要对生产出的稳定化物可追溯，可追溯的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方法就是将稳定化物实行包装，并在包装上打印生产时间。</w:t>
      </w:r>
      <w:r>
        <w:rPr>
          <w:rFonts w:ascii="SimSun" w:hAnsi="SimSun" w:eastAsia="SimSun" w:cs="SimSun"/>
          <w:sz w:val="21"/>
          <w:szCs w:val="21"/>
          <w:spacing w:val="3"/>
        </w:rPr>
        <w:t>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常用的做法就是用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“</w:t>
      </w:r>
      <w:r>
        <w:rPr>
          <w:rFonts w:ascii="SimSun" w:hAnsi="SimSun" w:eastAsia="SimSun" w:cs="SimSun"/>
          <w:sz w:val="21"/>
          <w:szCs w:val="21"/>
          <w:spacing w:val="3"/>
        </w:rPr>
        <w:t>吨</w:t>
      </w:r>
      <w:r>
        <w:rPr>
          <w:rFonts w:ascii="SimSun" w:hAnsi="SimSun" w:eastAsia="SimSun" w:cs="SimSun"/>
          <w:sz w:val="21"/>
          <w:szCs w:val="21"/>
          <w:spacing w:val="2"/>
        </w:rPr>
        <w:t>袋”对稳定化物进行包装。即一个包装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重量约为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1</w:t>
      </w:r>
      <w:r>
        <w:rPr>
          <w:rFonts w:ascii="SimSun" w:hAnsi="SimSun" w:eastAsia="SimSun" w:cs="SimSun"/>
          <w:sz w:val="21"/>
          <w:szCs w:val="21"/>
        </w:rPr>
        <w:t>t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重。这种包装在后</w:t>
      </w:r>
      <w:r>
        <w:rPr>
          <w:rFonts w:ascii="SimSun" w:hAnsi="SimSun" w:eastAsia="SimSun" w:cs="SimSun"/>
          <w:sz w:val="21"/>
          <w:szCs w:val="21"/>
        </w:rPr>
        <w:t>续的填埋处置时要求采用吊装机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2"/>
        </w:rPr>
        <w:t>械</w:t>
      </w:r>
      <w:r>
        <w:rPr>
          <w:rFonts w:ascii="SimSun" w:hAnsi="SimSun" w:eastAsia="SimSun" w:cs="SimSun"/>
          <w:sz w:val="21"/>
          <w:szCs w:val="21"/>
          <w:spacing w:val="-15"/>
        </w:rPr>
        <w:t>操</w:t>
      </w:r>
      <w:r>
        <w:rPr>
          <w:rFonts w:ascii="SimSun" w:hAnsi="SimSun" w:eastAsia="SimSun" w:cs="SimSun"/>
          <w:sz w:val="21"/>
          <w:szCs w:val="21"/>
          <w:spacing w:val="-11"/>
        </w:rPr>
        <w:t>作。如果是散装的或做成小块，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无包装，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就不易做到可追溯。</w:t>
      </w:r>
    </w:p>
    <w:p>
      <w:pPr>
        <w:ind w:right="90" w:firstLine="427"/>
        <w:spacing w:before="2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2-</w:t>
      </w:r>
      <w:r>
        <w:rPr>
          <w:rFonts w:ascii="SimSun" w:hAnsi="SimSun" w:eastAsia="SimSun" w:cs="SimSun"/>
          <w:sz w:val="21"/>
          <w:szCs w:val="21"/>
          <w:spacing w:val="-3"/>
        </w:rPr>
        <w:t>8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雨污水处理：渗沥液是焚烧厂产生的一种高浓度废水，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处理难度大，如不妥善处理会造成环境影响。雨水积压同样</w:t>
      </w:r>
      <w:r>
        <w:rPr>
          <w:rFonts w:ascii="SimSun" w:hAnsi="SimSun" w:eastAsia="SimSun" w:cs="SimSun"/>
          <w:sz w:val="21"/>
          <w:szCs w:val="21"/>
          <w:spacing w:val="6"/>
        </w:rPr>
        <w:t>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对场内</w:t>
      </w:r>
      <w:r>
        <w:rPr>
          <w:rFonts w:ascii="SimSun" w:hAnsi="SimSun" w:eastAsia="SimSun" w:cs="SimSun"/>
          <w:sz w:val="21"/>
          <w:szCs w:val="21"/>
          <w:spacing w:val="-2"/>
        </w:rPr>
        <w:t>环境造成影响。</w:t>
      </w:r>
    </w:p>
    <w:p>
      <w:pPr>
        <w:ind w:right="94" w:firstLine="427"/>
        <w:spacing w:before="1" w:line="3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2-</w:t>
      </w:r>
      <w:r>
        <w:rPr>
          <w:rFonts w:ascii="SimSun" w:hAnsi="SimSun" w:eastAsia="SimSun" w:cs="SimSun"/>
          <w:sz w:val="21"/>
          <w:szCs w:val="21"/>
          <w:spacing w:val="8"/>
        </w:rPr>
        <w:t>9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稳定性管控：环保设施稳定性、电力稳定性、网络稳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定性影响焚烧厂的</w:t>
      </w:r>
      <w:r>
        <w:rPr>
          <w:rFonts w:ascii="SimSun" w:hAnsi="SimSun" w:eastAsia="SimSun" w:cs="SimSun"/>
          <w:sz w:val="21"/>
          <w:szCs w:val="21"/>
          <w:spacing w:val="-1"/>
        </w:rPr>
        <w:t>日常运行和作业连续性。</w:t>
      </w:r>
    </w:p>
    <w:p>
      <w:pPr>
        <w:ind w:left="1" w:firstLine="426"/>
        <w:spacing w:before="4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2-10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综合管理：管理体系认</w:t>
      </w:r>
      <w:r>
        <w:rPr>
          <w:rFonts w:ascii="SimSun" w:hAnsi="SimSun" w:eastAsia="SimSun" w:cs="SimSun"/>
          <w:sz w:val="21"/>
          <w:szCs w:val="21"/>
          <w:spacing w:val="-1"/>
        </w:rPr>
        <w:t>证、安全管理、危险废物管理、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环境监管、管理制度、</w:t>
      </w:r>
      <w:r>
        <w:rPr>
          <w:rFonts w:ascii="SimSun" w:hAnsi="SimSun" w:eastAsia="SimSun" w:cs="SimSun"/>
          <w:sz w:val="21"/>
          <w:szCs w:val="21"/>
          <w:spacing w:val="-1"/>
        </w:rPr>
        <w:t>信息化管理、关键参数的电子文件储存、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运行资料纸质文件保存、焚烧厂综合状况等内容是管理的重点</w:t>
      </w:r>
      <w:r>
        <w:rPr>
          <w:rFonts w:ascii="SimSun" w:hAnsi="SimSun" w:eastAsia="SimSun" w:cs="SimSun"/>
          <w:sz w:val="21"/>
          <w:szCs w:val="21"/>
          <w:spacing w:val="-1"/>
        </w:rPr>
        <w:t>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因此作为评价子项。</w:t>
      </w:r>
    </w:p>
    <w:p>
      <w:pPr>
        <w:ind w:left="4" w:right="98" w:firstLine="422"/>
        <w:spacing w:line="3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2-10-</w:t>
      </w:r>
      <w:r>
        <w:rPr>
          <w:rFonts w:ascii="SimSun" w:hAnsi="SimSun" w:eastAsia="SimSun" w:cs="SimSun"/>
          <w:sz w:val="21"/>
          <w:szCs w:val="21"/>
          <w:spacing w:val="2"/>
        </w:rPr>
        <w:t>1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管理体系认证：主要评价是否进行了质量、环境和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职业健康三体系认证。</w:t>
      </w:r>
    </w:p>
    <w:p>
      <w:pPr>
        <w:sectPr>
          <w:footerReference w:type="default" r:id="rId57"/>
          <w:pgSz w:w="7937" w:h="11509"/>
          <w:pgMar w:top="978" w:right="935" w:bottom="995" w:left="1052" w:header="0" w:footer="792" w:gutter="0"/>
        </w:sectPr>
        <w:rPr/>
      </w:pPr>
    </w:p>
    <w:p>
      <w:pPr>
        <w:ind w:left="15" w:right="89" w:firstLine="424"/>
        <w:spacing w:before="212" w:line="29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2-10-2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安全管理：安全管理制度是安全管理基本要素，作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为评价点。应急预案和安全培训演练也是保障安全运行的有</w:t>
      </w:r>
      <w:r>
        <w:rPr>
          <w:rFonts w:ascii="SimSun" w:hAnsi="SimSun" w:eastAsia="SimSun" w:cs="SimSun"/>
          <w:sz w:val="21"/>
          <w:szCs w:val="21"/>
          <w:spacing w:val="4"/>
        </w:rPr>
        <w:t>效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管</w:t>
      </w:r>
      <w:r>
        <w:rPr>
          <w:rFonts w:ascii="SimSun" w:hAnsi="SimSun" w:eastAsia="SimSun" w:cs="SimSun"/>
          <w:sz w:val="21"/>
          <w:szCs w:val="21"/>
          <w:spacing w:val="-3"/>
        </w:rPr>
        <w:t>理</w:t>
      </w:r>
      <w:r>
        <w:rPr>
          <w:rFonts w:ascii="SimSun" w:hAnsi="SimSun" w:eastAsia="SimSun" w:cs="SimSun"/>
          <w:sz w:val="21"/>
          <w:szCs w:val="21"/>
          <w:spacing w:val="-2"/>
        </w:rPr>
        <w:t>手段，因此作为评价点。</w:t>
      </w:r>
    </w:p>
    <w:p>
      <w:pPr>
        <w:ind w:right="93" w:firstLine="439"/>
        <w:spacing w:before="81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2-10-</w:t>
      </w:r>
      <w:r>
        <w:rPr>
          <w:rFonts w:ascii="SimSun" w:hAnsi="SimSun" w:eastAsia="SimSun" w:cs="SimSun"/>
          <w:sz w:val="21"/>
          <w:szCs w:val="21"/>
          <w:spacing w:val="3"/>
        </w:rPr>
        <w:t>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危险废物管理：危险废物管理影响焚烧厂的安全和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4"/>
        </w:rPr>
        <w:t>相</w:t>
      </w:r>
      <w:r>
        <w:rPr>
          <w:rFonts w:ascii="SimSun" w:hAnsi="SimSun" w:eastAsia="SimSun" w:cs="SimSun"/>
          <w:sz w:val="21"/>
          <w:szCs w:val="21"/>
          <w:spacing w:val="8"/>
        </w:rPr>
        <w:t>关</w:t>
      </w:r>
      <w:r>
        <w:rPr>
          <w:rFonts w:ascii="SimSun" w:hAnsi="SimSun" w:eastAsia="SimSun" w:cs="SimSun"/>
          <w:sz w:val="21"/>
          <w:szCs w:val="21"/>
          <w:spacing w:val="7"/>
        </w:rPr>
        <w:t>人员的生命健康。生活垃圾焚烧厂所产生的零星危险废物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7"/>
        </w:rPr>
        <w:t>(</w:t>
      </w:r>
      <w:r>
        <w:rPr>
          <w:rFonts w:ascii="SimSun" w:hAnsi="SimSun" w:eastAsia="SimSun" w:cs="SimSun"/>
          <w:sz w:val="21"/>
          <w:szCs w:val="21"/>
          <w:spacing w:val="15"/>
        </w:rPr>
        <w:t>实验室废液、废机油、废油桶、废布袋等)应委托具有相应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资质的危险废物处置单位处理，签</w:t>
      </w:r>
      <w:r>
        <w:rPr>
          <w:rFonts w:ascii="SimSun" w:hAnsi="SimSun" w:eastAsia="SimSun" w:cs="SimSun"/>
          <w:sz w:val="21"/>
          <w:szCs w:val="21"/>
        </w:rPr>
        <w:t>订相应的委托处置协议。</w:t>
      </w:r>
    </w:p>
    <w:p>
      <w:pPr>
        <w:ind w:left="12" w:firstLine="427"/>
        <w:spacing w:before="3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2-10-4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环境监管：按环环评要求或实际运行需要对厂界噪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2"/>
        </w:rPr>
        <w:t>声</w:t>
      </w:r>
      <w:r>
        <w:rPr>
          <w:rFonts w:ascii="SimSun" w:hAnsi="SimSun" w:eastAsia="SimSun" w:cs="SimSun"/>
          <w:sz w:val="21"/>
          <w:szCs w:val="21"/>
          <w:spacing w:val="-11"/>
        </w:rPr>
        <w:t>、企业周边环境质量进行监测，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评价时，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主要是检查监测报告、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自行监测年报、环境公示情</w:t>
      </w:r>
      <w:r>
        <w:rPr>
          <w:rFonts w:ascii="SimSun" w:hAnsi="SimSun" w:eastAsia="SimSun" w:cs="SimSun"/>
          <w:sz w:val="21"/>
          <w:szCs w:val="21"/>
          <w:spacing w:val="-1"/>
        </w:rPr>
        <w:t>况等。</w:t>
      </w:r>
    </w:p>
    <w:p>
      <w:pPr>
        <w:ind w:left="13" w:right="96" w:firstLine="426"/>
        <w:spacing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2-10-</w:t>
      </w:r>
      <w:r>
        <w:rPr>
          <w:rFonts w:ascii="SimSun" w:hAnsi="SimSun" w:eastAsia="SimSun" w:cs="SimSun"/>
          <w:sz w:val="21"/>
          <w:szCs w:val="21"/>
          <w:spacing w:val="3"/>
        </w:rPr>
        <w:t>5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管理制度：本子项主要评价焚烧厂的管理制度是否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完</w:t>
      </w:r>
      <w:r>
        <w:rPr>
          <w:rFonts w:ascii="SimSun" w:hAnsi="SimSun" w:eastAsia="SimSun" w:cs="SimSun"/>
          <w:sz w:val="21"/>
          <w:szCs w:val="21"/>
          <w:spacing w:val="-4"/>
        </w:rPr>
        <w:t>善、规范。</w:t>
      </w:r>
    </w:p>
    <w:p>
      <w:pPr>
        <w:ind w:left="13" w:right="95" w:firstLine="426"/>
        <w:spacing w:before="2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2-10-6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信息化管理：信息化管理是现代化的管理手段，既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能</w:t>
      </w:r>
      <w:r>
        <w:rPr>
          <w:rFonts w:ascii="SimSun" w:hAnsi="SimSun" w:eastAsia="SimSun" w:cs="SimSun"/>
          <w:sz w:val="21"/>
          <w:szCs w:val="21"/>
          <w:spacing w:val="9"/>
        </w:rPr>
        <w:t>提</w:t>
      </w:r>
      <w:r>
        <w:rPr>
          <w:rFonts w:ascii="SimSun" w:hAnsi="SimSun" w:eastAsia="SimSun" w:cs="SimSun"/>
          <w:sz w:val="21"/>
          <w:szCs w:val="21"/>
          <w:spacing w:val="6"/>
        </w:rPr>
        <w:t>高管理效率，又有利于提高安全管理和运行操作水平，因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此作为</w:t>
      </w:r>
      <w:r>
        <w:rPr>
          <w:rFonts w:ascii="SimSun" w:hAnsi="SimSun" w:eastAsia="SimSun" w:cs="SimSun"/>
          <w:sz w:val="21"/>
          <w:szCs w:val="21"/>
          <w:spacing w:val="-3"/>
        </w:rPr>
        <w:t>一</w:t>
      </w:r>
      <w:r>
        <w:rPr>
          <w:rFonts w:ascii="SimSun" w:hAnsi="SimSun" w:eastAsia="SimSun" w:cs="SimSun"/>
          <w:sz w:val="21"/>
          <w:szCs w:val="21"/>
          <w:spacing w:val="-2"/>
        </w:rPr>
        <w:t>个评价子项。</w:t>
      </w:r>
    </w:p>
    <w:p>
      <w:pPr>
        <w:ind w:left="14" w:right="84" w:firstLine="425"/>
        <w:spacing w:before="4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2-10-7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关</w:t>
      </w:r>
      <w:r>
        <w:rPr>
          <w:rFonts w:ascii="SimSun" w:hAnsi="SimSun" w:eastAsia="SimSun" w:cs="SimSun"/>
          <w:sz w:val="21"/>
          <w:szCs w:val="21"/>
          <w:spacing w:val="2"/>
        </w:rPr>
        <w:t>键参数的电子文件储存：数据的储存时间长，便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于政府</w:t>
      </w:r>
      <w:r>
        <w:rPr>
          <w:rFonts w:ascii="SimSun" w:hAnsi="SimSun" w:eastAsia="SimSun" w:cs="SimSun"/>
          <w:sz w:val="21"/>
          <w:szCs w:val="21"/>
          <w:spacing w:val="-5"/>
        </w:rPr>
        <w:t>对</w:t>
      </w:r>
      <w:r>
        <w:rPr>
          <w:rFonts w:ascii="SimSun" w:hAnsi="SimSun" w:eastAsia="SimSun" w:cs="SimSun"/>
          <w:sz w:val="21"/>
          <w:szCs w:val="21"/>
          <w:spacing w:val="-4"/>
        </w:rPr>
        <w:t>焚烧厂的定期检查。要求数据储存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3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年是《固定污染源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烟气(</w:t>
      </w:r>
      <w:r>
        <w:rPr>
          <w:rFonts w:ascii="SimSun" w:hAnsi="SimSun" w:eastAsia="SimSun" w:cs="SimSun"/>
          <w:sz w:val="21"/>
          <w:szCs w:val="21"/>
        </w:rPr>
        <w:t>SO</w:t>
      </w:r>
      <w:r>
        <w:rPr>
          <w:rFonts w:ascii="SimSun" w:hAnsi="SimSun" w:eastAsia="SimSun" w:cs="SimSun"/>
          <w:sz w:val="21"/>
          <w:szCs w:val="21"/>
          <w:spacing w:val="15"/>
        </w:rPr>
        <w:t>2、</w:t>
      </w:r>
      <w:r>
        <w:rPr>
          <w:rFonts w:ascii="SimSun" w:hAnsi="SimSun" w:eastAsia="SimSun" w:cs="SimSun"/>
          <w:sz w:val="21"/>
          <w:szCs w:val="21"/>
        </w:rPr>
        <w:t>NOX</w:t>
      </w:r>
      <w:r>
        <w:rPr>
          <w:rFonts w:ascii="SimSun" w:hAnsi="SimSun" w:eastAsia="SimSun" w:cs="SimSun"/>
          <w:sz w:val="21"/>
          <w:szCs w:val="21"/>
          <w:spacing w:val="15"/>
        </w:rPr>
        <w:t>、颗粒物)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排放连续监测技术规范》(</w:t>
      </w:r>
      <w:r>
        <w:rPr>
          <w:rFonts w:ascii="SimSun" w:hAnsi="SimSun" w:eastAsia="SimSun" w:cs="SimSun"/>
          <w:sz w:val="21"/>
          <w:szCs w:val="21"/>
        </w:rPr>
        <w:t>HJ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75</w:t>
      </w:r>
      <w:r>
        <w:rPr>
          <w:rFonts w:ascii="SimSun" w:hAnsi="SimSun" w:eastAsia="SimSun" w:cs="SimSun"/>
          <w:sz w:val="21"/>
          <w:szCs w:val="21"/>
          <w:spacing w:val="11"/>
        </w:rPr>
        <w:t>-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2017)的要求</w:t>
      </w:r>
      <w:r>
        <w:rPr>
          <w:rFonts w:ascii="SimSun" w:hAnsi="SimSun" w:eastAsia="SimSun" w:cs="SimSun"/>
          <w:sz w:val="21"/>
          <w:szCs w:val="21"/>
          <w:spacing w:val="7"/>
        </w:rPr>
        <w:t>。</w:t>
      </w:r>
    </w:p>
    <w:p>
      <w:pPr>
        <w:ind w:left="439"/>
        <w:spacing w:line="21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2-10-8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运</w:t>
      </w:r>
      <w:r>
        <w:rPr>
          <w:rFonts w:ascii="SimSun" w:hAnsi="SimSun" w:eastAsia="SimSun" w:cs="SimSun"/>
          <w:sz w:val="21"/>
          <w:szCs w:val="21"/>
          <w:spacing w:val="-1"/>
        </w:rPr>
        <w:t>行资料纸质文件保存：</w:t>
      </w:r>
    </w:p>
    <w:p>
      <w:pPr>
        <w:ind w:left="483"/>
        <w:spacing w:before="121" w:line="355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  <w:position w:val="11"/>
        </w:rPr>
        <w:t>日报、月报内容包括：</w:t>
      </w:r>
    </w:p>
    <w:p>
      <w:pPr>
        <w:ind w:left="440"/>
        <w:spacing w:line="2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1"/>
        </w:rPr>
        <w:t>垃圾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进</w:t>
      </w:r>
      <w:r>
        <w:rPr>
          <w:rFonts w:ascii="SimSun" w:hAnsi="SimSun" w:eastAsia="SimSun" w:cs="SimSun"/>
          <w:sz w:val="21"/>
          <w:szCs w:val="21"/>
          <w:spacing w:val="-3"/>
          <w:position w:val="1"/>
        </w:rPr>
        <w:t>厂量和入炉量；</w:t>
      </w:r>
    </w:p>
    <w:p>
      <w:pPr>
        <w:ind w:left="435"/>
        <w:spacing w:before="79" w:line="27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"/>
        </w:rPr>
        <w:t>燃</w:t>
      </w:r>
      <w:r>
        <w:rPr>
          <w:rFonts w:ascii="SimSun" w:hAnsi="SimSun" w:eastAsia="SimSun" w:cs="SimSun"/>
          <w:sz w:val="21"/>
          <w:szCs w:val="21"/>
          <w:spacing w:val="-2"/>
          <w:position w:val="1"/>
        </w:rPr>
        <w:t>料消耗量：主要是助燃燃料耗量；</w:t>
      </w:r>
    </w:p>
    <w:p>
      <w:pPr>
        <w:ind w:left="15" w:right="104" w:firstLine="424"/>
        <w:spacing w:before="80" w:line="3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材料</w:t>
      </w:r>
      <w:r>
        <w:rPr>
          <w:rFonts w:ascii="SimSun" w:hAnsi="SimSun" w:eastAsia="SimSun" w:cs="SimSun"/>
          <w:sz w:val="21"/>
          <w:szCs w:val="21"/>
          <w:spacing w:val="-9"/>
        </w:rPr>
        <w:t>消</w:t>
      </w:r>
      <w:r>
        <w:rPr>
          <w:rFonts w:ascii="SimSun" w:hAnsi="SimSun" w:eastAsia="SimSun" w:cs="SimSun"/>
          <w:sz w:val="21"/>
          <w:szCs w:val="21"/>
          <w:spacing w:val="-5"/>
        </w:rPr>
        <w:t>耗量：主要是烟气净化耗材量，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包括石灰、活性炭、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2"/>
        </w:rPr>
        <w:t>尿</w:t>
      </w:r>
      <w:r>
        <w:rPr>
          <w:rFonts w:ascii="SimSun" w:hAnsi="SimSun" w:eastAsia="SimSun" w:cs="SimSun"/>
          <w:sz w:val="21"/>
          <w:szCs w:val="21"/>
          <w:spacing w:val="21"/>
        </w:rPr>
        <w:t>素(氨水)等；</w:t>
      </w:r>
    </w:p>
    <w:p>
      <w:pPr>
        <w:sectPr>
          <w:footerReference w:type="default" r:id="rId58"/>
          <w:pgSz w:w="7937" w:h="11509"/>
          <w:pgMar w:top="978" w:right="964" w:bottom="995" w:left="1011" w:header="0" w:footer="790" w:gutter="0"/>
        </w:sectPr>
        <w:rPr/>
      </w:pPr>
    </w:p>
    <w:p>
      <w:pPr>
        <w:ind w:left="18" w:right="3" w:firstLine="412"/>
        <w:spacing w:before="203" w:line="2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烟</w:t>
      </w:r>
      <w:r>
        <w:rPr>
          <w:rFonts w:ascii="SimSun" w:hAnsi="SimSun" w:eastAsia="SimSun" w:cs="SimSun"/>
          <w:sz w:val="21"/>
          <w:szCs w:val="21"/>
          <w:spacing w:val="7"/>
        </w:rPr>
        <w:t>气排放数据统计：主要是小时均值、日均值和测定均值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的统计资料，</w:t>
      </w:r>
      <w:r>
        <w:rPr>
          <w:rFonts w:ascii="SimSun" w:hAnsi="SimSun" w:eastAsia="SimSun" w:cs="SimSun"/>
          <w:sz w:val="21"/>
          <w:szCs w:val="21"/>
          <w:spacing w:val="1"/>
        </w:rPr>
        <w:t>包括颗粒物、</w:t>
      </w:r>
      <w:r>
        <w:rPr>
          <w:rFonts w:ascii="SimSun" w:hAnsi="SimSun" w:eastAsia="SimSun" w:cs="SimSun"/>
          <w:sz w:val="21"/>
          <w:szCs w:val="21"/>
        </w:rPr>
        <w:t>HCl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、</w:t>
      </w:r>
      <w:r>
        <w:rPr>
          <w:rFonts w:ascii="SimSun" w:hAnsi="SimSun" w:eastAsia="SimSun" w:cs="SimSun"/>
          <w:sz w:val="21"/>
          <w:szCs w:val="21"/>
        </w:rPr>
        <w:t>SO</w:t>
      </w:r>
      <w:r>
        <w:rPr>
          <w:rFonts w:ascii="SimSun" w:hAnsi="SimSun" w:eastAsia="SimSun" w:cs="SimSun"/>
          <w:sz w:val="21"/>
          <w:szCs w:val="21"/>
          <w:spacing w:val="1"/>
        </w:rPr>
        <w:t>2、</w:t>
      </w:r>
      <w:r>
        <w:rPr>
          <w:rFonts w:ascii="SimSun" w:hAnsi="SimSun" w:eastAsia="SimSun" w:cs="SimSun"/>
          <w:sz w:val="21"/>
          <w:szCs w:val="21"/>
        </w:rPr>
        <w:t>NOx</w:t>
      </w:r>
      <w:r>
        <w:rPr>
          <w:rFonts w:ascii="SimSun" w:hAnsi="SimSun" w:eastAsia="SimSun" w:cs="SimSun"/>
          <w:sz w:val="21"/>
          <w:szCs w:val="21"/>
          <w:spacing w:val="1"/>
        </w:rPr>
        <w:t>、</w:t>
      </w:r>
      <w:r>
        <w:rPr>
          <w:rFonts w:ascii="SimSun" w:hAnsi="SimSun" w:eastAsia="SimSun" w:cs="SimSun"/>
          <w:sz w:val="21"/>
          <w:szCs w:val="21"/>
        </w:rPr>
        <w:t>CO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等；</w:t>
      </w:r>
    </w:p>
    <w:p>
      <w:pPr>
        <w:ind w:left="21" w:right="6" w:firstLine="407"/>
        <w:spacing w:before="80" w:line="3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炉</w:t>
      </w:r>
      <w:r>
        <w:rPr>
          <w:rFonts w:ascii="SimSun" w:hAnsi="SimSun" w:eastAsia="SimSun" w:cs="SimSun"/>
          <w:sz w:val="21"/>
          <w:szCs w:val="21"/>
          <w:spacing w:val="7"/>
        </w:rPr>
        <w:t>膛主控温度区温度变化曲线：包括每个温度测点的变化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曲线。</w:t>
      </w:r>
    </w:p>
    <w:p>
      <w:pPr>
        <w:ind w:right="7" w:firstLine="426"/>
        <w:spacing w:before="8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2-10-9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本</w:t>
      </w:r>
      <w:r>
        <w:rPr>
          <w:rFonts w:ascii="SimSun" w:hAnsi="SimSun" w:eastAsia="SimSun" w:cs="SimSun"/>
          <w:sz w:val="21"/>
          <w:szCs w:val="21"/>
          <w:spacing w:val="2"/>
        </w:rPr>
        <w:t>子项为焚烧厂综合状况，需由评价人员根据现场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的直观</w:t>
      </w:r>
      <w:r>
        <w:rPr>
          <w:rFonts w:ascii="SimSun" w:hAnsi="SimSun" w:eastAsia="SimSun" w:cs="SimSun"/>
          <w:sz w:val="21"/>
          <w:szCs w:val="21"/>
          <w:spacing w:val="8"/>
        </w:rPr>
        <w:t>印</w:t>
      </w:r>
      <w:r>
        <w:rPr>
          <w:rFonts w:ascii="SimSun" w:hAnsi="SimSun" w:eastAsia="SimSun" w:cs="SimSun"/>
          <w:sz w:val="21"/>
          <w:szCs w:val="21"/>
          <w:spacing w:val="6"/>
        </w:rPr>
        <w:t>象进行打分。打分主要考虑的因素可包括焚烧厂厂区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9"/>
        </w:rPr>
        <w:t>总</w:t>
      </w:r>
      <w:r>
        <w:rPr>
          <w:rFonts w:ascii="SimSun" w:hAnsi="SimSun" w:eastAsia="SimSun" w:cs="SimSun"/>
          <w:sz w:val="21"/>
          <w:szCs w:val="21"/>
          <w:spacing w:val="10"/>
        </w:rPr>
        <w:t>体环境、焚烧车间整体环境(如设备和管道表面状况、车间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0"/>
        </w:rPr>
        <w:t>空</w:t>
      </w:r>
      <w:r>
        <w:rPr>
          <w:rFonts w:ascii="SimSun" w:hAnsi="SimSun" w:eastAsia="SimSun" w:cs="SimSun"/>
          <w:sz w:val="21"/>
          <w:szCs w:val="21"/>
          <w:spacing w:val="10"/>
        </w:rPr>
        <w:t>气环境等)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、焚烧厂社会责任(如环保教育基地、对社会开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放</w:t>
      </w:r>
      <w:r>
        <w:rPr>
          <w:rFonts w:ascii="SimSun" w:hAnsi="SimSun" w:eastAsia="SimSun" w:cs="SimSun"/>
          <w:sz w:val="21"/>
          <w:szCs w:val="21"/>
          <w:spacing w:val="12"/>
        </w:rPr>
        <w:t>程度)等。</w:t>
      </w:r>
    </w:p>
    <w:p>
      <w:pPr>
        <w:ind w:left="5"/>
        <w:spacing w:line="2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3</w:t>
      </w:r>
      <w:r>
        <w:rPr>
          <w:rFonts w:ascii="SimSun" w:hAnsi="SimSun" w:eastAsia="SimSun" w:cs="SimSun"/>
          <w:sz w:val="21"/>
          <w:szCs w:val="21"/>
          <w:spacing w:val="-11"/>
        </w:rPr>
        <w:t>.3.3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对本条第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1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~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3</w:t>
      </w:r>
      <w:r>
        <w:rPr>
          <w:rFonts w:ascii="SimSun" w:hAnsi="SimSun" w:eastAsia="SimSun" w:cs="SimSun"/>
          <w:sz w:val="21"/>
          <w:szCs w:val="21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款说明如下：</w:t>
      </w:r>
    </w:p>
    <w:p>
      <w:pPr>
        <w:ind w:left="444"/>
        <w:spacing w:before="118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对资料信息或数据进行核实是评价人员需要做的。</w:t>
      </w:r>
    </w:p>
    <w:p>
      <w:pPr>
        <w:ind w:left="427"/>
        <w:spacing w:before="119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各评价分项和子项的满分分值是根据该分项或子项对运</w:t>
      </w:r>
    </w:p>
    <w:p>
      <w:pPr>
        <w:ind w:left="1" w:right="22" w:hanging="1"/>
        <w:spacing w:before="120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行管理</w:t>
      </w:r>
      <w:r>
        <w:rPr>
          <w:rFonts w:ascii="SimSun" w:hAnsi="SimSun" w:eastAsia="SimSun" w:cs="SimSun"/>
          <w:sz w:val="21"/>
          <w:szCs w:val="21"/>
          <w:spacing w:val="3"/>
        </w:rPr>
        <w:t>水</w:t>
      </w:r>
      <w:r>
        <w:rPr>
          <w:rFonts w:ascii="SimSun" w:hAnsi="SimSun" w:eastAsia="SimSun" w:cs="SimSun"/>
          <w:sz w:val="21"/>
          <w:szCs w:val="21"/>
          <w:spacing w:val="2"/>
        </w:rPr>
        <w:t>平的影响权重和运行管理评价总分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100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分确定的，因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此评</w:t>
      </w:r>
      <w:r>
        <w:rPr>
          <w:rFonts w:ascii="SimSun" w:hAnsi="SimSun" w:eastAsia="SimSun" w:cs="SimSun"/>
          <w:sz w:val="21"/>
          <w:szCs w:val="21"/>
          <w:spacing w:val="-1"/>
        </w:rPr>
        <w:t>价分项和子项的实际分值不能高于表中所列的满分分值。</w:t>
      </w:r>
    </w:p>
    <w:p>
      <w:pPr>
        <w:ind w:right="10" w:firstLine="430"/>
        <w:spacing w:before="3" w:line="32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3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对</w:t>
      </w:r>
      <w:r>
        <w:rPr>
          <w:rFonts w:ascii="SimSun" w:hAnsi="SimSun" w:eastAsia="SimSun" w:cs="SimSun"/>
          <w:sz w:val="21"/>
          <w:szCs w:val="21"/>
          <w:spacing w:val="6"/>
        </w:rPr>
        <w:t>于未规定详细扣分规则的，评价可以根据实际情况进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行</w:t>
      </w:r>
      <w:r>
        <w:rPr>
          <w:rFonts w:ascii="SimSun" w:hAnsi="SimSun" w:eastAsia="SimSun" w:cs="SimSun"/>
          <w:sz w:val="21"/>
          <w:szCs w:val="21"/>
          <w:spacing w:val="-5"/>
        </w:rPr>
        <w:t>打分。</w:t>
      </w:r>
    </w:p>
    <w:p>
      <w:pPr>
        <w:sectPr>
          <w:footerReference w:type="default" r:id="rId59"/>
          <w:pgSz w:w="7937" w:h="11509"/>
          <w:pgMar w:top="978" w:right="1020" w:bottom="995" w:left="1052" w:header="0" w:footer="792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493"/>
        <w:spacing w:before="91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4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4"/>
        </w:rPr>
        <w:t>综合评价与等级设置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68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.0.1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本条规定焚烧厂评价等级分为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个级别。</w:t>
      </w:r>
    </w:p>
    <w:p>
      <w:pPr>
        <w:ind w:left="5" w:right="2" w:hanging="5"/>
        <w:spacing w:before="120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4.0.2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本条对各级别焚烧厂的无害化程度进行</w:t>
      </w:r>
      <w:r>
        <w:rPr>
          <w:rFonts w:ascii="SimSun" w:hAnsi="SimSun" w:eastAsia="SimSun" w:cs="SimSun"/>
          <w:sz w:val="21"/>
          <w:szCs w:val="21"/>
        </w:rPr>
        <w:t>的概念性描述，按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照本标准，被评为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B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级以上的焚烧厂，其处理规模和处理量可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以统计在垃圾无害化处理规模和无害化处理量中。但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B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级焚</w:t>
      </w:r>
      <w:r>
        <w:rPr>
          <w:rFonts w:ascii="SimSun" w:hAnsi="SimSun" w:eastAsia="SimSun" w:cs="SimSun"/>
          <w:sz w:val="21"/>
          <w:szCs w:val="21"/>
          <w:spacing w:val="1"/>
        </w:rPr>
        <w:t>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厂尚存在较多问题，还需</w:t>
      </w:r>
      <w:r>
        <w:rPr>
          <w:rFonts w:ascii="SimSun" w:hAnsi="SimSun" w:eastAsia="SimSun" w:cs="SimSun"/>
          <w:sz w:val="21"/>
          <w:szCs w:val="21"/>
          <w:spacing w:val="-1"/>
        </w:rPr>
        <w:t>要通过改进提高水平。</w:t>
      </w:r>
    </w:p>
    <w:p>
      <w:pPr>
        <w:ind w:left="1" w:right="5" w:hanging="1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4.0.3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本条列出了焚烧厂建设和运行的关</w:t>
      </w:r>
      <w:r>
        <w:rPr>
          <w:rFonts w:ascii="SimSun" w:hAnsi="SimSun" w:eastAsia="SimSun" w:cs="SimSun"/>
          <w:sz w:val="21"/>
          <w:szCs w:val="21"/>
        </w:rPr>
        <w:t>键内容，对焚烧厂进行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等级认</w:t>
      </w:r>
      <w:r>
        <w:rPr>
          <w:rFonts w:ascii="SimSun" w:hAnsi="SimSun" w:eastAsia="SimSun" w:cs="SimSun"/>
          <w:sz w:val="21"/>
          <w:szCs w:val="21"/>
          <w:spacing w:val="6"/>
        </w:rPr>
        <w:t>定时，将本条所列分项和子项当作关键项，对其分值要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求</w:t>
      </w:r>
      <w:r>
        <w:rPr>
          <w:rFonts w:ascii="SimSun" w:hAnsi="SimSun" w:eastAsia="SimSun" w:cs="SimSun"/>
          <w:sz w:val="21"/>
          <w:szCs w:val="21"/>
          <w:spacing w:val="-3"/>
        </w:rPr>
        <w:t>比其他项更高。</w:t>
      </w:r>
    </w:p>
    <w:p>
      <w:pPr>
        <w:spacing w:before="5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4.0.4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由于大部分垃圾焚烧厂的</w:t>
      </w:r>
      <w:r>
        <w:rPr>
          <w:rFonts w:ascii="SimSun" w:hAnsi="SimSun" w:eastAsia="SimSun" w:cs="SimSun"/>
          <w:sz w:val="21"/>
          <w:szCs w:val="21"/>
        </w:rPr>
        <w:t>建设均是按照国家相关标准和规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范进行的，因此焚烧厂的工程建设大部分能达到要求。而各</w:t>
      </w:r>
      <w:r>
        <w:rPr>
          <w:rFonts w:ascii="SimSun" w:hAnsi="SimSun" w:eastAsia="SimSun" w:cs="SimSun"/>
          <w:sz w:val="21"/>
          <w:szCs w:val="21"/>
          <w:spacing w:val="4"/>
        </w:rPr>
        <w:t>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烧厂的运行管理则相差较大，因</w:t>
      </w:r>
      <w:r>
        <w:rPr>
          <w:rFonts w:ascii="SimSun" w:hAnsi="SimSun" w:eastAsia="SimSun" w:cs="SimSun"/>
          <w:sz w:val="21"/>
          <w:szCs w:val="21"/>
        </w:rPr>
        <w:t>此将运行管理权重定为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0.7，工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程建设权重定为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0.3。本条给</w:t>
      </w:r>
      <w:r>
        <w:rPr>
          <w:rFonts w:ascii="SimSun" w:hAnsi="SimSun" w:eastAsia="SimSun" w:cs="SimSun"/>
          <w:sz w:val="21"/>
          <w:szCs w:val="21"/>
        </w:rPr>
        <w:t>出了生活垃圾焚烧厂综合评价得分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的</w:t>
      </w:r>
      <w:r>
        <w:rPr>
          <w:rFonts w:ascii="SimSun" w:hAnsi="SimSun" w:eastAsia="SimSun" w:cs="SimSun"/>
          <w:sz w:val="21"/>
          <w:szCs w:val="21"/>
          <w:spacing w:val="-4"/>
        </w:rPr>
        <w:t>计</w:t>
      </w:r>
      <w:r>
        <w:rPr>
          <w:rFonts w:ascii="SimSun" w:hAnsi="SimSun" w:eastAsia="SimSun" w:cs="SimSun"/>
          <w:sz w:val="21"/>
          <w:szCs w:val="21"/>
          <w:spacing w:val="-3"/>
        </w:rPr>
        <w:t>分方式。</w:t>
      </w:r>
    </w:p>
    <w:p>
      <w:pPr>
        <w:ind w:right="38"/>
        <w:spacing w:line="32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4.0.5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对于造成环境污染、安全问题及受到行</w:t>
      </w:r>
      <w:r>
        <w:rPr>
          <w:rFonts w:ascii="SimSun" w:hAnsi="SimSun" w:eastAsia="SimSun" w:cs="SimSun"/>
          <w:sz w:val="21"/>
          <w:szCs w:val="21"/>
          <w:spacing w:val="-1"/>
        </w:rPr>
        <w:t>政处罚的焚烧厂，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其评价等级应做出相应的调整</w:t>
      </w:r>
      <w:r>
        <w:rPr>
          <w:rFonts w:ascii="SimSun" w:hAnsi="SimSun" w:eastAsia="SimSun" w:cs="SimSun"/>
          <w:sz w:val="21"/>
          <w:szCs w:val="21"/>
        </w:rPr>
        <w:t>。</w:t>
      </w:r>
    </w:p>
    <w:p>
      <w:pPr>
        <w:sectPr>
          <w:footerReference w:type="default" r:id="rId60"/>
          <w:pgSz w:w="7937" w:h="11509"/>
          <w:pgMar w:top="978" w:right="1048" w:bottom="995" w:left="1022" w:header="0" w:footer="792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65" w:line="1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8</w:t>
      </w:r>
      <w:r>
        <w:rPr>
          <w:rFonts w:ascii="SimSun" w:hAnsi="SimSun" w:eastAsia="SimSun" w:cs="SimSun"/>
          <w:sz w:val="20"/>
          <w:szCs w:val="20"/>
        </w:rPr>
        <w:t>2</w:t>
      </w:r>
    </w:p>
    <w:sectPr>
      <w:footerReference w:type="default" r:id="rId9"/>
      <w:pgSz w:w="7937" w:h="11509"/>
      <w:pgMar w:top="978" w:right="1190" w:bottom="400" w:left="105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8"/>
      <w:spacing w:line="188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"/>
      <w:spacing w:line="187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20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0" w:lineRule="exact"/>
      <w:rPr>
        <w:rFonts w:ascii="Arial"/>
        <w:sz w:val="17"/>
      </w:rPr>
    </w:pPr>
    <w:r>
      <w:pict>
        <v:shape id="_x0000_s29" style="position:absolute;margin-left:38.4783pt;margin-top:333.372pt;mso-position-vertical-relative:page;mso-position-horizontal-relative:page;width:12.3pt;height:12.05pt;z-index:251679744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left="20"/>
                  <w:spacing w:before="20" w:line="184" w:lineRule="auto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</w:rPr>
                  <w:t>21</w:t>
                </w:r>
              </w:p>
            </w:txbxContent>
          </v:textbox>
        </v:shape>
      </w:pict>
    </w:r>
    <w:r>
      <w:pict>
        <v:shape id="_x0000_s30" style="position:absolute;margin-left:72.1417pt;margin-top:343.524pt;mso-position-vertical-relative:page;mso-position-horizontal-relative:page;width:443.95pt;height:0.3pt;z-index:251678720;" o:allowincell="f" filled="false" strokecolor="#000000" strokeweight="0.28pt" coordsize="8879,6" coordorigin="0,0" path="m0,2l399,2m399,2l1250,2m1250,2l1930,2m1930,2l2780,2m2780,2l3631,2m3631,2l4991,2m4991,2l5558,2m5558,2l6125,2m6125,2l8878,2e">
          <v:stroke joinstyle="miter" miterlimit="10"/>
        </v:shape>
      </w:pict>
    </w:r>
    <w:r/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0" w:lineRule="exact"/>
      <w:rPr>
        <w:rFonts w:ascii="Arial"/>
        <w:sz w:val="17"/>
      </w:rPr>
    </w:pPr>
    <w:r>
      <w:pict>
        <v:shape id="_x0000_s36" style="position:absolute;margin-left:38.5565pt;margin-top:333.372pt;mso-position-vertical-relative:page;mso-position-horizontal-relative:page;width:12.25pt;height:12.05pt;z-index:251691008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left="20"/>
                  <w:spacing w:before="20" w:line="183" w:lineRule="auto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</w:rPr>
                  <w:t>27</w:t>
                </w:r>
              </w:p>
            </w:txbxContent>
          </v:textbox>
        </v:shape>
      </w:pict>
    </w:r>
    <w:r/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7" w:lineRule="exact"/>
      <w:rPr>
        <w:rFonts w:ascii="Arial"/>
        <w:sz w:val="17"/>
      </w:rPr>
    </w:pPr>
    <w:r>
      <w:pict>
        <v:shape id="_x0000_s44" style="position:absolute;margin-left:38.5253pt;margin-top:333.538pt;mso-position-vertical-relative:page;mso-position-horizontal-relative:page;width:12.4pt;height:11.9pt;z-index:251708416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left="20"/>
                  <w:spacing w:before="19" w:line="186" w:lineRule="auto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  <w:spacing w:val="-1"/>
                  </w:rPr>
                  <w:t>35</w:t>
                </w:r>
              </w:p>
            </w:txbxContent>
          </v:textbox>
        </v:shape>
      </w:pict>
    </w:r>
    <w:r>
      <w:pict>
        <v:shape id="_x0000_s45" style="position:absolute;margin-left:72.2834pt;margin-top:343.559pt;mso-position-vertical-relative:page;mso-position-horizontal-relative:page;width:443.95pt;height:0.3pt;z-index:251707392;" o:allowincell="f" filled="false" strokecolor="#000000" strokeweight="0.28pt" coordsize="8879,6" coordorigin="0,0" path="m0,2l399,2m399,2l1250,2m1250,2l1930,2m1930,2l2780,2m2780,2l3631,2m5558,2l6125,2m6125,2l8878,2m3631,2l4991,2m4991,2l5558,2e">
          <v:stroke joinstyle="miter" miterlimit="10"/>
        </v:shape>
      </w:pict>
    </w:r>
    <w:r/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7" w:lineRule="exact"/>
      <w:rPr>
        <w:rFonts w:ascii="Arial"/>
        <w:sz w:val="17"/>
      </w:rPr>
    </w:pPr>
    <w:r>
      <w:pict>
        <v:shape id="_x0000_s47" style="position:absolute;margin-left:38.5253pt;margin-top:333.538pt;mso-position-vertical-relative:page;mso-position-horizontal-relative:page;width:12.25pt;height:11.9pt;z-index:251712512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left="20"/>
                  <w:spacing w:before="19" w:line="184" w:lineRule="auto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  <w:spacing w:val="-1"/>
                  </w:rPr>
                  <w:t>37</w:t>
                </w:r>
              </w:p>
            </w:txbxContent>
          </v:textbox>
        </v:shape>
      </w:pict>
    </w:r>
    <w:r>
      <w:pict>
        <v:shape id="_x0000_s48" style="position:absolute;margin-left:72.1417pt;margin-top:343.524pt;mso-position-vertical-relative:page;mso-position-horizontal-relative:page;width:443.95pt;height:0.3pt;z-index:251711488;" o:allowincell="f" filled="false" strokecolor="#000000" strokeweight="0.28pt" coordsize="8879,6" coordorigin="0,0" path="m0,2l399,2m399,2l1250,2m1250,2l1930,2m1930,2l2780,2m2780,2l3631,2m3631,2l4991,2m4991,2l5558,2m5558,2l6125,2m6125,2l8878,2e">
          <v:stroke joinstyle="miter" miterlimit="10"/>
        </v:shape>
      </w:pict>
    </w: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7" w:lineRule="exact"/>
      <w:rPr>
        <w:rFonts w:ascii="Arial"/>
        <w:sz w:val="17"/>
      </w:rPr>
    </w:pPr>
    <w:r>
      <w:pict>
        <v:shape id="_x0000_s50" style="position:absolute;margin-left:38.4421pt;margin-top:333.538pt;mso-position-vertical-relative:page;mso-position-horizontal-relative:page;width:12.35pt;height:11.9pt;z-index:251716608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left="20"/>
                  <w:spacing w:before="20" w:line="185" w:lineRule="auto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  <w:spacing w:val="-1"/>
                  </w:rPr>
                  <w:t>39</w:t>
                </w:r>
              </w:p>
            </w:txbxContent>
          </v:textbox>
        </v:shape>
      </w:pict>
    </w:r>
    <w:r>
      <w:pict>
        <v:shape id="_x0000_s51" style="position:absolute;margin-left:72.1418pt;margin-top:343.524pt;mso-position-vertical-relative:page;mso-position-horizontal-relative:page;width:443.95pt;height:0.3pt;z-index:251715584;" o:allowincell="f" filled="false" strokecolor="#000000" strokeweight="0.28pt" coordsize="8879,6" coordorigin="0,0" path="m0,2l399,2m399,2l1250,2m1250,2l1930,2m1930,2l2780,2m2780,2l3631,2m3631,2l4991,2m4991,2l5558,2m5558,2l6125,2m6125,2l8878,2e">
          <v:stroke joinstyle="miter" miterlimit="10"/>
        </v:shape>
      </w:pict>
    </w:r>
    <w:r/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4"/>
      <w:spacing w:line="188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2"/>
      </w:rPr>
      <w:t>4</w:t>
    </w:r>
    <w:r>
      <w:rPr>
        <w:rFonts w:ascii="SimSun" w:hAnsi="SimSun" w:eastAsia="SimSun" w:cs="SimSun"/>
        <w:sz w:val="20"/>
        <w:szCs w:val="20"/>
        <w:spacing w:val="1"/>
      </w:rPr>
      <w:t>1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2"/>
      </w:rPr>
      <w:t>4</w:t>
    </w:r>
    <w:r>
      <w:rPr>
        <w:rFonts w:ascii="SimSun" w:hAnsi="SimSun" w:eastAsia="SimSun" w:cs="SimSun"/>
        <w:sz w:val="20"/>
        <w:szCs w:val="20"/>
        <w:spacing w:val="1"/>
      </w:rPr>
      <w:t>2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7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2"/>
      </w:rPr>
      <w:t>4</w:t>
    </w:r>
    <w:r>
      <w:rPr>
        <w:rFonts w:ascii="SimSun" w:hAnsi="SimSun" w:eastAsia="SimSun" w:cs="SimSun"/>
        <w:sz w:val="20"/>
        <w:szCs w:val="20"/>
        <w:spacing w:val="1"/>
      </w:rPr>
      <w:t>3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2"/>
      </w:rPr>
      <w:t>4</w:t>
    </w:r>
    <w:r>
      <w:rPr>
        <w:rFonts w:ascii="SimSun" w:hAnsi="SimSun" w:eastAsia="SimSun" w:cs="SimSun"/>
        <w:sz w:val="20"/>
        <w:szCs w:val="20"/>
        <w:spacing w:val="1"/>
      </w:rPr>
      <w:t>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"/>
      <w:spacing w:line="189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2"/>
      </w:rPr>
      <w:t>4</w:t>
    </w:r>
    <w:r>
      <w:rPr>
        <w:rFonts w:ascii="SimSun" w:hAnsi="SimSun" w:eastAsia="SimSun" w:cs="SimSun"/>
        <w:sz w:val="20"/>
        <w:szCs w:val="20"/>
        <w:spacing w:val="1"/>
      </w:rPr>
      <w:t>5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2"/>
      </w:rPr>
      <w:t>4</w:t>
    </w:r>
    <w:r>
      <w:rPr>
        <w:rFonts w:ascii="SimSun" w:hAnsi="SimSun" w:eastAsia="SimSun" w:cs="SimSun"/>
        <w:sz w:val="20"/>
        <w:szCs w:val="20"/>
        <w:spacing w:val="1"/>
      </w:rPr>
      <w:t>6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"/>
      <w:spacing w:line="186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2"/>
      </w:rPr>
      <w:t>4</w:t>
    </w:r>
    <w:r>
      <w:rPr>
        <w:rFonts w:ascii="SimSun" w:hAnsi="SimSun" w:eastAsia="SimSun" w:cs="SimSun"/>
        <w:sz w:val="20"/>
        <w:szCs w:val="20"/>
        <w:spacing w:val="1"/>
      </w:rPr>
      <w:t>7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87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2"/>
      </w:rPr>
      <w:t>4</w:t>
    </w:r>
    <w:r>
      <w:rPr>
        <w:rFonts w:ascii="SimSun" w:hAnsi="SimSun" w:eastAsia="SimSun" w:cs="SimSun"/>
        <w:sz w:val="20"/>
        <w:szCs w:val="20"/>
        <w:spacing w:val="1"/>
      </w:rPr>
      <w:t>8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"/>
      <w:spacing w:line="188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2"/>
      </w:rPr>
      <w:t>4</w:t>
    </w:r>
    <w:r>
      <w:rPr>
        <w:rFonts w:ascii="SimSun" w:hAnsi="SimSun" w:eastAsia="SimSun" w:cs="SimSun"/>
        <w:sz w:val="20"/>
        <w:szCs w:val="20"/>
        <w:spacing w:val="1"/>
      </w:rPr>
      <w:t>9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"/>
      <w:spacing w:line="189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50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"/>
      <w:spacing w:line="189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51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9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52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"/>
      <w:spacing w:line="189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53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9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8"/>
      <w:spacing w:line="187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6"/>
      <w:spacing w:line="189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55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line="189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56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8"/>
      <w:spacing w:line="189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57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9"/>
      <w:spacing w:line="189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58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1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59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0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4"/>
      <w:spacing w:line="188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1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2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3"/>
      <w:spacing w:line="188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3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0"/>
      <w:spacing w:line="189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5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6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7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8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"/>
      <w:spacing w:line="190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6</w:t>
    </w:r>
    <w:r>
      <w:rPr>
        <w:rFonts w:ascii="SimSun" w:hAnsi="SimSun" w:eastAsia="SimSun" w:cs="SimSun"/>
        <w:sz w:val="20"/>
        <w:szCs w:val="20"/>
      </w:rPr>
      <w:t>9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7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70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0"/>
      <w:spacing w:line="186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71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186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72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8"/>
      <w:spacing w:line="187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73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186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9"/>
      <w:spacing w:line="189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75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76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4"/>
      <w:spacing w:line="183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77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7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78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4"/>
      <w:spacing w:line="188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1"/>
      </w:rPr>
      <w:t>79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187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8</w:t>
    </w:r>
    <w:r>
      <w:rPr>
        <w:rFonts w:ascii="SimSun" w:hAnsi="SimSun" w:eastAsia="SimSun" w:cs="SimSun"/>
        <w:sz w:val="20"/>
        <w:szCs w:val="20"/>
      </w:rPr>
      <w:t>0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7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"/>
      </w:rPr>
      <w:t>81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exact"/>
      <w:rPr>
        <w:rFonts w:ascii="Arial"/>
        <w:sz w:val="15"/>
      </w:rPr>
    </w:pPr>
    <w:r>
      <w:pict>
        <v:shape id="_x0000_s17" style="position:absolute;margin-left:38.4783pt;margin-top:334.224pt;mso-position-vertical-relative:page;mso-position-horizontal-relative:page;width:12.3pt;height:11.2pt;z-index:251659264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left="20"/>
                  <w:spacing w:before="20" w:line="184" w:lineRule="auto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  <w:spacing w:val="-5"/>
                  </w:rPr>
                  <w:t>1</w:t>
                </w:r>
                <w:r>
                  <w:rPr>
                    <w:rFonts w:ascii="SimSun" w:hAnsi="SimSun" w:eastAsia="SimSun" w:cs="SimSun"/>
                    <w:sz w:val="20"/>
                    <w:szCs w:val="20"/>
                    <w:spacing w:val="-4"/>
                  </w:rPr>
                  <w:t>1</w:t>
                </w:r>
              </w:p>
            </w:txbxContent>
          </v:textbox>
        </v:shape>
      </w:pict>
    </w:r>
    <w:r>
      <w:pict>
        <v:shape id="_x0000_s18" style="position:absolute;margin-left:72.2834pt;margin-top:343.524pt;mso-position-vertical-relative:page;mso-position-horizontal-relative:page;width:443.95pt;height:0.3pt;z-index:251658240;" o:allowincell="f" filled="false" strokecolor="#000000" strokeweight="0.28pt" coordsize="8879,6" coordorigin="0,0" path="m0,2l399,2m399,2l1250,2m1250,2l1930,2m1930,2l2780,2m2780,2l3517,2m5331,2l5728,2m5728,2l8878,2m3517,2l4878,2m4878,2l5331,2e">
          <v:stroke joinstyle="miter" miterlimit="10"/>
        </v:shape>
      </w:pict>
    </w: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exact"/>
      <w:rPr>
        <w:rFonts w:ascii="Arial"/>
        <w:sz w:val="15"/>
      </w:rPr>
    </w:pPr>
    <w:r>
      <w:pict>
        <v:shape id="_x0000_s22" style="position:absolute;margin-left:38.5253pt;margin-top:334.224pt;mso-position-vertical-relative:page;mso-position-horizontal-relative:page;width:12.4pt;height:11.2pt;z-index:251667456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left="20"/>
                  <w:spacing w:before="19" w:line="186" w:lineRule="auto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  <w:spacing w:val="-5"/>
                  </w:rPr>
                  <w:t>1</w:t>
                </w:r>
                <w:r>
                  <w:rPr>
                    <w:rFonts w:ascii="SimSun" w:hAnsi="SimSun" w:eastAsia="SimSun" w:cs="SimSun"/>
                    <w:sz w:val="20"/>
                    <w:szCs w:val="20"/>
                    <w:spacing w:val="-4"/>
                  </w:rPr>
                  <w:t>5</w:t>
                </w:r>
              </w:p>
            </w:txbxContent>
          </v:textbox>
        </v:shape>
      </w:pict>
    </w:r>
    <w:r>
      <w:pict>
        <v:shape id="_x0000_s23" style="position:absolute;margin-left:72pt;margin-top:343.524pt;mso-position-vertical-relative:page;mso-position-horizontal-relative:page;width:443.95pt;height:0.3pt;z-index:251666432;" o:allowincell="f" filled="false" strokecolor="#000000" strokeweight="0.28pt" coordsize="8879,6" coordorigin="0,0" path="m0,2l399,2m399,2l1250,2m1250,2l1930,2m1930,2l2780,2m2780,2l3517,2m3517,2l4878,2m4878,2l5331,2m5331,2l5728,2m5728,2l8878,2e">
          <v:stroke joinstyle="miter" miterlimit="10"/>
        </v:shape>
      </w:pict>
    </w: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exact"/>
      <w:rPr>
        <w:rFonts w:ascii="Arial"/>
        <w:sz w:val="15"/>
      </w:rPr>
    </w:pPr>
    <w:r>
      <w:pict>
        <v:shape id="_x0000_s25" style="position:absolute;margin-left:38.5565pt;margin-top:334.224pt;mso-position-vertical-relative:page;mso-position-horizontal-relative:page;width:12.25pt;height:11.2pt;z-index:251671552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left="20"/>
                  <w:spacing w:before="20" w:line="183" w:lineRule="auto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  <w:spacing w:val="-5"/>
                  </w:rPr>
                  <w:t>1</w:t>
                </w:r>
                <w:r>
                  <w:rPr>
                    <w:rFonts w:ascii="SimSun" w:hAnsi="SimSun" w:eastAsia="SimSun" w:cs="SimSun"/>
                    <w:sz w:val="20"/>
                    <w:szCs w:val="20"/>
                    <w:spacing w:val="-4"/>
                  </w:rPr>
                  <w:t>7</w:t>
                </w:r>
              </w:p>
            </w:txbxContent>
          </v:textbox>
        </v:shape>
      </w:pict>
    </w:r>
    <w:r>
      <w:pict>
        <v:shape id="_x0000_s26" style="position:absolute;margin-left:72.1417pt;margin-top:343.559pt;mso-position-vertical-relative:page;mso-position-horizontal-relative:page;width:443.95pt;height:0.3pt;z-index:251670528;" o:allowincell="f" filled="false" strokecolor="#000000" strokeweight="0.28pt" coordsize="8879,6" coordorigin="0,0" path="m0,2l399,2m399,2l1250,2m1250,2l1930,2m1930,2l2780,2m2780,2l3517,2m3517,2l4878,2m4878,2l5331,2m5331,2l5728,2m5728,2l8878,2e">
          <v:stroke joinstyle="miter" miterlimit="10"/>
        </v:shape>
      </w:pict>
    </w: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exact"/>
      <w:rPr>
        <w:rFonts w:ascii="Arial"/>
        <w:sz w:val="15"/>
      </w:rPr>
    </w:pPr>
    <w:r>
      <w:pict>
        <v:shape id="_x0000_s28" style="position:absolute;margin-left:38.4421pt;margin-top:334.224pt;mso-position-vertical-relative:page;mso-position-horizontal-relative:page;width:12.35pt;height:11.2pt;z-index:251674624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 style="layout-flow:vertical-ideographic;">
            <w:txbxContent>
              <w:p>
                <w:pPr>
                  <w:ind w:left="20"/>
                  <w:spacing w:before="20" w:line="185" w:lineRule="auto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  <w:spacing w:val="-5"/>
                  </w:rPr>
                  <w:t>1</w:t>
                </w:r>
                <w:r>
                  <w:rPr>
                    <w:rFonts w:ascii="SimSun" w:hAnsi="SimSun" w:eastAsia="SimSun" w:cs="SimSun"/>
                    <w:sz w:val="20"/>
                    <w:szCs w:val="20"/>
                    <w:spacing w:val="-4"/>
                  </w:rPr>
                  <w:t>9</w:t>
                </w:r>
              </w:p>
            </w:txbxContent>
          </v:textbox>
        </v:shape>
      </w:pict>
    </w: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3" Type="http://schemas.openxmlformats.org/officeDocument/2006/relationships/fontTable" Target="fontTable.xml"/><Relationship Id="rId62" Type="http://schemas.openxmlformats.org/officeDocument/2006/relationships/styles" Target="styles.xml"/><Relationship Id="rId61" Type="http://schemas.openxmlformats.org/officeDocument/2006/relationships/settings" Target="settings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image" Target="media/image4.png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image" Target="media/image3.png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2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14.0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2023-02-10T16:16:29Z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2023-05-26T10:07:20</vt:filetime>
  </op:property>
</op:Properties>
</file>