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80CA" w14:textId="77777777" w:rsidR="004E766C" w:rsidRPr="00B264FB" w:rsidRDefault="004E766C" w:rsidP="007808F2">
      <w:pPr>
        <w:pStyle w:val="155GB"/>
        <w:widowControl w:val="0"/>
        <w:ind w:firstLineChars="0" w:firstLine="0"/>
        <w:jc w:val="center"/>
        <w:rPr>
          <w:rFonts w:ascii="宋体" w:eastAsia="宋体" w:hAnsi="宋体"/>
          <w:sz w:val="44"/>
          <w:szCs w:val="44"/>
        </w:rPr>
      </w:pPr>
    </w:p>
    <w:p w14:paraId="535794E2" w14:textId="77777777" w:rsidR="004E766C" w:rsidRPr="00B264FB" w:rsidRDefault="004E766C" w:rsidP="007808F2">
      <w:pPr>
        <w:pStyle w:val="155GB"/>
        <w:widowControl w:val="0"/>
        <w:ind w:firstLineChars="0" w:firstLine="0"/>
        <w:jc w:val="center"/>
        <w:rPr>
          <w:rFonts w:ascii="宋体" w:eastAsia="宋体" w:hAnsi="宋体"/>
          <w:sz w:val="44"/>
          <w:szCs w:val="44"/>
        </w:rPr>
      </w:pPr>
    </w:p>
    <w:p w14:paraId="61F77139" w14:textId="77777777" w:rsidR="004E766C" w:rsidRPr="00B264FB" w:rsidRDefault="00000000" w:rsidP="007808F2">
      <w:pPr>
        <w:pStyle w:val="a7"/>
        <w:rPr>
          <w:rFonts w:ascii="宋体" w:eastAsia="宋体" w:hAnsi="宋体" w:cstheme="majorEastAsia"/>
          <w:sz w:val="44"/>
          <w:szCs w:val="44"/>
        </w:rPr>
      </w:pPr>
      <w:r w:rsidRPr="00B264FB">
        <w:rPr>
          <w:rFonts w:ascii="宋体" w:eastAsia="宋体" w:hAnsi="宋体" w:cstheme="majorEastAsia" w:hint="eastAsia"/>
          <w:sz w:val="44"/>
          <w:szCs w:val="44"/>
        </w:rPr>
        <w:t>湖南省</w:t>
      </w:r>
      <w:proofErr w:type="gramStart"/>
      <w:r w:rsidRPr="00B264FB">
        <w:rPr>
          <w:rFonts w:ascii="宋体" w:eastAsia="宋体" w:hAnsi="宋体" w:cstheme="majorEastAsia" w:hint="eastAsia"/>
          <w:sz w:val="44"/>
          <w:szCs w:val="44"/>
        </w:rPr>
        <w:t>农村消防</w:t>
      </w:r>
      <w:proofErr w:type="gramEnd"/>
      <w:r w:rsidRPr="00B264FB">
        <w:rPr>
          <w:rFonts w:ascii="宋体" w:eastAsia="宋体" w:hAnsi="宋体" w:cstheme="majorEastAsia" w:hint="eastAsia"/>
          <w:sz w:val="44"/>
          <w:szCs w:val="44"/>
        </w:rPr>
        <w:t>安全管理若干规定</w:t>
      </w:r>
    </w:p>
    <w:p w14:paraId="6CBF90B7" w14:textId="120EFD1A" w:rsidR="004E766C" w:rsidRPr="00B264FB" w:rsidRDefault="00000000" w:rsidP="00B264FB">
      <w:pPr>
        <w:pStyle w:val="155"/>
        <w:widowControl w:val="0"/>
        <w:spacing w:before="0"/>
        <w:ind w:firstLine="640"/>
        <w:jc w:val="both"/>
        <w:rPr>
          <w:sz w:val="32"/>
        </w:rPr>
      </w:pPr>
      <w:r w:rsidRPr="00B264FB">
        <w:rPr>
          <w:rFonts w:hint="eastAsia"/>
          <w:sz w:val="32"/>
        </w:rPr>
        <w:t>（</w:t>
      </w:r>
      <w:r w:rsidRPr="00B264FB">
        <w:rPr>
          <w:sz w:val="32"/>
        </w:rPr>
        <w:t>2018</w:t>
      </w:r>
      <w:r w:rsidRPr="00B264FB">
        <w:rPr>
          <w:rFonts w:hint="eastAsia"/>
          <w:sz w:val="32"/>
        </w:rPr>
        <w:t>年</w:t>
      </w:r>
      <w:r w:rsidRPr="00B264FB">
        <w:rPr>
          <w:sz w:val="32"/>
        </w:rPr>
        <w:t>7</w:t>
      </w:r>
      <w:r w:rsidRPr="00B264FB">
        <w:rPr>
          <w:rFonts w:hint="eastAsia"/>
          <w:sz w:val="32"/>
        </w:rPr>
        <w:t>月</w:t>
      </w:r>
      <w:r w:rsidRPr="00B264FB">
        <w:rPr>
          <w:sz w:val="32"/>
        </w:rPr>
        <w:t>20</w:t>
      </w:r>
      <w:r w:rsidRPr="00B264FB">
        <w:rPr>
          <w:rFonts w:hint="eastAsia"/>
          <w:sz w:val="32"/>
        </w:rPr>
        <w:t>日湖南省人民政府令第</w:t>
      </w:r>
      <w:r w:rsidRPr="00B264FB">
        <w:rPr>
          <w:sz w:val="32"/>
        </w:rPr>
        <w:t>290</w:t>
      </w:r>
      <w:r w:rsidRPr="00B264FB">
        <w:rPr>
          <w:rFonts w:hint="eastAsia"/>
          <w:sz w:val="32"/>
        </w:rPr>
        <w:t>号公布</w:t>
      </w:r>
      <w:r w:rsidR="00B264FB">
        <w:rPr>
          <w:rFonts w:hint="eastAsia"/>
          <w:sz w:val="32"/>
        </w:rPr>
        <w:t xml:space="preserve"> </w:t>
      </w:r>
      <w:r w:rsidR="00B264FB" w:rsidRPr="00B264FB">
        <w:rPr>
          <w:rFonts w:hint="eastAsia"/>
          <w:sz w:val="32"/>
        </w:rPr>
        <w:t>自</w:t>
      </w:r>
      <w:r w:rsidR="00B264FB" w:rsidRPr="00B264FB">
        <w:rPr>
          <w:sz w:val="32"/>
        </w:rPr>
        <w:t>2018</w:t>
      </w:r>
      <w:r w:rsidR="00B264FB" w:rsidRPr="00B264FB">
        <w:rPr>
          <w:sz w:val="32"/>
        </w:rPr>
        <w:t>年</w:t>
      </w:r>
      <w:r w:rsidR="00B264FB" w:rsidRPr="00B264FB">
        <w:rPr>
          <w:sz w:val="32"/>
        </w:rPr>
        <w:t>10</w:t>
      </w:r>
      <w:r w:rsidR="00B264FB" w:rsidRPr="00B264FB">
        <w:rPr>
          <w:sz w:val="32"/>
        </w:rPr>
        <w:t>月</w:t>
      </w:r>
      <w:r w:rsidR="00B264FB" w:rsidRPr="00B264FB">
        <w:rPr>
          <w:sz w:val="32"/>
        </w:rPr>
        <w:t>1</w:t>
      </w:r>
      <w:r w:rsidR="00B264FB" w:rsidRPr="00B264FB">
        <w:rPr>
          <w:sz w:val="32"/>
        </w:rPr>
        <w:t>日起施行</w:t>
      </w:r>
      <w:r w:rsidRPr="00B264FB">
        <w:rPr>
          <w:rFonts w:hint="eastAsia"/>
          <w:sz w:val="32"/>
        </w:rPr>
        <w:t>）</w:t>
      </w:r>
    </w:p>
    <w:p w14:paraId="0C1FA3BC" w14:textId="77777777" w:rsidR="004E766C" w:rsidRPr="00B264FB" w:rsidRDefault="004E766C" w:rsidP="00B264FB">
      <w:pPr>
        <w:pStyle w:val="155GB"/>
        <w:widowControl w:val="0"/>
        <w:ind w:firstLineChars="0" w:firstLine="0"/>
        <w:jc w:val="center"/>
        <w:rPr>
          <w:sz w:val="32"/>
        </w:rPr>
      </w:pPr>
    </w:p>
    <w:p w14:paraId="34D92276"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第一条</w:t>
      </w:r>
      <w:r w:rsidRPr="00B264FB">
        <w:rPr>
          <w:rFonts w:ascii="仿宋_GB2312"/>
          <w:sz w:val="32"/>
        </w:rPr>
        <w:t xml:space="preserve">  </w:t>
      </w:r>
      <w:r w:rsidRPr="00B264FB">
        <w:rPr>
          <w:rFonts w:hint="eastAsia"/>
          <w:sz w:val="32"/>
        </w:rPr>
        <w:t>为了加强和规范</w:t>
      </w:r>
      <w:proofErr w:type="gramStart"/>
      <w:r w:rsidRPr="00B264FB">
        <w:rPr>
          <w:rFonts w:hint="eastAsia"/>
          <w:sz w:val="32"/>
        </w:rPr>
        <w:t>农村消防</w:t>
      </w:r>
      <w:proofErr w:type="gramEnd"/>
      <w:r w:rsidRPr="00B264FB">
        <w:rPr>
          <w:rFonts w:hint="eastAsia"/>
          <w:sz w:val="32"/>
        </w:rPr>
        <w:t>工作，保护农村居民人身财产安全，根据《中华人民共和国消防法》《湖南省实施〈中华人民共和国消防法〉办法》等法律法规，结合本省实际，制定本规定。</w:t>
      </w:r>
    </w:p>
    <w:p w14:paraId="090BE76E"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第二条</w:t>
      </w:r>
      <w:r w:rsidRPr="00B264FB">
        <w:rPr>
          <w:rFonts w:ascii="仿宋_GB2312" w:hAnsi="黑体"/>
          <w:sz w:val="32"/>
        </w:rPr>
        <w:t xml:space="preserve">  </w:t>
      </w:r>
      <w:r w:rsidRPr="00B264FB">
        <w:rPr>
          <w:rFonts w:hint="eastAsia"/>
          <w:sz w:val="32"/>
        </w:rPr>
        <w:t>本规定适用于县（市、区）人民政府驻地镇规划区以外的乡（镇）、村消防安全管理。</w:t>
      </w:r>
    </w:p>
    <w:p w14:paraId="28BA2348"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第三条</w:t>
      </w:r>
      <w:r w:rsidRPr="00B264FB">
        <w:rPr>
          <w:rFonts w:ascii="仿宋_GB2312"/>
          <w:sz w:val="32"/>
        </w:rPr>
        <w:t xml:space="preserve">  </w:t>
      </w:r>
      <w:proofErr w:type="gramStart"/>
      <w:r w:rsidRPr="00B264FB">
        <w:rPr>
          <w:rFonts w:hint="eastAsia"/>
          <w:sz w:val="32"/>
        </w:rPr>
        <w:t>农村消防</w:t>
      </w:r>
      <w:proofErr w:type="gramEnd"/>
      <w:r w:rsidRPr="00B264FB">
        <w:rPr>
          <w:rFonts w:hint="eastAsia"/>
          <w:sz w:val="32"/>
        </w:rPr>
        <w:t>工作贯彻预防为主、防消结合的方针，坚持因地制宜、群防群治、自防自救的原则，实行消防安全责任制。</w:t>
      </w:r>
    </w:p>
    <w:p w14:paraId="07E83D1A"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第四条</w:t>
      </w:r>
      <w:r w:rsidRPr="00B264FB">
        <w:rPr>
          <w:rFonts w:ascii="仿宋_GB2312"/>
          <w:sz w:val="32"/>
        </w:rPr>
        <w:t xml:space="preserve">  </w:t>
      </w:r>
      <w:r w:rsidRPr="00B264FB">
        <w:rPr>
          <w:rFonts w:hint="eastAsia"/>
          <w:sz w:val="32"/>
        </w:rPr>
        <w:t>县（市、区）、乡（镇）人民政府应当建立健全</w:t>
      </w:r>
      <w:proofErr w:type="gramStart"/>
      <w:r w:rsidRPr="00B264FB">
        <w:rPr>
          <w:rFonts w:hint="eastAsia"/>
          <w:sz w:val="32"/>
        </w:rPr>
        <w:t>农村消防</w:t>
      </w:r>
      <w:proofErr w:type="gramEnd"/>
      <w:r w:rsidRPr="00B264FB">
        <w:rPr>
          <w:rFonts w:hint="eastAsia"/>
          <w:sz w:val="32"/>
        </w:rPr>
        <w:t>安全管理、责任、保障、考评机制，每年对</w:t>
      </w:r>
      <w:proofErr w:type="gramStart"/>
      <w:r w:rsidRPr="00B264FB">
        <w:rPr>
          <w:rFonts w:hint="eastAsia"/>
          <w:sz w:val="32"/>
        </w:rPr>
        <w:t>农村消防</w:t>
      </w:r>
      <w:proofErr w:type="gramEnd"/>
      <w:r w:rsidRPr="00B264FB">
        <w:rPr>
          <w:rFonts w:hint="eastAsia"/>
          <w:sz w:val="32"/>
        </w:rPr>
        <w:t>工作情况进行监督检查和考核。</w:t>
      </w:r>
    </w:p>
    <w:p w14:paraId="737CCDE8" w14:textId="77777777" w:rsidR="004E766C" w:rsidRPr="00B264FB" w:rsidRDefault="00000000" w:rsidP="00B264FB">
      <w:pPr>
        <w:pStyle w:val="155GB"/>
        <w:widowControl w:val="0"/>
        <w:ind w:firstLine="640"/>
        <w:jc w:val="both"/>
        <w:rPr>
          <w:sz w:val="32"/>
        </w:rPr>
      </w:pPr>
      <w:r w:rsidRPr="00B264FB">
        <w:rPr>
          <w:rFonts w:hint="eastAsia"/>
          <w:sz w:val="32"/>
        </w:rPr>
        <w:t>县（市、区）人民政府消防管理机构对</w:t>
      </w:r>
      <w:proofErr w:type="gramStart"/>
      <w:r w:rsidRPr="00B264FB">
        <w:rPr>
          <w:rFonts w:hint="eastAsia"/>
          <w:sz w:val="32"/>
        </w:rPr>
        <w:t>农村消防</w:t>
      </w:r>
      <w:proofErr w:type="gramEnd"/>
      <w:r w:rsidRPr="00B264FB">
        <w:rPr>
          <w:rFonts w:hint="eastAsia"/>
          <w:sz w:val="32"/>
        </w:rPr>
        <w:t>工作实施监督管理。</w:t>
      </w:r>
    </w:p>
    <w:p w14:paraId="15F437B8"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lastRenderedPageBreak/>
        <w:t>第五条</w:t>
      </w:r>
      <w:r w:rsidRPr="00B264FB">
        <w:rPr>
          <w:rFonts w:ascii="仿宋_GB2312"/>
          <w:sz w:val="32"/>
        </w:rPr>
        <w:t xml:space="preserve">  </w:t>
      </w:r>
      <w:r w:rsidRPr="00B264FB">
        <w:rPr>
          <w:rFonts w:hint="eastAsia"/>
          <w:sz w:val="32"/>
        </w:rPr>
        <w:t>县（市、区）人民政府消防管理机构应当履行下列职责：</w:t>
      </w:r>
    </w:p>
    <w:p w14:paraId="550A39D3" w14:textId="77777777" w:rsidR="004E766C" w:rsidRPr="00B264FB" w:rsidRDefault="00000000" w:rsidP="00B264FB">
      <w:pPr>
        <w:pStyle w:val="155GB"/>
        <w:widowControl w:val="0"/>
        <w:ind w:firstLine="640"/>
        <w:jc w:val="both"/>
        <w:rPr>
          <w:sz w:val="32"/>
        </w:rPr>
      </w:pPr>
      <w:r w:rsidRPr="00B264FB">
        <w:rPr>
          <w:rFonts w:hint="eastAsia"/>
          <w:sz w:val="32"/>
        </w:rPr>
        <w:t>（一）定期对消防安全管理人、志愿消防队员进行消防安全培训；</w:t>
      </w:r>
    </w:p>
    <w:p w14:paraId="04594566" w14:textId="77777777" w:rsidR="004E766C" w:rsidRPr="00B264FB" w:rsidRDefault="00000000" w:rsidP="00B264FB">
      <w:pPr>
        <w:pStyle w:val="155GB"/>
        <w:widowControl w:val="0"/>
        <w:ind w:firstLine="640"/>
        <w:jc w:val="both"/>
        <w:rPr>
          <w:sz w:val="32"/>
        </w:rPr>
      </w:pPr>
      <w:r w:rsidRPr="00B264FB">
        <w:rPr>
          <w:rFonts w:hint="eastAsia"/>
          <w:sz w:val="32"/>
        </w:rPr>
        <w:t>（二）对农村消防器材、消防设施维护进行检查；</w:t>
      </w:r>
    </w:p>
    <w:p w14:paraId="6FC80330" w14:textId="77777777" w:rsidR="004E766C" w:rsidRPr="00B264FB" w:rsidRDefault="00000000" w:rsidP="00B264FB">
      <w:pPr>
        <w:pStyle w:val="155GB"/>
        <w:widowControl w:val="0"/>
        <w:ind w:firstLine="640"/>
        <w:jc w:val="both"/>
        <w:rPr>
          <w:sz w:val="32"/>
        </w:rPr>
      </w:pPr>
      <w:r w:rsidRPr="00B264FB">
        <w:rPr>
          <w:rFonts w:hint="eastAsia"/>
          <w:sz w:val="32"/>
        </w:rPr>
        <w:t>（三）对农村居民进行消防安全知识宣传教育；</w:t>
      </w:r>
    </w:p>
    <w:p w14:paraId="672F3DEC" w14:textId="77777777" w:rsidR="004E766C" w:rsidRPr="00B264FB" w:rsidRDefault="00000000" w:rsidP="00B264FB">
      <w:pPr>
        <w:pStyle w:val="155GB"/>
        <w:widowControl w:val="0"/>
        <w:ind w:firstLine="640"/>
        <w:jc w:val="both"/>
        <w:rPr>
          <w:sz w:val="32"/>
        </w:rPr>
      </w:pPr>
      <w:r w:rsidRPr="00B264FB">
        <w:rPr>
          <w:rFonts w:hint="eastAsia"/>
          <w:sz w:val="32"/>
        </w:rPr>
        <w:t>（四）在主要道路、集体活动场所设置固定宣传栏或者警示牌，通过广播、短信、</w:t>
      </w:r>
      <w:proofErr w:type="gramStart"/>
      <w:r w:rsidRPr="00B264FB">
        <w:rPr>
          <w:rFonts w:hint="eastAsia"/>
          <w:sz w:val="32"/>
        </w:rPr>
        <w:t>微信等</w:t>
      </w:r>
      <w:proofErr w:type="gramEnd"/>
      <w:r w:rsidRPr="00B264FB">
        <w:rPr>
          <w:rFonts w:hint="eastAsia"/>
          <w:sz w:val="32"/>
        </w:rPr>
        <w:t>宣传消防安全知识。</w:t>
      </w:r>
    </w:p>
    <w:p w14:paraId="1A677FBF"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第六条</w:t>
      </w:r>
      <w:r w:rsidRPr="00B264FB">
        <w:rPr>
          <w:rFonts w:ascii="仿宋_GB2312"/>
          <w:sz w:val="32"/>
        </w:rPr>
        <w:t xml:space="preserve">  </w:t>
      </w:r>
      <w:r w:rsidRPr="00B264FB">
        <w:rPr>
          <w:rFonts w:hint="eastAsia"/>
          <w:sz w:val="32"/>
        </w:rPr>
        <w:t>村（居）民委员会应当组织本地居民制定防火公约。防火公约包括以下内容：</w:t>
      </w:r>
    </w:p>
    <w:p w14:paraId="0F9C8347" w14:textId="77777777" w:rsidR="004E766C" w:rsidRPr="00B264FB" w:rsidRDefault="00000000" w:rsidP="00B264FB">
      <w:pPr>
        <w:pStyle w:val="155GB"/>
        <w:widowControl w:val="0"/>
        <w:ind w:firstLine="640"/>
        <w:jc w:val="both"/>
        <w:rPr>
          <w:sz w:val="32"/>
        </w:rPr>
      </w:pPr>
      <w:r w:rsidRPr="00B264FB">
        <w:rPr>
          <w:rFonts w:hint="eastAsia"/>
          <w:sz w:val="32"/>
        </w:rPr>
        <w:t>（一）保证消防车道畅通以及消防水池、机动消防泵、消火栓等消防器材、设施完好有效的措施；</w:t>
      </w:r>
    </w:p>
    <w:p w14:paraId="0264F9D0" w14:textId="77777777" w:rsidR="004E766C" w:rsidRPr="00B264FB" w:rsidRDefault="00000000" w:rsidP="00B264FB">
      <w:pPr>
        <w:pStyle w:val="155GB"/>
        <w:widowControl w:val="0"/>
        <w:ind w:firstLine="640"/>
        <w:jc w:val="both"/>
        <w:rPr>
          <w:sz w:val="32"/>
        </w:rPr>
      </w:pPr>
      <w:r w:rsidRPr="00B264FB">
        <w:rPr>
          <w:rFonts w:hint="eastAsia"/>
          <w:sz w:val="32"/>
        </w:rPr>
        <w:t>（二）用火、用电、用气和堆放易燃易爆危险物品等行为的安全要求；</w:t>
      </w:r>
    </w:p>
    <w:p w14:paraId="76D04AD2" w14:textId="77777777" w:rsidR="004E766C" w:rsidRPr="00B264FB" w:rsidRDefault="00000000" w:rsidP="00B264FB">
      <w:pPr>
        <w:pStyle w:val="155GB"/>
        <w:widowControl w:val="0"/>
        <w:ind w:firstLine="640"/>
        <w:jc w:val="both"/>
        <w:rPr>
          <w:sz w:val="32"/>
        </w:rPr>
      </w:pPr>
      <w:r w:rsidRPr="00B264FB">
        <w:rPr>
          <w:rFonts w:hint="eastAsia"/>
          <w:sz w:val="32"/>
        </w:rPr>
        <w:t>（三）防火安全奖惩办法；</w:t>
      </w:r>
    </w:p>
    <w:p w14:paraId="2FD34537" w14:textId="77777777" w:rsidR="004E766C" w:rsidRPr="00B264FB" w:rsidRDefault="00000000" w:rsidP="00B264FB">
      <w:pPr>
        <w:pStyle w:val="155GB"/>
        <w:widowControl w:val="0"/>
        <w:ind w:firstLine="640"/>
        <w:jc w:val="both"/>
        <w:rPr>
          <w:sz w:val="32"/>
        </w:rPr>
      </w:pPr>
      <w:r w:rsidRPr="00B264FB">
        <w:rPr>
          <w:rFonts w:hint="eastAsia"/>
          <w:sz w:val="32"/>
        </w:rPr>
        <w:t>（四）对老弱病残等弱势群体的监护和帮助措施，对未成年人进行消防安全知识教育；</w:t>
      </w:r>
    </w:p>
    <w:p w14:paraId="5713212D" w14:textId="77777777" w:rsidR="004E766C" w:rsidRPr="00B264FB" w:rsidRDefault="00000000" w:rsidP="00B264FB">
      <w:pPr>
        <w:pStyle w:val="155GB"/>
        <w:widowControl w:val="0"/>
        <w:ind w:firstLine="640"/>
        <w:jc w:val="both"/>
        <w:rPr>
          <w:sz w:val="32"/>
        </w:rPr>
      </w:pPr>
      <w:r w:rsidRPr="00B264FB">
        <w:rPr>
          <w:rFonts w:hint="eastAsia"/>
          <w:sz w:val="32"/>
        </w:rPr>
        <w:t>（五）广播、打更、喊寨等防火警示措施。</w:t>
      </w:r>
    </w:p>
    <w:p w14:paraId="13EC9F28"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第七条</w:t>
      </w:r>
      <w:r w:rsidRPr="00B264FB">
        <w:rPr>
          <w:rFonts w:ascii="仿宋_GB2312"/>
          <w:sz w:val="32"/>
        </w:rPr>
        <w:t xml:space="preserve">  </w:t>
      </w:r>
      <w:r w:rsidRPr="00B264FB">
        <w:rPr>
          <w:rFonts w:hint="eastAsia"/>
          <w:sz w:val="32"/>
        </w:rPr>
        <w:t>村（居）民委员会主任担任消防安全管理人，履行</w:t>
      </w:r>
      <w:r w:rsidRPr="00B264FB">
        <w:rPr>
          <w:rFonts w:hint="eastAsia"/>
          <w:sz w:val="32"/>
        </w:rPr>
        <w:lastRenderedPageBreak/>
        <w:t>下列职责：</w:t>
      </w:r>
    </w:p>
    <w:p w14:paraId="77A272E8" w14:textId="77777777" w:rsidR="004E766C" w:rsidRPr="00B264FB" w:rsidRDefault="00000000" w:rsidP="00B264FB">
      <w:pPr>
        <w:pStyle w:val="155GB"/>
        <w:widowControl w:val="0"/>
        <w:ind w:firstLine="640"/>
        <w:jc w:val="both"/>
        <w:rPr>
          <w:sz w:val="32"/>
        </w:rPr>
      </w:pPr>
      <w:r w:rsidRPr="00B264FB">
        <w:rPr>
          <w:rFonts w:hint="eastAsia"/>
          <w:sz w:val="32"/>
        </w:rPr>
        <w:t>（一）贯彻消防法律、法规和规章，落实消防工作措施；</w:t>
      </w:r>
    </w:p>
    <w:p w14:paraId="2E1F2305" w14:textId="77777777" w:rsidR="004E766C" w:rsidRPr="00B264FB" w:rsidRDefault="00000000" w:rsidP="00B264FB">
      <w:pPr>
        <w:pStyle w:val="155GB"/>
        <w:widowControl w:val="0"/>
        <w:ind w:firstLine="640"/>
        <w:jc w:val="both"/>
        <w:rPr>
          <w:sz w:val="32"/>
        </w:rPr>
      </w:pPr>
      <w:r w:rsidRPr="00B264FB">
        <w:rPr>
          <w:rFonts w:hint="eastAsia"/>
          <w:sz w:val="32"/>
        </w:rPr>
        <w:t>（二）开展家庭防火、儿童防火、应急逃生等</w:t>
      </w:r>
      <w:proofErr w:type="gramStart"/>
      <w:r w:rsidRPr="00B264FB">
        <w:rPr>
          <w:rFonts w:hint="eastAsia"/>
          <w:sz w:val="32"/>
        </w:rPr>
        <w:t>农村消防</w:t>
      </w:r>
      <w:proofErr w:type="gramEnd"/>
      <w:r w:rsidRPr="00B264FB">
        <w:rPr>
          <w:rFonts w:hint="eastAsia"/>
          <w:sz w:val="32"/>
        </w:rPr>
        <w:t>安全宣传教育；</w:t>
      </w:r>
    </w:p>
    <w:p w14:paraId="7B8F50A7" w14:textId="77777777" w:rsidR="004E766C" w:rsidRPr="00B264FB" w:rsidRDefault="00000000" w:rsidP="00B264FB">
      <w:pPr>
        <w:pStyle w:val="155GB"/>
        <w:widowControl w:val="0"/>
        <w:ind w:firstLine="640"/>
        <w:jc w:val="both"/>
        <w:rPr>
          <w:sz w:val="32"/>
        </w:rPr>
      </w:pPr>
      <w:r w:rsidRPr="00B264FB">
        <w:rPr>
          <w:rFonts w:hint="eastAsia"/>
          <w:sz w:val="32"/>
        </w:rPr>
        <w:t>（三）制定</w:t>
      </w:r>
      <w:proofErr w:type="gramStart"/>
      <w:r w:rsidRPr="00B264FB">
        <w:rPr>
          <w:rFonts w:hint="eastAsia"/>
          <w:sz w:val="32"/>
        </w:rPr>
        <w:t>农村消防</w:t>
      </w:r>
      <w:proofErr w:type="gramEnd"/>
      <w:r w:rsidRPr="00B264FB">
        <w:rPr>
          <w:rFonts w:hint="eastAsia"/>
          <w:sz w:val="32"/>
        </w:rPr>
        <w:t>工作管理制度；</w:t>
      </w:r>
    </w:p>
    <w:p w14:paraId="44160EB4" w14:textId="77777777" w:rsidR="004E766C" w:rsidRPr="00B264FB" w:rsidRDefault="00000000" w:rsidP="00B264FB">
      <w:pPr>
        <w:pStyle w:val="155GB"/>
        <w:widowControl w:val="0"/>
        <w:ind w:firstLine="640"/>
        <w:jc w:val="both"/>
        <w:rPr>
          <w:sz w:val="32"/>
        </w:rPr>
      </w:pPr>
      <w:r w:rsidRPr="00B264FB">
        <w:rPr>
          <w:rFonts w:hint="eastAsia"/>
          <w:sz w:val="32"/>
        </w:rPr>
        <w:t>（四）组织开展</w:t>
      </w:r>
      <w:proofErr w:type="gramStart"/>
      <w:r w:rsidRPr="00B264FB">
        <w:rPr>
          <w:rFonts w:hint="eastAsia"/>
          <w:sz w:val="32"/>
        </w:rPr>
        <w:t>农村消防</w:t>
      </w:r>
      <w:proofErr w:type="gramEnd"/>
      <w:r w:rsidRPr="00B264FB">
        <w:rPr>
          <w:rFonts w:hint="eastAsia"/>
          <w:sz w:val="32"/>
        </w:rPr>
        <w:t>工作检查，整改火灾隐患；</w:t>
      </w:r>
    </w:p>
    <w:p w14:paraId="1D3EE8EF" w14:textId="77777777" w:rsidR="004E766C" w:rsidRPr="00B264FB" w:rsidRDefault="00000000" w:rsidP="00B264FB">
      <w:pPr>
        <w:pStyle w:val="155GB"/>
        <w:widowControl w:val="0"/>
        <w:ind w:firstLine="640"/>
        <w:jc w:val="both"/>
        <w:rPr>
          <w:sz w:val="32"/>
        </w:rPr>
      </w:pPr>
      <w:r w:rsidRPr="00B264FB">
        <w:rPr>
          <w:rFonts w:hint="eastAsia"/>
          <w:sz w:val="32"/>
        </w:rPr>
        <w:t>（五）组织建立志愿消防队，开展火灾扑救工作。</w:t>
      </w:r>
    </w:p>
    <w:p w14:paraId="117ACEA0"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第八条</w:t>
      </w:r>
      <w:r w:rsidRPr="00B264FB">
        <w:rPr>
          <w:rFonts w:ascii="仿宋_GB2312"/>
          <w:sz w:val="32"/>
        </w:rPr>
        <w:t xml:space="preserve">  </w:t>
      </w:r>
      <w:r w:rsidRPr="00B264FB">
        <w:rPr>
          <w:rFonts w:hint="eastAsia"/>
          <w:sz w:val="32"/>
        </w:rPr>
        <w:t>县（市、区）、乡（镇）人民政府应当将</w:t>
      </w:r>
      <w:proofErr w:type="gramStart"/>
      <w:r w:rsidRPr="00B264FB">
        <w:rPr>
          <w:rFonts w:hint="eastAsia"/>
          <w:sz w:val="32"/>
        </w:rPr>
        <w:t>农村消防</w:t>
      </w:r>
      <w:proofErr w:type="gramEnd"/>
      <w:r w:rsidRPr="00B264FB">
        <w:rPr>
          <w:rFonts w:hint="eastAsia"/>
          <w:sz w:val="32"/>
        </w:rPr>
        <w:t>基础设施建设与村容村貌改造、危房改造、农村电网改造、乡村道路、人畜饮水工程等农村公共基础设施建设统一规划、建设和管理。</w:t>
      </w:r>
    </w:p>
    <w:p w14:paraId="2F5593A3"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第九条</w:t>
      </w:r>
      <w:r w:rsidRPr="00B264FB">
        <w:rPr>
          <w:rFonts w:ascii="仿宋_GB2312"/>
          <w:sz w:val="32"/>
        </w:rPr>
        <w:t xml:space="preserve">  </w:t>
      </w:r>
      <w:r w:rsidRPr="00B264FB">
        <w:rPr>
          <w:rFonts w:hint="eastAsia"/>
          <w:sz w:val="32"/>
        </w:rPr>
        <w:t>新建、改建农村自来水管时，乡（镇）人民政府应当按照规定配置消火栓。已有</w:t>
      </w:r>
      <w:proofErr w:type="gramStart"/>
      <w:r w:rsidRPr="00B264FB">
        <w:rPr>
          <w:rFonts w:hint="eastAsia"/>
          <w:sz w:val="32"/>
        </w:rPr>
        <w:t>自来水管网但未</w:t>
      </w:r>
      <w:proofErr w:type="gramEnd"/>
      <w:r w:rsidRPr="00B264FB">
        <w:rPr>
          <w:rFonts w:hint="eastAsia"/>
          <w:sz w:val="32"/>
        </w:rPr>
        <w:t>配置消火栓的，应当对管网进行改造，配置消火栓。</w:t>
      </w:r>
    </w:p>
    <w:p w14:paraId="010DA0F2" w14:textId="77777777" w:rsidR="004E766C" w:rsidRPr="00B264FB" w:rsidRDefault="00000000" w:rsidP="00B264FB">
      <w:pPr>
        <w:pStyle w:val="155GB"/>
        <w:widowControl w:val="0"/>
        <w:ind w:firstLine="640"/>
        <w:jc w:val="both"/>
        <w:rPr>
          <w:sz w:val="32"/>
        </w:rPr>
      </w:pPr>
      <w:r w:rsidRPr="00B264FB">
        <w:rPr>
          <w:sz w:val="32"/>
        </w:rPr>
        <w:t>30</w:t>
      </w:r>
      <w:r w:rsidRPr="00B264FB">
        <w:rPr>
          <w:rFonts w:hint="eastAsia"/>
          <w:sz w:val="32"/>
        </w:rPr>
        <w:t>户以上连片木结构村没有给水管网的，应当利用河流、湖泊、水渠等天然水源设置消防取水点、消防水池等取水设施。</w:t>
      </w:r>
    </w:p>
    <w:p w14:paraId="02E41765" w14:textId="77777777" w:rsidR="004E766C" w:rsidRPr="00B264FB" w:rsidRDefault="00000000" w:rsidP="00B264FB">
      <w:pPr>
        <w:pStyle w:val="155GB"/>
        <w:widowControl w:val="0"/>
        <w:ind w:firstLine="640"/>
        <w:jc w:val="both"/>
        <w:rPr>
          <w:sz w:val="32"/>
        </w:rPr>
      </w:pPr>
      <w:r w:rsidRPr="00B264FB">
        <w:rPr>
          <w:rFonts w:hint="eastAsia"/>
          <w:sz w:val="32"/>
        </w:rPr>
        <w:t>天然水源缺乏的，可以结合农村节水灌溉和人畜饮水工程统一规划，因地制宜设置消防水池，配备相应的消防水带、水枪。</w:t>
      </w:r>
    </w:p>
    <w:p w14:paraId="03622901"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第十条</w:t>
      </w:r>
      <w:r w:rsidRPr="00B264FB">
        <w:rPr>
          <w:rFonts w:ascii="仿宋_GB2312"/>
          <w:sz w:val="32"/>
        </w:rPr>
        <w:t xml:space="preserve">  </w:t>
      </w:r>
      <w:r w:rsidRPr="00B264FB">
        <w:rPr>
          <w:rFonts w:hint="eastAsia"/>
          <w:sz w:val="32"/>
        </w:rPr>
        <w:t>农村规划和建筑布局应当符合农村防火规范。</w:t>
      </w:r>
    </w:p>
    <w:p w14:paraId="67CBC9E3" w14:textId="77777777" w:rsidR="004E766C" w:rsidRPr="00B264FB" w:rsidRDefault="00000000" w:rsidP="00B264FB">
      <w:pPr>
        <w:pStyle w:val="155GB"/>
        <w:widowControl w:val="0"/>
        <w:ind w:firstLine="640"/>
        <w:jc w:val="both"/>
        <w:rPr>
          <w:sz w:val="32"/>
        </w:rPr>
      </w:pPr>
      <w:r w:rsidRPr="00B264FB">
        <w:rPr>
          <w:rFonts w:hint="eastAsia"/>
          <w:sz w:val="32"/>
        </w:rPr>
        <w:lastRenderedPageBreak/>
        <w:t>县（市、区）、乡（镇）人民政府应当对木结构房屋集中连片的村开辟防火隔离带，划分防火分区，每个防火分区占地面积不应大于</w:t>
      </w:r>
      <w:r w:rsidRPr="00B264FB">
        <w:rPr>
          <w:sz w:val="32"/>
        </w:rPr>
        <w:t>3000</w:t>
      </w:r>
      <w:r w:rsidRPr="00B264FB">
        <w:rPr>
          <w:rFonts w:hint="eastAsia"/>
          <w:sz w:val="32"/>
        </w:rPr>
        <w:t>平方米，防火隔离带宽度不应小于</w:t>
      </w:r>
      <w:r w:rsidRPr="00B264FB">
        <w:rPr>
          <w:sz w:val="32"/>
        </w:rPr>
        <w:t>10</w:t>
      </w:r>
      <w:r w:rsidRPr="00B264FB">
        <w:rPr>
          <w:rFonts w:hint="eastAsia"/>
          <w:sz w:val="32"/>
        </w:rPr>
        <w:t>米。</w:t>
      </w:r>
    </w:p>
    <w:p w14:paraId="100CF5B6"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第十一条</w:t>
      </w:r>
      <w:r w:rsidRPr="00B264FB">
        <w:rPr>
          <w:rFonts w:ascii="仿宋_GB2312"/>
          <w:sz w:val="32"/>
        </w:rPr>
        <w:t xml:space="preserve">  </w:t>
      </w:r>
      <w:r w:rsidRPr="00B264FB">
        <w:rPr>
          <w:rFonts w:hint="eastAsia"/>
          <w:sz w:val="32"/>
        </w:rPr>
        <w:t>乡镇人民政府应当根据消防工作的需要，建立专职消防队或者志愿消防队，并配备消防器材和装备。</w:t>
      </w:r>
    </w:p>
    <w:p w14:paraId="5C3B053B"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第十二条</w:t>
      </w:r>
      <w:r w:rsidRPr="00B264FB">
        <w:rPr>
          <w:rFonts w:ascii="仿宋_GB2312"/>
          <w:sz w:val="32"/>
        </w:rPr>
        <w:t xml:space="preserve">  </w:t>
      </w:r>
      <w:r w:rsidRPr="00B264FB">
        <w:rPr>
          <w:rFonts w:hint="eastAsia"/>
          <w:sz w:val="32"/>
        </w:rPr>
        <w:t>常住人口超过</w:t>
      </w:r>
      <w:r w:rsidRPr="00B264FB">
        <w:rPr>
          <w:sz w:val="32"/>
        </w:rPr>
        <w:t>1000</w:t>
      </w:r>
      <w:r w:rsidRPr="00B264FB">
        <w:rPr>
          <w:rFonts w:hint="eastAsia"/>
          <w:sz w:val="32"/>
        </w:rPr>
        <w:t>人或者</w:t>
      </w:r>
      <w:r w:rsidRPr="00B264FB">
        <w:rPr>
          <w:sz w:val="32"/>
        </w:rPr>
        <w:t>30</w:t>
      </w:r>
      <w:r w:rsidRPr="00B264FB">
        <w:rPr>
          <w:rFonts w:hint="eastAsia"/>
          <w:sz w:val="32"/>
        </w:rPr>
        <w:t>户以上连片木结构的村，应当建立志愿消防队。</w:t>
      </w:r>
    </w:p>
    <w:p w14:paraId="5F449886" w14:textId="77777777" w:rsidR="004E766C" w:rsidRPr="00B264FB" w:rsidRDefault="00000000" w:rsidP="00B264FB">
      <w:pPr>
        <w:pStyle w:val="155GB"/>
        <w:widowControl w:val="0"/>
        <w:ind w:firstLine="640"/>
        <w:jc w:val="both"/>
        <w:rPr>
          <w:sz w:val="32"/>
        </w:rPr>
      </w:pPr>
      <w:r w:rsidRPr="00B264FB">
        <w:rPr>
          <w:rFonts w:hint="eastAsia"/>
          <w:sz w:val="32"/>
        </w:rPr>
        <w:t>志愿消防队应当配备机动消防泵、火钩、火钗、消防斧、梯子、绳子等灭火、破拆工具。</w:t>
      </w:r>
    </w:p>
    <w:p w14:paraId="659C42B1"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第十三条</w:t>
      </w:r>
      <w:r w:rsidRPr="00B264FB">
        <w:rPr>
          <w:rFonts w:ascii="仿宋_GB2312"/>
          <w:sz w:val="32"/>
        </w:rPr>
        <w:t xml:space="preserve">  </w:t>
      </w:r>
      <w:r w:rsidRPr="00B264FB">
        <w:rPr>
          <w:rFonts w:hint="eastAsia"/>
          <w:sz w:val="32"/>
        </w:rPr>
        <w:t>专职消防队履行下列职责：</w:t>
      </w:r>
    </w:p>
    <w:p w14:paraId="36B75D5D" w14:textId="77777777" w:rsidR="004E766C" w:rsidRPr="00B264FB" w:rsidRDefault="00000000" w:rsidP="00B264FB">
      <w:pPr>
        <w:pStyle w:val="155GB"/>
        <w:widowControl w:val="0"/>
        <w:ind w:firstLine="640"/>
        <w:jc w:val="both"/>
        <w:rPr>
          <w:sz w:val="32"/>
        </w:rPr>
      </w:pPr>
      <w:r w:rsidRPr="00B264FB">
        <w:rPr>
          <w:rFonts w:hint="eastAsia"/>
          <w:sz w:val="32"/>
        </w:rPr>
        <w:t>（一）制定灭火、疏散预案，开展消防灭火、逃生疏散演练；</w:t>
      </w:r>
    </w:p>
    <w:p w14:paraId="33858331" w14:textId="77777777" w:rsidR="004E766C" w:rsidRPr="00B264FB" w:rsidRDefault="00000000" w:rsidP="00B264FB">
      <w:pPr>
        <w:pStyle w:val="155GB"/>
        <w:widowControl w:val="0"/>
        <w:ind w:firstLine="640"/>
        <w:jc w:val="both"/>
        <w:rPr>
          <w:sz w:val="32"/>
        </w:rPr>
      </w:pPr>
      <w:r w:rsidRPr="00B264FB">
        <w:rPr>
          <w:rFonts w:hint="eastAsia"/>
          <w:sz w:val="32"/>
        </w:rPr>
        <w:t>（二）灭火救灾；</w:t>
      </w:r>
    </w:p>
    <w:p w14:paraId="2406B071" w14:textId="77777777" w:rsidR="004E766C" w:rsidRPr="00B264FB" w:rsidRDefault="00000000" w:rsidP="00B264FB">
      <w:pPr>
        <w:pStyle w:val="155GB"/>
        <w:widowControl w:val="0"/>
        <w:ind w:firstLine="640"/>
        <w:jc w:val="both"/>
        <w:rPr>
          <w:sz w:val="32"/>
        </w:rPr>
      </w:pPr>
      <w:r w:rsidRPr="00B264FB">
        <w:rPr>
          <w:rFonts w:hint="eastAsia"/>
          <w:sz w:val="32"/>
        </w:rPr>
        <w:t>（三）保管、检查、维护灭火器材和设施；</w:t>
      </w:r>
    </w:p>
    <w:p w14:paraId="2FAB9706" w14:textId="77777777" w:rsidR="004E766C" w:rsidRPr="00B264FB" w:rsidRDefault="00000000" w:rsidP="00B264FB">
      <w:pPr>
        <w:pStyle w:val="155GB"/>
        <w:widowControl w:val="0"/>
        <w:ind w:firstLine="640"/>
        <w:jc w:val="both"/>
        <w:rPr>
          <w:sz w:val="32"/>
        </w:rPr>
      </w:pPr>
      <w:r w:rsidRPr="00B264FB">
        <w:rPr>
          <w:rFonts w:hint="eastAsia"/>
          <w:sz w:val="32"/>
        </w:rPr>
        <w:t>（四）开展防火安全检查和巡查。</w:t>
      </w:r>
    </w:p>
    <w:p w14:paraId="64CD8EF4" w14:textId="77777777" w:rsidR="004E766C" w:rsidRPr="00B264FB" w:rsidRDefault="00000000" w:rsidP="00B264FB">
      <w:pPr>
        <w:pStyle w:val="155GB"/>
        <w:widowControl w:val="0"/>
        <w:ind w:firstLine="640"/>
        <w:jc w:val="both"/>
        <w:rPr>
          <w:sz w:val="32"/>
        </w:rPr>
      </w:pPr>
      <w:r w:rsidRPr="00B264FB">
        <w:rPr>
          <w:rFonts w:hint="eastAsia"/>
          <w:sz w:val="32"/>
        </w:rPr>
        <w:t>志愿消防队的职责参照前款执行。</w:t>
      </w:r>
    </w:p>
    <w:p w14:paraId="3CF2154F"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第十四条</w:t>
      </w:r>
      <w:r w:rsidRPr="00B264FB">
        <w:rPr>
          <w:rFonts w:ascii="仿宋_GB2312"/>
          <w:sz w:val="32"/>
        </w:rPr>
        <w:t xml:space="preserve">  </w:t>
      </w:r>
      <w:r w:rsidRPr="00B264FB">
        <w:rPr>
          <w:rFonts w:hint="eastAsia"/>
          <w:sz w:val="32"/>
        </w:rPr>
        <w:t>农村居民不得有下列行为</w:t>
      </w:r>
      <w:r w:rsidRPr="00B264FB">
        <w:rPr>
          <w:sz w:val="32"/>
        </w:rPr>
        <w:t>:</w:t>
      </w:r>
    </w:p>
    <w:p w14:paraId="2E285C67" w14:textId="77777777" w:rsidR="004E766C" w:rsidRPr="00B264FB" w:rsidRDefault="00000000" w:rsidP="00B264FB">
      <w:pPr>
        <w:pStyle w:val="155GB"/>
        <w:widowControl w:val="0"/>
        <w:ind w:firstLine="640"/>
        <w:jc w:val="both"/>
        <w:rPr>
          <w:sz w:val="32"/>
        </w:rPr>
      </w:pPr>
      <w:r w:rsidRPr="00B264FB">
        <w:rPr>
          <w:rFonts w:hint="eastAsia"/>
          <w:sz w:val="32"/>
        </w:rPr>
        <w:t>（一）损坏消火栓、消防水池等公共消防器材和设施；</w:t>
      </w:r>
    </w:p>
    <w:p w14:paraId="5D6DBA0D" w14:textId="77777777" w:rsidR="004E766C" w:rsidRPr="00B264FB" w:rsidRDefault="00000000" w:rsidP="00B264FB">
      <w:pPr>
        <w:pStyle w:val="155GB"/>
        <w:widowControl w:val="0"/>
        <w:ind w:firstLine="640"/>
        <w:jc w:val="both"/>
        <w:rPr>
          <w:sz w:val="32"/>
        </w:rPr>
      </w:pPr>
      <w:r w:rsidRPr="00B264FB">
        <w:rPr>
          <w:rFonts w:hint="eastAsia"/>
          <w:sz w:val="32"/>
        </w:rPr>
        <w:t>（二）擅自搭建临时建（构）筑物，侵占防火间距或者堵塞消防通道；</w:t>
      </w:r>
    </w:p>
    <w:p w14:paraId="55876E5F" w14:textId="77777777" w:rsidR="004E766C" w:rsidRPr="00B264FB" w:rsidRDefault="00000000" w:rsidP="00B264FB">
      <w:pPr>
        <w:pStyle w:val="155GB"/>
        <w:widowControl w:val="0"/>
        <w:ind w:firstLine="640"/>
        <w:jc w:val="both"/>
        <w:rPr>
          <w:sz w:val="32"/>
        </w:rPr>
      </w:pPr>
      <w:r w:rsidRPr="00B264FB">
        <w:rPr>
          <w:rFonts w:hint="eastAsia"/>
          <w:sz w:val="32"/>
        </w:rPr>
        <w:lastRenderedPageBreak/>
        <w:t>（三）使用铜丝、铁丝代替保险丝，安装不合格的电气保险装置；</w:t>
      </w:r>
    </w:p>
    <w:p w14:paraId="47A210B2" w14:textId="77777777" w:rsidR="004E766C" w:rsidRPr="00B264FB" w:rsidRDefault="00000000" w:rsidP="00B264FB">
      <w:pPr>
        <w:pStyle w:val="155GB"/>
        <w:widowControl w:val="0"/>
        <w:ind w:firstLine="640"/>
        <w:jc w:val="both"/>
        <w:rPr>
          <w:sz w:val="32"/>
        </w:rPr>
      </w:pPr>
      <w:r w:rsidRPr="00B264FB">
        <w:rPr>
          <w:rFonts w:hint="eastAsia"/>
          <w:sz w:val="32"/>
        </w:rPr>
        <w:t>（四）在楼梯间、楼道、疏散通道、安全出口等区域停放电动车、堆放物件，占用、堵塞、封闭疏散通道、安全出口；</w:t>
      </w:r>
    </w:p>
    <w:p w14:paraId="2F6762DE" w14:textId="77777777" w:rsidR="004E766C" w:rsidRPr="00B264FB" w:rsidRDefault="00000000" w:rsidP="00B264FB">
      <w:pPr>
        <w:pStyle w:val="155GB"/>
        <w:widowControl w:val="0"/>
        <w:ind w:firstLine="640"/>
        <w:jc w:val="both"/>
        <w:rPr>
          <w:sz w:val="32"/>
        </w:rPr>
      </w:pPr>
      <w:r w:rsidRPr="00B264FB">
        <w:rPr>
          <w:rFonts w:hint="eastAsia"/>
          <w:sz w:val="32"/>
        </w:rPr>
        <w:t>（五）在具有火灾、爆炸危险场所或者堆放柴草、饲料、农作物等易燃、可燃物的地方使用明火、燃放鞭炮和吸烟。</w:t>
      </w:r>
    </w:p>
    <w:p w14:paraId="2C48AF33"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第十五条</w:t>
      </w:r>
      <w:r w:rsidRPr="00B264FB">
        <w:rPr>
          <w:rFonts w:ascii="仿宋_GB2312"/>
          <w:sz w:val="32"/>
        </w:rPr>
        <w:t xml:space="preserve">  </w:t>
      </w:r>
      <w:r w:rsidRPr="00B264FB">
        <w:rPr>
          <w:rFonts w:hint="eastAsia"/>
          <w:sz w:val="32"/>
        </w:rPr>
        <w:t>农村地区的学校、幼儿园、敬老院、医疗机构和歌舞厅、影剧院、网吧及从事旅游、餐饮住宿、娱乐等经营活动的单位和个人，应当落实消防安全责任制，并遵守下列规定</w:t>
      </w:r>
      <w:r w:rsidRPr="00B264FB">
        <w:rPr>
          <w:sz w:val="32"/>
        </w:rPr>
        <w:t>:</w:t>
      </w:r>
    </w:p>
    <w:p w14:paraId="7B75F51D" w14:textId="77777777" w:rsidR="004E766C" w:rsidRPr="00B264FB" w:rsidRDefault="00000000" w:rsidP="00B264FB">
      <w:pPr>
        <w:pStyle w:val="155GB"/>
        <w:widowControl w:val="0"/>
        <w:ind w:firstLine="640"/>
        <w:jc w:val="both"/>
        <w:rPr>
          <w:sz w:val="32"/>
        </w:rPr>
      </w:pPr>
      <w:r w:rsidRPr="00B264FB">
        <w:rPr>
          <w:rFonts w:hint="eastAsia"/>
          <w:sz w:val="32"/>
        </w:rPr>
        <w:t>（一）建立消防安全管理制度，落实消防安全责任；</w:t>
      </w:r>
    </w:p>
    <w:p w14:paraId="77496593" w14:textId="77777777" w:rsidR="004E766C" w:rsidRPr="00B264FB" w:rsidRDefault="00000000" w:rsidP="00B264FB">
      <w:pPr>
        <w:pStyle w:val="155GB"/>
        <w:widowControl w:val="0"/>
        <w:ind w:firstLine="640"/>
        <w:jc w:val="both"/>
        <w:rPr>
          <w:sz w:val="32"/>
        </w:rPr>
      </w:pPr>
      <w:r w:rsidRPr="00B264FB">
        <w:rPr>
          <w:rFonts w:hint="eastAsia"/>
          <w:sz w:val="32"/>
        </w:rPr>
        <w:t>（二）制定消防安全措施和应急预案；</w:t>
      </w:r>
    </w:p>
    <w:p w14:paraId="55CAA4F9" w14:textId="77777777" w:rsidR="004E766C" w:rsidRPr="00B264FB" w:rsidRDefault="00000000" w:rsidP="00B264FB">
      <w:pPr>
        <w:pStyle w:val="155GB"/>
        <w:widowControl w:val="0"/>
        <w:ind w:firstLine="640"/>
        <w:jc w:val="both"/>
        <w:rPr>
          <w:sz w:val="32"/>
        </w:rPr>
      </w:pPr>
      <w:r w:rsidRPr="00B264FB">
        <w:rPr>
          <w:rFonts w:hint="eastAsia"/>
          <w:sz w:val="32"/>
        </w:rPr>
        <w:t>（三）配备完好、有效的消防器材；</w:t>
      </w:r>
    </w:p>
    <w:p w14:paraId="5A27C5F0" w14:textId="77777777" w:rsidR="004E766C" w:rsidRPr="00B264FB" w:rsidRDefault="00000000" w:rsidP="00B264FB">
      <w:pPr>
        <w:pStyle w:val="155GB"/>
        <w:widowControl w:val="0"/>
        <w:ind w:firstLine="640"/>
        <w:jc w:val="both"/>
        <w:rPr>
          <w:sz w:val="32"/>
        </w:rPr>
      </w:pPr>
      <w:r w:rsidRPr="00B264FB">
        <w:rPr>
          <w:rFonts w:hint="eastAsia"/>
          <w:sz w:val="32"/>
        </w:rPr>
        <w:t>（四）设置符合要求的应急照明设施、消防安全疏散指示标志和安全出口，确保疏散通道和安全出口畅通；</w:t>
      </w:r>
    </w:p>
    <w:p w14:paraId="42E16E17" w14:textId="77777777" w:rsidR="004E766C" w:rsidRPr="00B264FB" w:rsidRDefault="00000000" w:rsidP="00B264FB">
      <w:pPr>
        <w:pStyle w:val="155GB"/>
        <w:widowControl w:val="0"/>
        <w:ind w:firstLine="640"/>
        <w:jc w:val="both"/>
        <w:rPr>
          <w:sz w:val="32"/>
        </w:rPr>
      </w:pPr>
      <w:r w:rsidRPr="00B264FB">
        <w:rPr>
          <w:rFonts w:hint="eastAsia"/>
          <w:sz w:val="32"/>
        </w:rPr>
        <w:t>（五）开展防火巡查和自检自查，及时消除火灾隐患；</w:t>
      </w:r>
    </w:p>
    <w:p w14:paraId="5D494364" w14:textId="77777777" w:rsidR="004E766C" w:rsidRPr="00B264FB" w:rsidRDefault="00000000" w:rsidP="00B264FB">
      <w:pPr>
        <w:pStyle w:val="155GB"/>
        <w:widowControl w:val="0"/>
        <w:ind w:firstLine="640"/>
        <w:jc w:val="both"/>
        <w:rPr>
          <w:sz w:val="32"/>
        </w:rPr>
      </w:pPr>
      <w:r w:rsidRPr="00B264FB">
        <w:rPr>
          <w:rFonts w:hint="eastAsia"/>
          <w:sz w:val="32"/>
        </w:rPr>
        <w:t>（六）对从业人员进行消防法规、防火知识、灭火常识和逃生自救方法等内容的宣传教育。</w:t>
      </w:r>
    </w:p>
    <w:p w14:paraId="5EAB47C4"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第十六条</w:t>
      </w:r>
      <w:r w:rsidRPr="00B264FB">
        <w:rPr>
          <w:rFonts w:ascii="仿宋_GB2312"/>
          <w:sz w:val="32"/>
        </w:rPr>
        <w:t xml:space="preserve">  </w:t>
      </w:r>
      <w:r w:rsidRPr="00B264FB">
        <w:rPr>
          <w:rFonts w:hint="eastAsia"/>
          <w:sz w:val="32"/>
        </w:rPr>
        <w:t>举办农村灯会、庙会、文艺演出等具有火灾危险性的大型群众性活动，主办方应当落实消防安全措施，制定疏散、</w:t>
      </w:r>
      <w:r w:rsidRPr="00B264FB">
        <w:rPr>
          <w:rFonts w:hint="eastAsia"/>
          <w:sz w:val="32"/>
        </w:rPr>
        <w:lastRenderedPageBreak/>
        <w:t>灭火预案，并依法向县级以上人民政府公安机关申报，经许可后方可举办。</w:t>
      </w:r>
    </w:p>
    <w:p w14:paraId="6BED0E61" w14:textId="77777777" w:rsidR="004E766C" w:rsidRPr="00B264FB" w:rsidRDefault="00000000" w:rsidP="00B264FB">
      <w:pPr>
        <w:pStyle w:val="155GB"/>
        <w:widowControl w:val="0"/>
        <w:ind w:firstLine="640"/>
        <w:jc w:val="both"/>
        <w:rPr>
          <w:sz w:val="32"/>
        </w:rPr>
      </w:pPr>
      <w:r w:rsidRPr="00B264FB">
        <w:rPr>
          <w:rFonts w:hint="eastAsia"/>
          <w:sz w:val="32"/>
        </w:rPr>
        <w:t>农村集市的主办者应当制定消防安全管理制度，配备消防管理人员和灭火器材，保证疏散通道和消防车道畅通；没有主办者的，集市的消防安全工作由所在地村（居）民委员会负责。</w:t>
      </w:r>
    </w:p>
    <w:p w14:paraId="004D99D3"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第十七条</w:t>
      </w:r>
      <w:r w:rsidRPr="00B264FB">
        <w:rPr>
          <w:rFonts w:ascii="仿宋_GB2312"/>
          <w:sz w:val="32"/>
        </w:rPr>
        <w:t xml:space="preserve">  </w:t>
      </w:r>
      <w:r w:rsidRPr="00B264FB">
        <w:rPr>
          <w:rFonts w:hint="eastAsia"/>
          <w:sz w:val="32"/>
        </w:rPr>
        <w:t>利用农村居民自建住宅进行改造的农家乐（民宿），应当遵守下列规定：</w:t>
      </w:r>
    </w:p>
    <w:p w14:paraId="3C12ED6C" w14:textId="77777777" w:rsidR="004E766C" w:rsidRPr="00B264FB" w:rsidRDefault="00000000" w:rsidP="00B264FB">
      <w:pPr>
        <w:pStyle w:val="155GB"/>
        <w:widowControl w:val="0"/>
        <w:ind w:firstLine="640"/>
        <w:jc w:val="both"/>
        <w:rPr>
          <w:sz w:val="32"/>
        </w:rPr>
      </w:pPr>
      <w:r w:rsidRPr="00B264FB">
        <w:rPr>
          <w:rFonts w:hint="eastAsia"/>
          <w:sz w:val="32"/>
        </w:rPr>
        <w:t>（一）不得采用金属夹心板材作为建筑材料，禁止采用易燃装修材料；</w:t>
      </w:r>
    </w:p>
    <w:p w14:paraId="3D2B23CC" w14:textId="77777777" w:rsidR="004E766C" w:rsidRPr="00B264FB" w:rsidRDefault="00000000" w:rsidP="00B264FB">
      <w:pPr>
        <w:pStyle w:val="155GB"/>
        <w:widowControl w:val="0"/>
        <w:ind w:firstLine="640"/>
        <w:jc w:val="both"/>
        <w:rPr>
          <w:sz w:val="32"/>
        </w:rPr>
      </w:pPr>
      <w:r w:rsidRPr="00B264FB">
        <w:rPr>
          <w:rFonts w:hint="eastAsia"/>
          <w:sz w:val="32"/>
        </w:rPr>
        <w:t>（二）设置独立式感烟火灾探测报警器或者火灾自动报警系统，配备灭火器、手电、逃生用口罩或者自救呼吸器等消防器材，并确保完好有效；</w:t>
      </w:r>
    </w:p>
    <w:p w14:paraId="3B092FFD" w14:textId="77777777" w:rsidR="004E766C" w:rsidRPr="00B264FB" w:rsidRDefault="00000000" w:rsidP="00B264FB">
      <w:pPr>
        <w:pStyle w:val="155GB"/>
        <w:widowControl w:val="0"/>
        <w:ind w:firstLine="640"/>
        <w:jc w:val="both"/>
        <w:rPr>
          <w:sz w:val="32"/>
        </w:rPr>
      </w:pPr>
      <w:r w:rsidRPr="00B264FB">
        <w:rPr>
          <w:rFonts w:hint="eastAsia"/>
          <w:sz w:val="32"/>
        </w:rPr>
        <w:t>（三）在安全出口、疏散通道、楼梯间设置消防安全疏散指示标志，安装应急照明设施，并确保完好有效；</w:t>
      </w:r>
    </w:p>
    <w:p w14:paraId="6A82BF72" w14:textId="77777777" w:rsidR="004E766C" w:rsidRPr="00B264FB" w:rsidRDefault="00000000" w:rsidP="00B264FB">
      <w:pPr>
        <w:pStyle w:val="155GB"/>
        <w:widowControl w:val="0"/>
        <w:ind w:firstLine="640"/>
        <w:jc w:val="both"/>
        <w:rPr>
          <w:sz w:val="32"/>
        </w:rPr>
      </w:pPr>
      <w:r w:rsidRPr="00B264FB">
        <w:rPr>
          <w:rFonts w:hint="eastAsia"/>
          <w:sz w:val="32"/>
        </w:rPr>
        <w:t>（四）禁止违规用火、用电；</w:t>
      </w:r>
    </w:p>
    <w:p w14:paraId="34F75DA5" w14:textId="77777777" w:rsidR="004E766C" w:rsidRPr="00B264FB" w:rsidRDefault="00000000" w:rsidP="00B264FB">
      <w:pPr>
        <w:pStyle w:val="155GB"/>
        <w:widowControl w:val="0"/>
        <w:ind w:firstLine="640"/>
        <w:jc w:val="both"/>
        <w:rPr>
          <w:sz w:val="32"/>
        </w:rPr>
      </w:pPr>
      <w:r w:rsidRPr="00B264FB">
        <w:rPr>
          <w:rFonts w:hint="eastAsia"/>
          <w:sz w:val="32"/>
        </w:rPr>
        <w:t>（五）开展消防安全巡检。</w:t>
      </w:r>
    </w:p>
    <w:p w14:paraId="10D045A1"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第十八条</w:t>
      </w:r>
      <w:r w:rsidRPr="00B264FB">
        <w:rPr>
          <w:rFonts w:ascii="仿宋_GB2312"/>
          <w:sz w:val="32"/>
        </w:rPr>
        <w:t xml:space="preserve">  </w:t>
      </w:r>
      <w:r w:rsidRPr="00B264FB">
        <w:rPr>
          <w:rFonts w:hint="eastAsia"/>
          <w:sz w:val="32"/>
        </w:rPr>
        <w:t>在农村从事燃油、造纸、木材加工、家具生产、服装加工、废品收购、仓储等生产经营活动的单位和个人，应当遵守下列规定：</w:t>
      </w:r>
    </w:p>
    <w:p w14:paraId="210BFE4B" w14:textId="77777777" w:rsidR="004E766C" w:rsidRPr="00B264FB" w:rsidRDefault="00000000" w:rsidP="00B264FB">
      <w:pPr>
        <w:pStyle w:val="155GB"/>
        <w:widowControl w:val="0"/>
        <w:ind w:firstLine="640"/>
        <w:jc w:val="both"/>
        <w:rPr>
          <w:sz w:val="32"/>
        </w:rPr>
      </w:pPr>
      <w:r w:rsidRPr="00B264FB">
        <w:rPr>
          <w:rFonts w:hint="eastAsia"/>
          <w:sz w:val="32"/>
        </w:rPr>
        <w:lastRenderedPageBreak/>
        <w:t>（一）制定并落实消防安全操作规程和用火、用电制度；</w:t>
      </w:r>
    </w:p>
    <w:p w14:paraId="64273DB0" w14:textId="77777777" w:rsidR="004E766C" w:rsidRPr="00B264FB" w:rsidRDefault="00000000" w:rsidP="00B264FB">
      <w:pPr>
        <w:pStyle w:val="155GB"/>
        <w:widowControl w:val="0"/>
        <w:ind w:firstLine="640"/>
        <w:jc w:val="both"/>
        <w:rPr>
          <w:sz w:val="32"/>
        </w:rPr>
      </w:pPr>
      <w:r w:rsidRPr="00B264FB">
        <w:rPr>
          <w:rFonts w:hint="eastAsia"/>
          <w:sz w:val="32"/>
        </w:rPr>
        <w:t>（二）配置消防设施和灭火器材，并做好维护保养工作；</w:t>
      </w:r>
    </w:p>
    <w:p w14:paraId="50767CDA" w14:textId="77777777" w:rsidR="004E766C" w:rsidRPr="00B264FB" w:rsidRDefault="00000000" w:rsidP="00B264FB">
      <w:pPr>
        <w:pStyle w:val="155GB"/>
        <w:widowControl w:val="0"/>
        <w:ind w:firstLine="640"/>
        <w:jc w:val="both"/>
        <w:rPr>
          <w:sz w:val="32"/>
        </w:rPr>
      </w:pPr>
      <w:r w:rsidRPr="00B264FB">
        <w:rPr>
          <w:rFonts w:hint="eastAsia"/>
          <w:sz w:val="32"/>
        </w:rPr>
        <w:t>（三）在经营场所设置应急照明设施、消防安全疏散指示标志；</w:t>
      </w:r>
    </w:p>
    <w:p w14:paraId="6CA090F5" w14:textId="77777777" w:rsidR="004E766C" w:rsidRPr="00B264FB" w:rsidRDefault="00000000" w:rsidP="00B264FB">
      <w:pPr>
        <w:pStyle w:val="155GB"/>
        <w:widowControl w:val="0"/>
        <w:ind w:firstLine="640"/>
        <w:jc w:val="both"/>
        <w:rPr>
          <w:sz w:val="32"/>
        </w:rPr>
      </w:pPr>
      <w:r w:rsidRPr="00B264FB">
        <w:rPr>
          <w:rFonts w:hint="eastAsia"/>
          <w:sz w:val="32"/>
        </w:rPr>
        <w:t>（四）可燃、易燃物品的加工和仓储区域与人员住宿区域采取防火分隔措施，分别设置安全出口和疏散通道。</w:t>
      </w:r>
    </w:p>
    <w:p w14:paraId="66E5F812"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第十九条</w:t>
      </w:r>
      <w:r w:rsidRPr="00B264FB">
        <w:rPr>
          <w:rFonts w:ascii="仿宋_GB2312"/>
          <w:sz w:val="32"/>
        </w:rPr>
        <w:t xml:space="preserve">  </w:t>
      </w:r>
      <w:r w:rsidRPr="00B264FB">
        <w:rPr>
          <w:rFonts w:hint="eastAsia"/>
          <w:sz w:val="32"/>
        </w:rPr>
        <w:t>在农业收获季节、森林防火期间、传统节日期间，乡（镇）人民政府、村（居）民委员会应当组织开展有针对性的消防宣传教育，采取防火措施，进行消防安全检查。</w:t>
      </w:r>
    </w:p>
    <w:p w14:paraId="1F6AA820"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第二十条</w:t>
      </w:r>
      <w:r w:rsidRPr="00B264FB">
        <w:rPr>
          <w:rFonts w:ascii="仿宋_GB2312"/>
          <w:sz w:val="32"/>
        </w:rPr>
        <w:t xml:space="preserve">  </w:t>
      </w:r>
      <w:r w:rsidRPr="00B264FB">
        <w:rPr>
          <w:rFonts w:hint="eastAsia"/>
          <w:sz w:val="32"/>
        </w:rPr>
        <w:t>发生火灾，失火单位或者村（居）民委员会应当立即组织</w:t>
      </w:r>
      <w:proofErr w:type="gramStart"/>
      <w:r w:rsidRPr="00B264FB">
        <w:rPr>
          <w:rFonts w:hint="eastAsia"/>
          <w:sz w:val="32"/>
        </w:rPr>
        <w:t>农村消防</w:t>
      </w:r>
      <w:proofErr w:type="gramEnd"/>
      <w:r w:rsidRPr="00B264FB">
        <w:rPr>
          <w:rFonts w:hint="eastAsia"/>
          <w:sz w:val="32"/>
        </w:rPr>
        <w:t>组织进行扑救；当地人民政府应当及时组织抢险机动队和有关部门赶赴现场开展抢险救灾工作；消防管理机构接到报警后，应当立即赶赴火场，组织救助遇险人员，扑灭火灾。</w:t>
      </w:r>
    </w:p>
    <w:p w14:paraId="59C0A871" w14:textId="77777777" w:rsidR="004E766C" w:rsidRPr="00B264FB" w:rsidRDefault="00000000" w:rsidP="00B264FB">
      <w:pPr>
        <w:pStyle w:val="155GB"/>
        <w:widowControl w:val="0"/>
        <w:ind w:firstLine="640"/>
        <w:jc w:val="both"/>
        <w:rPr>
          <w:sz w:val="32"/>
        </w:rPr>
      </w:pPr>
      <w:r w:rsidRPr="00B264FB">
        <w:rPr>
          <w:rFonts w:hint="eastAsia"/>
          <w:sz w:val="32"/>
        </w:rPr>
        <w:t>火灾扑灭后，失火单位或者村（居）民委员会应当保护现场，如实提供火灾事故情况，接受事故调查。</w:t>
      </w:r>
    </w:p>
    <w:p w14:paraId="4F0AE891"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第二十一条</w:t>
      </w:r>
      <w:r w:rsidRPr="00B264FB">
        <w:rPr>
          <w:rFonts w:ascii="仿宋_GB2312"/>
          <w:sz w:val="32"/>
        </w:rPr>
        <w:t xml:space="preserve">  </w:t>
      </w:r>
      <w:r w:rsidRPr="00B264FB">
        <w:rPr>
          <w:rFonts w:hint="eastAsia"/>
          <w:sz w:val="32"/>
        </w:rPr>
        <w:t>负有消防安全工作监督管理职责的公职人员不依法履行</w:t>
      </w:r>
      <w:proofErr w:type="gramStart"/>
      <w:r w:rsidRPr="00B264FB">
        <w:rPr>
          <w:rFonts w:hint="eastAsia"/>
          <w:sz w:val="32"/>
        </w:rPr>
        <w:t>农村消防</w:t>
      </w:r>
      <w:proofErr w:type="gramEnd"/>
      <w:r w:rsidRPr="00B264FB">
        <w:rPr>
          <w:rFonts w:hint="eastAsia"/>
          <w:sz w:val="32"/>
        </w:rPr>
        <w:t>安全工作职责，导致发生较大以上火灾事故的，依法给予政务处分；涉嫌犯罪的，移送司法机关处理。</w:t>
      </w:r>
    </w:p>
    <w:p w14:paraId="7088E3A1"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第二十二条</w:t>
      </w:r>
      <w:r w:rsidRPr="00B264FB">
        <w:rPr>
          <w:rFonts w:ascii="仿宋_GB2312"/>
          <w:sz w:val="32"/>
        </w:rPr>
        <w:t xml:space="preserve">  </w:t>
      </w:r>
      <w:r w:rsidRPr="00B264FB">
        <w:rPr>
          <w:rFonts w:hint="eastAsia"/>
          <w:sz w:val="32"/>
        </w:rPr>
        <w:t>违反本规定第十四条的，由消防管理机构责令</w:t>
      </w:r>
      <w:r w:rsidRPr="00B264FB">
        <w:rPr>
          <w:rFonts w:hint="eastAsia"/>
          <w:sz w:val="32"/>
        </w:rPr>
        <w:lastRenderedPageBreak/>
        <w:t>限期改正；逾期不改正的，处警告或者一百元以上五百元以下罚款。</w:t>
      </w:r>
    </w:p>
    <w:p w14:paraId="4E919957" w14:textId="77777777" w:rsidR="004E766C" w:rsidRPr="00B264FB" w:rsidRDefault="00000000" w:rsidP="00B264FB">
      <w:pPr>
        <w:pStyle w:val="155GB"/>
        <w:widowControl w:val="0"/>
        <w:ind w:firstLine="640"/>
        <w:jc w:val="both"/>
        <w:rPr>
          <w:sz w:val="32"/>
        </w:rPr>
      </w:pPr>
      <w:r w:rsidRPr="00B264FB">
        <w:rPr>
          <w:rFonts w:ascii="黑体" w:eastAsia="黑体" w:hAnsi="黑体" w:hint="eastAsia"/>
          <w:sz w:val="32"/>
        </w:rPr>
        <w:t>第二十三条</w:t>
      </w:r>
      <w:r w:rsidRPr="00B264FB">
        <w:rPr>
          <w:rFonts w:ascii="仿宋_GB2312"/>
          <w:sz w:val="32"/>
        </w:rPr>
        <w:t xml:space="preserve">  </w:t>
      </w:r>
      <w:r w:rsidRPr="00B264FB">
        <w:rPr>
          <w:rFonts w:hint="eastAsia"/>
          <w:sz w:val="32"/>
        </w:rPr>
        <w:t>违反本规定第十五条第三、四项，第十七条第一、二、三、四项，第十八条第二、三、四项的，由消防管理机构责令限期改正；逾期不改正的，处五千元以上五万元以下罚款。</w:t>
      </w:r>
    </w:p>
    <w:p w14:paraId="42B47034" w14:textId="77777777" w:rsidR="004E766C" w:rsidRPr="00B264FB" w:rsidRDefault="00000000" w:rsidP="00B264FB">
      <w:pPr>
        <w:ind w:firstLineChars="200" w:firstLine="640"/>
        <w:jc w:val="both"/>
        <w:rPr>
          <w:rFonts w:ascii="方正书宋简体" w:eastAsia="仿宋_GB2312" w:hAnsi="方正书宋简体"/>
          <w:color w:val="000000"/>
          <w:sz w:val="32"/>
          <w:szCs w:val="31"/>
        </w:rPr>
      </w:pPr>
      <w:r w:rsidRPr="00B264FB">
        <w:rPr>
          <w:rFonts w:ascii="黑体" w:eastAsia="黑体" w:hAnsi="黑体" w:hint="eastAsia"/>
          <w:color w:val="000000"/>
          <w:sz w:val="32"/>
          <w:szCs w:val="31"/>
        </w:rPr>
        <w:t>第二十四条</w:t>
      </w:r>
      <w:r w:rsidRPr="00B264FB">
        <w:rPr>
          <w:rFonts w:ascii="方正书宋简体" w:eastAsia="仿宋_GB2312" w:hAnsi="方正书宋简体"/>
          <w:color w:val="000000"/>
          <w:sz w:val="32"/>
          <w:szCs w:val="31"/>
        </w:rPr>
        <w:t xml:space="preserve">  </w:t>
      </w:r>
      <w:r w:rsidRPr="00B264FB">
        <w:rPr>
          <w:rFonts w:ascii="方正书宋简体" w:eastAsia="仿宋_GB2312" w:hAnsi="方正书宋简体" w:hint="eastAsia"/>
          <w:color w:val="000000"/>
          <w:sz w:val="32"/>
          <w:szCs w:val="31"/>
        </w:rPr>
        <w:t>本规定自</w:t>
      </w:r>
      <w:r w:rsidRPr="00B264FB">
        <w:rPr>
          <w:rFonts w:ascii="方正书宋简体" w:eastAsia="仿宋_GB2312" w:hAnsi="方正书宋简体"/>
          <w:color w:val="000000"/>
          <w:sz w:val="32"/>
          <w:szCs w:val="31"/>
        </w:rPr>
        <w:t>2018</w:t>
      </w:r>
      <w:r w:rsidRPr="00B264FB">
        <w:rPr>
          <w:rFonts w:ascii="方正书宋简体" w:eastAsia="仿宋_GB2312" w:hAnsi="方正书宋简体" w:hint="eastAsia"/>
          <w:color w:val="000000"/>
          <w:sz w:val="32"/>
          <w:szCs w:val="31"/>
        </w:rPr>
        <w:t>年</w:t>
      </w:r>
      <w:r w:rsidRPr="00B264FB">
        <w:rPr>
          <w:rFonts w:ascii="方正书宋简体" w:eastAsia="仿宋_GB2312" w:hAnsi="方正书宋简体"/>
          <w:color w:val="000000"/>
          <w:sz w:val="32"/>
          <w:szCs w:val="31"/>
        </w:rPr>
        <w:t>10</w:t>
      </w:r>
      <w:r w:rsidRPr="00B264FB">
        <w:rPr>
          <w:rFonts w:ascii="方正书宋简体" w:eastAsia="仿宋_GB2312" w:hAnsi="方正书宋简体" w:hint="eastAsia"/>
          <w:color w:val="000000"/>
          <w:sz w:val="32"/>
          <w:szCs w:val="31"/>
        </w:rPr>
        <w:t>月</w:t>
      </w:r>
      <w:r w:rsidRPr="00B264FB">
        <w:rPr>
          <w:rFonts w:ascii="方正书宋简体" w:eastAsia="仿宋_GB2312" w:hAnsi="方正书宋简体"/>
          <w:color w:val="000000"/>
          <w:sz w:val="32"/>
          <w:szCs w:val="31"/>
        </w:rPr>
        <w:t>1</w:t>
      </w:r>
      <w:r w:rsidRPr="00B264FB">
        <w:rPr>
          <w:rFonts w:ascii="方正书宋简体" w:eastAsia="仿宋_GB2312" w:hAnsi="方正书宋简体" w:hint="eastAsia"/>
          <w:color w:val="000000"/>
          <w:sz w:val="32"/>
          <w:szCs w:val="31"/>
        </w:rPr>
        <w:t>日起施行。</w:t>
      </w:r>
    </w:p>
    <w:p w14:paraId="1F414D50" w14:textId="77777777" w:rsidR="004E766C" w:rsidRPr="00B264FB" w:rsidRDefault="004E766C" w:rsidP="00B264FB">
      <w:pPr>
        <w:rPr>
          <w:sz w:val="32"/>
        </w:rPr>
      </w:pPr>
    </w:p>
    <w:sectPr w:rsidR="004E766C" w:rsidRPr="00B264F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3307" w14:textId="77777777" w:rsidR="00A575CA" w:rsidRDefault="00A575CA">
      <w:r>
        <w:separator/>
      </w:r>
    </w:p>
  </w:endnote>
  <w:endnote w:type="continuationSeparator" w:id="0">
    <w:p w14:paraId="76ECA946" w14:textId="77777777" w:rsidR="00A575CA" w:rsidRDefault="00A5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EU-BZ">
    <w:altName w:val="宋体"/>
    <w:charset w:val="86"/>
    <w:family w:val="auto"/>
    <w:pitch w:val="default"/>
    <w:sig w:usb0="00000000" w:usb1="0000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103" w14:textId="77777777" w:rsidR="004E766C" w:rsidRDefault="00000000">
    <w:pPr>
      <w:pStyle w:val="a4"/>
      <w:ind w:leftChars="2280" w:left="501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3DC891D6" wp14:editId="528F85A0">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35B36" w14:textId="77777777" w:rsidR="004E766C"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C891D6"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935B36" w14:textId="77777777" w:rsidR="004E766C"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E432E8B" w14:textId="77777777" w:rsidR="004E766C" w:rsidRDefault="00000000">
    <w:pPr>
      <w:pStyle w:val="a4"/>
      <w:wordWrap w:val="0"/>
      <w:ind w:leftChars="2280" w:left="5016" w:firstLineChars="2000" w:firstLine="6400"/>
      <w:jc w:val="right"/>
      <w:rPr>
        <w:rFonts w:ascii="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14:anchorId="67061E85" wp14:editId="70CDB486">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029E0"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Pr>
        <w:rFonts w:ascii="宋体" w:hAnsi="宋体" w:cs="宋体" w:hint="eastAsia"/>
        <w:b/>
        <w:bCs/>
        <w:color w:val="005192"/>
        <w:sz w:val="28"/>
        <w:szCs w:val="44"/>
      </w:rPr>
      <w:t xml:space="preserve">湖南省人民政府发布     </w:t>
    </w:r>
  </w:p>
  <w:p w14:paraId="625D44CA" w14:textId="77777777" w:rsidR="004E766C" w:rsidRDefault="004E766C">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3A85" w14:textId="77777777" w:rsidR="00A575CA" w:rsidRDefault="00A575CA">
      <w:r>
        <w:separator/>
      </w:r>
    </w:p>
  </w:footnote>
  <w:footnote w:type="continuationSeparator" w:id="0">
    <w:p w14:paraId="4EDD0972" w14:textId="77777777" w:rsidR="00A575CA" w:rsidRDefault="00A5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A8EC" w14:textId="77777777" w:rsidR="004E766C" w:rsidRDefault="00000000">
    <w:pPr>
      <w:pStyle w:val="a4"/>
      <w:widowControl w:val="0"/>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06C57BEB" wp14:editId="612FA48F">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4C38E"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050920EF" w14:textId="77777777" w:rsidR="004E766C" w:rsidRDefault="00000000">
    <w:pPr>
      <w:pStyle w:val="a4"/>
      <w:widowControl w:val="0"/>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7BC8F902" wp14:editId="6805B39E">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4E766C"/>
    <w:rsid w:val="007808F2"/>
    <w:rsid w:val="00A575CA"/>
    <w:rsid w:val="00B264FB"/>
    <w:rsid w:val="019E71BD"/>
    <w:rsid w:val="041778FB"/>
    <w:rsid w:val="05440955"/>
    <w:rsid w:val="066E5641"/>
    <w:rsid w:val="06A67E67"/>
    <w:rsid w:val="080F63D8"/>
    <w:rsid w:val="09341458"/>
    <w:rsid w:val="0CE65B2C"/>
    <w:rsid w:val="0D5C5CF8"/>
    <w:rsid w:val="0E3B50D2"/>
    <w:rsid w:val="0EF659F9"/>
    <w:rsid w:val="101F0538"/>
    <w:rsid w:val="10254BD6"/>
    <w:rsid w:val="129E7932"/>
    <w:rsid w:val="13A23C39"/>
    <w:rsid w:val="152D2DCA"/>
    <w:rsid w:val="1ACB00D1"/>
    <w:rsid w:val="1C86388D"/>
    <w:rsid w:val="1E466CFF"/>
    <w:rsid w:val="1EBB7905"/>
    <w:rsid w:val="22440422"/>
    <w:rsid w:val="23F13B42"/>
    <w:rsid w:val="287C616C"/>
    <w:rsid w:val="2FCE575A"/>
    <w:rsid w:val="2FFC7EDE"/>
    <w:rsid w:val="31A15F24"/>
    <w:rsid w:val="326676FA"/>
    <w:rsid w:val="39A232A0"/>
    <w:rsid w:val="3A1C636B"/>
    <w:rsid w:val="3B5A6BBB"/>
    <w:rsid w:val="3BE16DE7"/>
    <w:rsid w:val="3E0E7999"/>
    <w:rsid w:val="3EB363DF"/>
    <w:rsid w:val="3EDA13A6"/>
    <w:rsid w:val="3F5730EA"/>
    <w:rsid w:val="3FEC68EB"/>
    <w:rsid w:val="42C20DBC"/>
    <w:rsid w:val="42F058B7"/>
    <w:rsid w:val="436109F6"/>
    <w:rsid w:val="441A38D4"/>
    <w:rsid w:val="474E2EF2"/>
    <w:rsid w:val="49B91357"/>
    <w:rsid w:val="4AEC52E8"/>
    <w:rsid w:val="4BC77339"/>
    <w:rsid w:val="4C9236C5"/>
    <w:rsid w:val="4E2A37E2"/>
    <w:rsid w:val="50414CBD"/>
    <w:rsid w:val="51E247E8"/>
    <w:rsid w:val="526F08CC"/>
    <w:rsid w:val="52F46F0B"/>
    <w:rsid w:val="55274B4C"/>
    <w:rsid w:val="55E064E0"/>
    <w:rsid w:val="5A4F3EF9"/>
    <w:rsid w:val="5D0D7ECB"/>
    <w:rsid w:val="608816D1"/>
    <w:rsid w:val="69D03F98"/>
    <w:rsid w:val="6A422828"/>
    <w:rsid w:val="6BF75DB0"/>
    <w:rsid w:val="6CB35E5D"/>
    <w:rsid w:val="6D0E3F22"/>
    <w:rsid w:val="714A2531"/>
    <w:rsid w:val="71E9213F"/>
    <w:rsid w:val="75AA717D"/>
    <w:rsid w:val="76674A99"/>
    <w:rsid w:val="7C9011D9"/>
    <w:rsid w:val="7CFD611C"/>
    <w:rsid w:val="7DC651C5"/>
    <w:rsid w:val="7E5C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C1749"/>
  <w15:docId w15:val="{14E983A6-7994-4C57-8251-60B482C8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hAnsi="NEU-BZ"/>
      <w:sz w:val="22"/>
      <w:szCs w:val="22"/>
    </w:rPr>
  </w:style>
  <w:style w:type="paragraph" w:styleId="1">
    <w:name w:val="heading 1"/>
    <w:basedOn w:val="a"/>
    <w:next w:val="a"/>
    <w:qFormat/>
    <w:pPr>
      <w:widowControl w:val="0"/>
      <w:adjustRightInd w:val="0"/>
      <w:snapToGrid w:val="0"/>
      <w:spacing w:line="600" w:lineRule="exact"/>
      <w:jc w:val="center"/>
      <w:outlineLvl w:val="0"/>
    </w:pPr>
    <w:rPr>
      <w:rFonts w:eastAsia="方正小标宋_GBK"/>
      <w:bCs/>
      <w:kern w:val="44"/>
      <w:sz w:val="42"/>
      <w:szCs w:val="44"/>
    </w:rPr>
  </w:style>
  <w:style w:type="paragraph" w:styleId="2">
    <w:name w:val="heading 2"/>
    <w:basedOn w:val="a"/>
    <w:next w:val="a"/>
    <w:qFormat/>
    <w:pPr>
      <w:keepNext/>
      <w:keepLines/>
      <w:spacing w:beforeLines="100" w:before="100" w:afterLines="100" w:after="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semiHidden/>
    <w:unhideWhenUsed/>
    <w:qFormat/>
    <w:pPr>
      <w:spacing w:before="100" w:beforeAutospacing="1" w:after="100" w:afterAutospacing="1"/>
    </w:pPr>
    <w:rPr>
      <w:rFonts w:ascii="宋体" w:hAnsi="宋体" w:cs="宋体"/>
      <w:sz w:val="24"/>
      <w:szCs w:val="24"/>
    </w:rPr>
  </w:style>
  <w:style w:type="character" w:styleId="a6">
    <w:name w:val="page number"/>
    <w:basedOn w:val="a0"/>
    <w:qFormat/>
  </w:style>
  <w:style w:type="paragraph" w:customStyle="1" w:styleId="155GB">
    <w:name w:val="15.5正文（仿宋GB）"/>
    <w:basedOn w:val="a"/>
    <w:qFormat/>
    <w:pPr>
      <w:ind w:firstLineChars="200" w:firstLine="200"/>
    </w:pPr>
    <w:rPr>
      <w:rFonts w:ascii="方正书宋简体" w:eastAsia="仿宋_GB2312" w:hAnsi="方正书宋简体"/>
      <w:color w:val="000000"/>
      <w:sz w:val="31"/>
      <w:szCs w:val="31"/>
    </w:rPr>
  </w:style>
  <w:style w:type="paragraph" w:customStyle="1" w:styleId="a7">
    <w:name w:val="一级标题（二号小标宋）"/>
    <w:basedOn w:val="a"/>
    <w:link w:val="Char"/>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3">
    <w:name w:val="样式3"/>
    <w:basedOn w:val="a"/>
    <w:qFormat/>
    <w:pPr>
      <w:widowControl w:val="0"/>
      <w:adjustRightInd w:val="0"/>
      <w:snapToGrid w:val="0"/>
      <w:spacing w:beforeLines="100" w:before="100" w:afterLines="100" w:after="100" w:line="600" w:lineRule="exact"/>
      <w:jc w:val="center"/>
    </w:pPr>
    <w:rPr>
      <w:rFonts w:ascii="方正书宋简体" w:eastAsia="楷体_GB2312" w:hAnsi="方正书宋简体"/>
      <w:color w:val="000000"/>
      <w:sz w:val="31"/>
      <w:szCs w:val="31"/>
    </w:rPr>
  </w:style>
  <w:style w:type="character" w:customStyle="1" w:styleId="Char">
    <w:name w:val="一级标题（二号小标宋） Char"/>
    <w:basedOn w:val="a0"/>
    <w:link w:val="a7"/>
    <w:qFormat/>
    <w:rPr>
      <w:rFonts w:ascii="方正书宋简体" w:eastAsia="方正小标宋_GBK" w:hAnsi="方正书宋简体"/>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Lenovo</cp:lastModifiedBy>
  <cp:revision>3</cp:revision>
  <cp:lastPrinted>2021-09-22T01:19:00Z</cp:lastPrinted>
  <dcterms:created xsi:type="dcterms:W3CDTF">2021-09-09T02:41:00Z</dcterms:created>
  <dcterms:modified xsi:type="dcterms:W3CDTF">2023-01-05T08:07:00Z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C7C9BD7F0BEC474099810B9EBCAE5CD4</vt:lpwstr>
  </property>
</Properties>
</file>