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D6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center"/>
        <w:rPr>
          <w:rFonts w:ascii="Microsoft YaHei UI" w:hAnsi="Microsoft YaHei UI" w:eastAsia="Microsoft YaHei UI" w:cs="Microsoft YaHei UI"/>
          <w:i w:val="0"/>
          <w:iCs w:val="0"/>
          <w:caps w:val="0"/>
          <w:spacing w:val="5"/>
          <w:sz w:val="28"/>
          <w:szCs w:val="28"/>
        </w:rPr>
      </w:pPr>
      <w:r>
        <w:rPr>
          <w:rFonts w:hint="eastAsia" w:ascii="Microsoft YaHei UI" w:hAnsi="Microsoft YaHei UI" w:eastAsia="Microsoft YaHei UI" w:cs="Microsoft YaHei UI"/>
          <w:i w:val="0"/>
          <w:iCs w:val="0"/>
          <w:caps w:val="0"/>
          <w:spacing w:val="5"/>
          <w:sz w:val="28"/>
          <w:szCs w:val="28"/>
          <w:shd w:val="clear" w:fill="FFFFFF"/>
        </w:rPr>
        <w:t>关于2025年“数据要素×”大赛全国总决赛获奖目名单的公示</w:t>
      </w:r>
    </w:p>
    <w:p w14:paraId="27C6D55C"/>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272"/>
        <w:gridCol w:w="2428"/>
        <w:gridCol w:w="1272"/>
        <w:gridCol w:w="1385"/>
        <w:gridCol w:w="1421"/>
      </w:tblGrid>
      <w:tr w14:paraId="511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349C2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vertAlign w:val="baseline"/>
              </w:rPr>
            </w:pPr>
            <w:r>
              <w:rPr>
                <w:rFonts w:ascii="微软雅黑" w:hAnsi="微软雅黑" w:eastAsia="微软雅黑" w:cs="微软雅黑"/>
                <w:b/>
                <w:bCs/>
                <w:i w:val="0"/>
                <w:iCs w:val="0"/>
                <w:caps w:val="0"/>
                <w:color w:val="000000"/>
                <w:spacing w:val="5"/>
                <w:sz w:val="22"/>
                <w:szCs w:val="22"/>
              </w:rPr>
              <w:t>序号</w:t>
            </w:r>
          </w:p>
        </w:tc>
        <w:tc>
          <w:tcPr>
            <w:tcW w:w="1272" w:type="dxa"/>
            <w:vAlign w:val="center"/>
          </w:tcPr>
          <w:p w14:paraId="5D3385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vertAlign w:val="baseline"/>
              </w:rPr>
            </w:pPr>
            <w:r>
              <w:rPr>
                <w:rFonts w:hint="eastAsia" w:ascii="微软雅黑" w:hAnsi="微软雅黑" w:eastAsia="微软雅黑" w:cs="微软雅黑"/>
                <w:b/>
                <w:bCs/>
                <w:i w:val="0"/>
                <w:iCs w:val="0"/>
                <w:caps w:val="0"/>
                <w:color w:val="000000"/>
                <w:spacing w:val="5"/>
                <w:sz w:val="22"/>
                <w:szCs w:val="22"/>
              </w:rPr>
              <w:t>赛道</w:t>
            </w:r>
          </w:p>
        </w:tc>
        <w:tc>
          <w:tcPr>
            <w:tcW w:w="2428" w:type="dxa"/>
            <w:vAlign w:val="center"/>
          </w:tcPr>
          <w:p w14:paraId="14E2E0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vertAlign w:val="baseline"/>
              </w:rPr>
            </w:pPr>
            <w:r>
              <w:rPr>
                <w:rFonts w:hint="eastAsia" w:ascii="微软雅黑" w:hAnsi="微软雅黑" w:eastAsia="微软雅黑" w:cs="微软雅黑"/>
                <w:b/>
                <w:bCs/>
                <w:i w:val="0"/>
                <w:iCs w:val="0"/>
                <w:caps w:val="0"/>
                <w:color w:val="000000"/>
                <w:spacing w:val="5"/>
                <w:sz w:val="22"/>
                <w:szCs w:val="22"/>
              </w:rPr>
              <w:t>项目名称</w:t>
            </w:r>
          </w:p>
        </w:tc>
        <w:tc>
          <w:tcPr>
            <w:tcW w:w="1272" w:type="dxa"/>
            <w:vAlign w:val="center"/>
          </w:tcPr>
          <w:p w14:paraId="4A170A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vertAlign w:val="baseline"/>
              </w:rPr>
            </w:pPr>
            <w:r>
              <w:rPr>
                <w:rFonts w:hint="eastAsia" w:ascii="微软雅黑" w:hAnsi="微软雅黑" w:eastAsia="微软雅黑" w:cs="微软雅黑"/>
                <w:b/>
                <w:bCs/>
                <w:i w:val="0"/>
                <w:iCs w:val="0"/>
                <w:caps w:val="0"/>
                <w:color w:val="000000"/>
                <w:spacing w:val="5"/>
                <w:sz w:val="22"/>
                <w:szCs w:val="22"/>
              </w:rPr>
              <w:t>牵头单位</w:t>
            </w:r>
          </w:p>
        </w:tc>
        <w:tc>
          <w:tcPr>
            <w:tcW w:w="1385" w:type="dxa"/>
            <w:vAlign w:val="center"/>
          </w:tcPr>
          <w:p w14:paraId="6A2EA6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vertAlign w:val="baseline"/>
              </w:rPr>
            </w:pPr>
            <w:r>
              <w:rPr>
                <w:rFonts w:hint="eastAsia" w:ascii="微软雅黑" w:hAnsi="微软雅黑" w:eastAsia="微软雅黑" w:cs="微软雅黑"/>
                <w:b/>
                <w:bCs/>
                <w:i w:val="0"/>
                <w:iCs w:val="0"/>
                <w:caps w:val="0"/>
                <w:color w:val="000000"/>
                <w:spacing w:val="5"/>
                <w:sz w:val="22"/>
                <w:szCs w:val="22"/>
              </w:rPr>
              <w:t>参与单位</w:t>
            </w:r>
          </w:p>
        </w:tc>
        <w:tc>
          <w:tcPr>
            <w:tcW w:w="1421" w:type="dxa"/>
            <w:vAlign w:val="center"/>
          </w:tcPr>
          <w:p w14:paraId="303C3E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vertAlign w:val="baseline"/>
              </w:rPr>
            </w:pPr>
            <w:r>
              <w:rPr>
                <w:rFonts w:hint="eastAsia" w:ascii="微软雅黑" w:hAnsi="微软雅黑" w:eastAsia="微软雅黑" w:cs="微软雅黑"/>
                <w:b/>
                <w:bCs/>
                <w:i w:val="0"/>
                <w:iCs w:val="0"/>
                <w:caps w:val="0"/>
                <w:color w:val="000000"/>
                <w:spacing w:val="5"/>
                <w:sz w:val="22"/>
                <w:szCs w:val="22"/>
              </w:rPr>
              <w:t>获得奖项</w:t>
            </w:r>
          </w:p>
        </w:tc>
      </w:tr>
      <w:tr w14:paraId="25A5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44" w:type="dxa"/>
            <w:vAlign w:val="center"/>
          </w:tcPr>
          <w:p w14:paraId="5B7D89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4374F2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637E88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数链融合驱动中国产能柔性新机会</w:t>
            </w:r>
          </w:p>
        </w:tc>
        <w:tc>
          <w:tcPr>
            <w:tcW w:w="1272" w:type="dxa"/>
            <w:vAlign w:val="center"/>
          </w:tcPr>
          <w:p w14:paraId="0B6264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上海黑湖网络科技有限公司</w:t>
            </w:r>
          </w:p>
        </w:tc>
        <w:tc>
          <w:tcPr>
            <w:tcW w:w="1385" w:type="dxa"/>
            <w:vAlign w:val="center"/>
          </w:tcPr>
          <w:p w14:paraId="3A7E95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EC290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4659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A0A6D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04BC9E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7F85B4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中国动力心脏—可信数据赋能高端制造全链协同与跃迁</w:t>
            </w:r>
          </w:p>
        </w:tc>
        <w:tc>
          <w:tcPr>
            <w:tcW w:w="1272" w:type="dxa"/>
            <w:vAlign w:val="center"/>
          </w:tcPr>
          <w:p w14:paraId="614D2A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潍柴动力股份有限公司</w:t>
            </w:r>
          </w:p>
        </w:tc>
        <w:tc>
          <w:tcPr>
            <w:tcW w:w="1385" w:type="dxa"/>
            <w:vAlign w:val="center"/>
          </w:tcPr>
          <w:p w14:paraId="59E305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中国电信股份有限公司潍坊分公司</w:t>
            </w:r>
          </w:p>
        </w:tc>
        <w:tc>
          <w:tcPr>
            <w:tcW w:w="1421" w:type="dxa"/>
            <w:vAlign w:val="center"/>
          </w:tcPr>
          <w:p w14:paraId="609F1D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13D9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E865A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2BD502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75DD68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多模态数据驱动工业设备故障预测与健康管理</w:t>
            </w:r>
          </w:p>
        </w:tc>
        <w:tc>
          <w:tcPr>
            <w:tcW w:w="1272" w:type="dxa"/>
            <w:vAlign w:val="center"/>
          </w:tcPr>
          <w:p w14:paraId="7A133C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安徽容知日新科技股份有限公司</w:t>
            </w:r>
          </w:p>
        </w:tc>
        <w:tc>
          <w:tcPr>
            <w:tcW w:w="1385" w:type="dxa"/>
            <w:vAlign w:val="center"/>
          </w:tcPr>
          <w:p w14:paraId="5D0158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71CA3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2AA8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4419C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3B0AEB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1F1EF1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智能油田数据要素体系建设与产业赋能实践</w:t>
            </w:r>
          </w:p>
        </w:tc>
        <w:tc>
          <w:tcPr>
            <w:tcW w:w="1272" w:type="dxa"/>
            <w:vAlign w:val="center"/>
          </w:tcPr>
          <w:p w14:paraId="6ACA00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中海石油（中国）有限公司天津分公司</w:t>
            </w:r>
          </w:p>
        </w:tc>
        <w:tc>
          <w:tcPr>
            <w:tcW w:w="1385" w:type="dxa"/>
            <w:vAlign w:val="center"/>
          </w:tcPr>
          <w:p w14:paraId="4C8B68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382C7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05E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31731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6C8430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59FECE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数智油脉：56PB多源数据融合，打造国内陆上老油田数智化转型新标杆</w:t>
            </w:r>
          </w:p>
        </w:tc>
        <w:tc>
          <w:tcPr>
            <w:tcW w:w="1272" w:type="dxa"/>
            <w:vAlign w:val="center"/>
          </w:tcPr>
          <w:p w14:paraId="60A68D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大庆油田有限责任公司</w:t>
            </w:r>
          </w:p>
        </w:tc>
        <w:tc>
          <w:tcPr>
            <w:tcW w:w="1385" w:type="dxa"/>
            <w:vAlign w:val="center"/>
          </w:tcPr>
          <w:p w14:paraId="3942D2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25D0C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24BE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6151A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55E1F8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6D409F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整车-配件数据激活保险生态新动能</w:t>
            </w:r>
          </w:p>
        </w:tc>
        <w:tc>
          <w:tcPr>
            <w:tcW w:w="1272" w:type="dxa"/>
            <w:vAlign w:val="center"/>
          </w:tcPr>
          <w:p w14:paraId="00DED8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中汽数据（天津）有限公司</w:t>
            </w:r>
          </w:p>
        </w:tc>
        <w:tc>
          <w:tcPr>
            <w:tcW w:w="1385" w:type="dxa"/>
            <w:vAlign w:val="center"/>
          </w:tcPr>
          <w:p w14:paraId="2690B4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228F0E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5209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DC928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1E709C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3B813E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基于可信数据空间的材料产业数据及应用跨域共享解决方案</w:t>
            </w:r>
          </w:p>
        </w:tc>
        <w:tc>
          <w:tcPr>
            <w:tcW w:w="1272" w:type="dxa"/>
            <w:vAlign w:val="center"/>
          </w:tcPr>
          <w:p w14:paraId="479619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北京新材道数智科技有限公司</w:t>
            </w:r>
          </w:p>
        </w:tc>
        <w:tc>
          <w:tcPr>
            <w:tcW w:w="1385" w:type="dxa"/>
            <w:vAlign w:val="center"/>
          </w:tcPr>
          <w:p w14:paraId="233227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中存大数据科技有限公司、中石化广州工程有限公司、北京电子数智科技有限责任公司</w:t>
            </w:r>
          </w:p>
        </w:tc>
        <w:tc>
          <w:tcPr>
            <w:tcW w:w="1421" w:type="dxa"/>
            <w:vAlign w:val="center"/>
          </w:tcPr>
          <w:p w14:paraId="789BE6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sz w:val="20"/>
                <w:szCs w:val="20"/>
                <w:highlight w:val="none"/>
                <w:shd w:val="clear" w:color="auto" w:fill="auto"/>
                <w:vertAlign w:val="baseline"/>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5D4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96A59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6064F5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12FE55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数字矩阵赋能智能制造降本提质</w:t>
            </w:r>
          </w:p>
        </w:tc>
        <w:tc>
          <w:tcPr>
            <w:tcW w:w="1272" w:type="dxa"/>
            <w:vAlign w:val="center"/>
          </w:tcPr>
          <w:p w14:paraId="337BF7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中兴通讯股份有限公司</w:t>
            </w:r>
          </w:p>
        </w:tc>
        <w:tc>
          <w:tcPr>
            <w:tcW w:w="1385" w:type="dxa"/>
            <w:vAlign w:val="center"/>
          </w:tcPr>
          <w:p w14:paraId="467D3D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A4B77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A59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3EB20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63C88B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7DA5EF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基于数据要素驱动钢铁产业链可信数据空间</w:t>
            </w:r>
          </w:p>
        </w:tc>
        <w:tc>
          <w:tcPr>
            <w:tcW w:w="1272" w:type="dxa"/>
            <w:vAlign w:val="center"/>
          </w:tcPr>
          <w:p w14:paraId="3C6AB4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南京鑫智链科技信息有限公司</w:t>
            </w:r>
          </w:p>
        </w:tc>
        <w:tc>
          <w:tcPr>
            <w:tcW w:w="1385" w:type="dxa"/>
            <w:vAlign w:val="center"/>
          </w:tcPr>
          <w:p w14:paraId="04236A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南京钢铁股份有限公司、中国移动通信集团江苏有限公司、太极计算机股份有限公司、国科量子通信网络有限公司</w:t>
            </w:r>
          </w:p>
        </w:tc>
        <w:tc>
          <w:tcPr>
            <w:tcW w:w="1421" w:type="dxa"/>
            <w:vAlign w:val="center"/>
          </w:tcPr>
          <w:p w14:paraId="18E1C6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6A7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14318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29DA49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13ECD3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“数据要素”赋能造纸产业新型工业化解决方案</w:t>
            </w:r>
          </w:p>
        </w:tc>
        <w:tc>
          <w:tcPr>
            <w:tcW w:w="1272" w:type="dxa"/>
            <w:vAlign w:val="center"/>
          </w:tcPr>
          <w:p w14:paraId="7D2F12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瞬捷数字科技（山东）有限公司</w:t>
            </w:r>
          </w:p>
        </w:tc>
        <w:tc>
          <w:tcPr>
            <w:tcW w:w="1385" w:type="dxa"/>
            <w:vAlign w:val="center"/>
          </w:tcPr>
          <w:p w14:paraId="7ACE00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华南理工大学</w:t>
            </w:r>
          </w:p>
        </w:tc>
        <w:tc>
          <w:tcPr>
            <w:tcW w:w="1421" w:type="dxa"/>
            <w:vAlign w:val="center"/>
          </w:tcPr>
          <w:p w14:paraId="21557E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FE0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42D26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12C45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318282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数矿云-数据驱动的矿山装备智</w:t>
            </w:r>
            <w:bookmarkStart w:id="0" w:name="_GoBack"/>
            <w:bookmarkEnd w:id="0"/>
            <w:r>
              <w:rPr>
                <w:rFonts w:hint="eastAsia" w:ascii="微软雅黑" w:hAnsi="微软雅黑" w:eastAsia="微软雅黑" w:cs="微软雅黑"/>
                <w:i w:val="0"/>
                <w:iCs w:val="0"/>
                <w:caps w:val="0"/>
                <w:color w:val="000000"/>
                <w:spacing w:val="5"/>
                <w:sz w:val="18"/>
                <w:szCs w:val="18"/>
                <w:highlight w:val="none"/>
                <w:shd w:val="clear" w:color="auto" w:fill="auto"/>
              </w:rPr>
              <w:t>慧服务平台</w:t>
            </w:r>
          </w:p>
        </w:tc>
        <w:tc>
          <w:tcPr>
            <w:tcW w:w="1272" w:type="dxa"/>
            <w:vAlign w:val="center"/>
          </w:tcPr>
          <w:p w14:paraId="6E0AF3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三一重型装备有限公司</w:t>
            </w:r>
          </w:p>
        </w:tc>
        <w:tc>
          <w:tcPr>
            <w:tcW w:w="1385" w:type="dxa"/>
            <w:vAlign w:val="center"/>
          </w:tcPr>
          <w:p w14:paraId="530395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东北大学</w:t>
            </w:r>
          </w:p>
        </w:tc>
        <w:tc>
          <w:tcPr>
            <w:tcW w:w="1421" w:type="dxa"/>
            <w:vAlign w:val="center"/>
          </w:tcPr>
          <w:p w14:paraId="555853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1E68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59FD3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143425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15CF2D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打造钢铁企业多源异构高质量数据集，助力行业数智化建设</w:t>
            </w:r>
          </w:p>
        </w:tc>
        <w:tc>
          <w:tcPr>
            <w:tcW w:w="1272" w:type="dxa"/>
            <w:vAlign w:val="center"/>
          </w:tcPr>
          <w:p w14:paraId="586920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上海宝信软件股份有限公司</w:t>
            </w:r>
          </w:p>
        </w:tc>
        <w:tc>
          <w:tcPr>
            <w:tcW w:w="1385" w:type="dxa"/>
            <w:vAlign w:val="center"/>
          </w:tcPr>
          <w:p w14:paraId="4E71F2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上海库帕思科技有限公司</w:t>
            </w:r>
          </w:p>
        </w:tc>
        <w:tc>
          <w:tcPr>
            <w:tcW w:w="1421" w:type="dxa"/>
            <w:vAlign w:val="center"/>
          </w:tcPr>
          <w:p w14:paraId="76BE97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A4D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A00B5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0BC396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2AB6E4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AI+可信范式激活数据价值，赋能石化行业高质量发展</w:t>
            </w:r>
          </w:p>
        </w:tc>
        <w:tc>
          <w:tcPr>
            <w:tcW w:w="1272" w:type="dxa"/>
            <w:vAlign w:val="center"/>
          </w:tcPr>
          <w:p w14:paraId="510CD9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中国石化扬子石油化工有限公司</w:t>
            </w:r>
          </w:p>
        </w:tc>
        <w:tc>
          <w:tcPr>
            <w:tcW w:w="1385" w:type="dxa"/>
            <w:vAlign w:val="center"/>
          </w:tcPr>
          <w:p w14:paraId="20A29E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联通（江苏）产业互联网有限公司、中国联合网络通信集团有限公司江苏省分公司</w:t>
            </w:r>
          </w:p>
        </w:tc>
        <w:tc>
          <w:tcPr>
            <w:tcW w:w="1421" w:type="dxa"/>
            <w:vAlign w:val="center"/>
          </w:tcPr>
          <w:p w14:paraId="285C24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6398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95FAC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0AB90A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1DB040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数据要素赋能“中国盐穴储气第一库”打造能源“地下粮仓”</w:t>
            </w:r>
          </w:p>
        </w:tc>
        <w:tc>
          <w:tcPr>
            <w:tcW w:w="1272" w:type="dxa"/>
            <w:vAlign w:val="center"/>
          </w:tcPr>
          <w:p w14:paraId="4A7C8A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国家管网集团储能技术有限公司</w:t>
            </w:r>
          </w:p>
        </w:tc>
        <w:tc>
          <w:tcPr>
            <w:tcW w:w="1385" w:type="dxa"/>
            <w:vAlign w:val="center"/>
          </w:tcPr>
          <w:p w14:paraId="622AD7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上海品见智能科技有限公司、北京智网数科技术有限公司</w:t>
            </w:r>
          </w:p>
        </w:tc>
        <w:tc>
          <w:tcPr>
            <w:tcW w:w="1421" w:type="dxa"/>
            <w:vAlign w:val="center"/>
          </w:tcPr>
          <w:p w14:paraId="12BE5D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5DB5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7453F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15</w:t>
            </w:r>
          </w:p>
        </w:tc>
        <w:tc>
          <w:tcPr>
            <w:tcW w:w="1272" w:type="dxa"/>
            <w:vAlign w:val="center"/>
          </w:tcPr>
          <w:p w14:paraId="582E0A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0834F6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基于数据驱动的油气产业链智能生产与协同应用</w:t>
            </w:r>
          </w:p>
        </w:tc>
        <w:tc>
          <w:tcPr>
            <w:tcW w:w="1272" w:type="dxa"/>
            <w:vAlign w:val="center"/>
          </w:tcPr>
          <w:p w14:paraId="4B101F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昆仑数智科技有限责任公司</w:t>
            </w:r>
          </w:p>
        </w:tc>
        <w:tc>
          <w:tcPr>
            <w:tcW w:w="1385" w:type="dxa"/>
            <w:vAlign w:val="center"/>
          </w:tcPr>
          <w:p w14:paraId="762F6D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C4381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44E0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194EA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16</w:t>
            </w:r>
          </w:p>
        </w:tc>
        <w:tc>
          <w:tcPr>
            <w:tcW w:w="1272" w:type="dxa"/>
            <w:vAlign w:val="center"/>
          </w:tcPr>
          <w:p w14:paraId="4ED5D9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57E983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大型旋转机械装备智能安全故障诊断关键技术助力设备生命周期健康管理</w:t>
            </w:r>
          </w:p>
        </w:tc>
        <w:tc>
          <w:tcPr>
            <w:tcW w:w="1272" w:type="dxa"/>
            <w:vAlign w:val="center"/>
          </w:tcPr>
          <w:p w14:paraId="5EC795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沈阳鼓风机集团测控技术有限公司</w:t>
            </w:r>
          </w:p>
        </w:tc>
        <w:tc>
          <w:tcPr>
            <w:tcW w:w="1385" w:type="dxa"/>
            <w:vAlign w:val="center"/>
          </w:tcPr>
          <w:p w14:paraId="0C55E1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深圳沈鼓测控技术有限公司</w:t>
            </w:r>
          </w:p>
        </w:tc>
        <w:tc>
          <w:tcPr>
            <w:tcW w:w="1421" w:type="dxa"/>
            <w:vAlign w:val="center"/>
          </w:tcPr>
          <w:p w14:paraId="29852F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2215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0088F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17</w:t>
            </w:r>
          </w:p>
        </w:tc>
        <w:tc>
          <w:tcPr>
            <w:tcW w:w="1272" w:type="dxa"/>
            <w:vAlign w:val="center"/>
          </w:tcPr>
          <w:p w14:paraId="22B5D8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07D1F0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以数据驱动绿色能源新模式</w:t>
            </w:r>
          </w:p>
        </w:tc>
        <w:tc>
          <w:tcPr>
            <w:tcW w:w="1272" w:type="dxa"/>
            <w:vAlign w:val="center"/>
          </w:tcPr>
          <w:p w14:paraId="48816A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东莞市奥海科技股份有限公司</w:t>
            </w:r>
          </w:p>
        </w:tc>
        <w:tc>
          <w:tcPr>
            <w:tcW w:w="1385" w:type="dxa"/>
            <w:vAlign w:val="center"/>
          </w:tcPr>
          <w:p w14:paraId="475B80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中国联合网络通信有限公司东莞市分公司</w:t>
            </w:r>
          </w:p>
        </w:tc>
        <w:tc>
          <w:tcPr>
            <w:tcW w:w="1421" w:type="dxa"/>
            <w:vAlign w:val="center"/>
          </w:tcPr>
          <w:p w14:paraId="007F9F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1AA5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35198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18</w:t>
            </w:r>
          </w:p>
        </w:tc>
        <w:tc>
          <w:tcPr>
            <w:tcW w:w="1272" w:type="dxa"/>
            <w:vAlign w:val="center"/>
          </w:tcPr>
          <w:p w14:paraId="373B32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54AA41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基于可信数据空间的医药工业智能应用</w:t>
            </w:r>
          </w:p>
        </w:tc>
        <w:tc>
          <w:tcPr>
            <w:tcW w:w="1272" w:type="dxa"/>
            <w:vAlign w:val="center"/>
          </w:tcPr>
          <w:p w14:paraId="0E633F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中电工业互联网有限公司</w:t>
            </w:r>
          </w:p>
        </w:tc>
        <w:tc>
          <w:tcPr>
            <w:tcW w:w="1385" w:type="dxa"/>
            <w:vAlign w:val="center"/>
          </w:tcPr>
          <w:p w14:paraId="0DA5BB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广州金域医学检验集团股份有限公司、江苏鱼跃医疗设备股份有限公司、中科加能科技（宁波）有限公司、复旦大学大数据学院</w:t>
            </w:r>
          </w:p>
        </w:tc>
        <w:tc>
          <w:tcPr>
            <w:tcW w:w="1421" w:type="dxa"/>
            <w:vAlign w:val="center"/>
          </w:tcPr>
          <w:p w14:paraId="11823E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7E1B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C0743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19</w:t>
            </w:r>
          </w:p>
        </w:tc>
        <w:tc>
          <w:tcPr>
            <w:tcW w:w="1272" w:type="dxa"/>
            <w:vAlign w:val="center"/>
          </w:tcPr>
          <w:p w14:paraId="3EC30A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6905C8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数据要素激发传统制造新动能，驱动玻璃产业生态“焕新”升级</w:t>
            </w:r>
          </w:p>
        </w:tc>
        <w:tc>
          <w:tcPr>
            <w:tcW w:w="1272" w:type="dxa"/>
            <w:vAlign w:val="center"/>
          </w:tcPr>
          <w:p w14:paraId="1E06D4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杭州聚玻科技有限公司</w:t>
            </w:r>
          </w:p>
        </w:tc>
        <w:tc>
          <w:tcPr>
            <w:tcW w:w="1385" w:type="dxa"/>
            <w:vAlign w:val="center"/>
          </w:tcPr>
          <w:p w14:paraId="433EC8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聚玻工业科技（杭州）股份有限公司</w:t>
            </w:r>
          </w:p>
        </w:tc>
        <w:tc>
          <w:tcPr>
            <w:tcW w:w="1421" w:type="dxa"/>
            <w:vAlign w:val="center"/>
          </w:tcPr>
          <w:p w14:paraId="7ED050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47E4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849E5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20</w:t>
            </w:r>
          </w:p>
        </w:tc>
        <w:tc>
          <w:tcPr>
            <w:tcW w:w="1272" w:type="dxa"/>
            <w:vAlign w:val="center"/>
          </w:tcPr>
          <w:p w14:paraId="27FEBA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工业制造</w:t>
            </w:r>
          </w:p>
        </w:tc>
        <w:tc>
          <w:tcPr>
            <w:tcW w:w="2428" w:type="dxa"/>
            <w:vAlign w:val="center"/>
          </w:tcPr>
          <w:p w14:paraId="286B8D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基于数据驱动的能源数字化管理系统</w:t>
            </w:r>
          </w:p>
        </w:tc>
        <w:tc>
          <w:tcPr>
            <w:tcW w:w="1272" w:type="dxa"/>
            <w:vAlign w:val="center"/>
          </w:tcPr>
          <w:p w14:paraId="43578E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格创东智（武汉）科技有限公司</w:t>
            </w:r>
          </w:p>
        </w:tc>
        <w:tc>
          <w:tcPr>
            <w:tcW w:w="1385" w:type="dxa"/>
            <w:vAlign w:val="center"/>
          </w:tcPr>
          <w:p w14:paraId="0D8CF6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格创东智（深圳）科技有限公司</w:t>
            </w:r>
          </w:p>
        </w:tc>
        <w:tc>
          <w:tcPr>
            <w:tcW w:w="1421" w:type="dxa"/>
            <w:vAlign w:val="center"/>
          </w:tcPr>
          <w:p w14:paraId="010BB4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b/>
                <w:bCs/>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7B4E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DBE3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71DA31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3D10A2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赋能“隆平种·中国芯”：以数据要素打造农业强国的数智种业标杆</w:t>
            </w:r>
          </w:p>
        </w:tc>
        <w:tc>
          <w:tcPr>
            <w:tcW w:w="1272" w:type="dxa"/>
            <w:vAlign w:val="center"/>
          </w:tcPr>
          <w:p w14:paraId="62F602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袁隆平农业高科技股份有限公司</w:t>
            </w:r>
          </w:p>
        </w:tc>
        <w:tc>
          <w:tcPr>
            <w:tcW w:w="1385" w:type="dxa"/>
            <w:vAlign w:val="center"/>
          </w:tcPr>
          <w:p w14:paraId="4C7EE4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隆平高科信息技术（北京）有限公司、湖南大学</w:t>
            </w:r>
          </w:p>
        </w:tc>
        <w:tc>
          <w:tcPr>
            <w:tcW w:w="1421" w:type="dxa"/>
            <w:vAlign w:val="center"/>
          </w:tcPr>
          <w:p w14:paraId="299340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73CE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40336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7CC787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46FD72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数卫粮安：多模态数据AI驱动智慧植保新范式</w:t>
            </w:r>
          </w:p>
        </w:tc>
        <w:tc>
          <w:tcPr>
            <w:tcW w:w="1272" w:type="dxa"/>
            <w:vAlign w:val="center"/>
          </w:tcPr>
          <w:p w14:paraId="2B5E11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浙江托普云农科技股份有限公司</w:t>
            </w:r>
          </w:p>
        </w:tc>
        <w:tc>
          <w:tcPr>
            <w:tcW w:w="1385" w:type="dxa"/>
            <w:vAlign w:val="center"/>
          </w:tcPr>
          <w:p w14:paraId="22A225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浙江省农业农村大数据发展中心、浙江省植保检疫与农药管理总站、浙江省农业科学院、杭州高新数联互通科技有限公司</w:t>
            </w:r>
          </w:p>
        </w:tc>
        <w:tc>
          <w:tcPr>
            <w:tcW w:w="1421" w:type="dxa"/>
            <w:vAlign w:val="center"/>
          </w:tcPr>
          <w:p w14:paraId="0079DC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4C70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709A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780459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0B79DF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打造智慧农业全链路遥感数据服务体系，驱动现代农业发展新范式</w:t>
            </w:r>
          </w:p>
        </w:tc>
        <w:tc>
          <w:tcPr>
            <w:tcW w:w="1272" w:type="dxa"/>
            <w:vAlign w:val="center"/>
          </w:tcPr>
          <w:p w14:paraId="0D2F71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北大荒信息有限公司</w:t>
            </w:r>
          </w:p>
        </w:tc>
        <w:tc>
          <w:tcPr>
            <w:tcW w:w="1385" w:type="dxa"/>
            <w:vAlign w:val="center"/>
          </w:tcPr>
          <w:p w14:paraId="386D42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313FD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44C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C4120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07FB03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5A82FE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数据赋能“数字棉”推动新疆棉花产业智能化升级</w:t>
            </w:r>
          </w:p>
        </w:tc>
        <w:tc>
          <w:tcPr>
            <w:tcW w:w="1272" w:type="dxa"/>
            <w:vAlign w:val="center"/>
          </w:tcPr>
          <w:p w14:paraId="72ECED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新疆新桥智慧水务股份有限公司</w:t>
            </w:r>
          </w:p>
        </w:tc>
        <w:tc>
          <w:tcPr>
            <w:tcW w:w="1385" w:type="dxa"/>
            <w:vAlign w:val="center"/>
          </w:tcPr>
          <w:p w14:paraId="217868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北京禾流农业科技研究院有限公司、中国农业大学、新疆农业大学、河北农业大学</w:t>
            </w:r>
          </w:p>
        </w:tc>
        <w:tc>
          <w:tcPr>
            <w:tcW w:w="1421" w:type="dxa"/>
            <w:vAlign w:val="center"/>
          </w:tcPr>
          <w:p w14:paraId="07E55C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2DF9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0E78D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12F9FF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19F5A3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全域感知+全景融合：数据驱动的智能管控平台助力海洋牧场效益倍增</w:t>
            </w:r>
          </w:p>
        </w:tc>
        <w:tc>
          <w:tcPr>
            <w:tcW w:w="1272" w:type="dxa"/>
            <w:vAlign w:val="center"/>
          </w:tcPr>
          <w:p w14:paraId="45B610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中国科学院海洋研究所</w:t>
            </w:r>
          </w:p>
        </w:tc>
        <w:tc>
          <w:tcPr>
            <w:tcW w:w="1385" w:type="dxa"/>
            <w:vAlign w:val="center"/>
          </w:tcPr>
          <w:p w14:paraId="60A76F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山东蓝色海洋股份有限公司、莱州市大数据服务中心</w:t>
            </w:r>
          </w:p>
        </w:tc>
        <w:tc>
          <w:tcPr>
            <w:tcW w:w="1421" w:type="dxa"/>
            <w:vAlign w:val="center"/>
          </w:tcPr>
          <w:p w14:paraId="25BB41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F4B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5906D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5A78A0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54EA24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以“数”惠“农”：模型+场景双轮驱动农业全产业链数智化升级</w:t>
            </w:r>
          </w:p>
        </w:tc>
        <w:tc>
          <w:tcPr>
            <w:tcW w:w="1272" w:type="dxa"/>
            <w:vAlign w:val="center"/>
          </w:tcPr>
          <w:p w14:paraId="1743ED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湖南惠农科技有限公司</w:t>
            </w:r>
          </w:p>
        </w:tc>
        <w:tc>
          <w:tcPr>
            <w:tcW w:w="1385" w:type="dxa"/>
            <w:vAlign w:val="center"/>
          </w:tcPr>
          <w:p w14:paraId="011CD8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哈尔滨工业大学、中移物联网有限公司</w:t>
            </w:r>
          </w:p>
        </w:tc>
        <w:tc>
          <w:tcPr>
            <w:tcW w:w="1421" w:type="dxa"/>
            <w:vAlign w:val="center"/>
          </w:tcPr>
          <w:p w14:paraId="56D6D3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010A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7234F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10F12C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5D1D48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多源数据驱动的中国东盟跨境农业智能决策系统</w:t>
            </w:r>
          </w:p>
        </w:tc>
        <w:tc>
          <w:tcPr>
            <w:tcW w:w="1272" w:type="dxa"/>
            <w:vAlign w:val="center"/>
          </w:tcPr>
          <w:p w14:paraId="635E98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捷佳润科技集团股份有限公司</w:t>
            </w:r>
          </w:p>
        </w:tc>
        <w:tc>
          <w:tcPr>
            <w:tcW w:w="1385" w:type="dxa"/>
            <w:vAlign w:val="center"/>
          </w:tcPr>
          <w:p w14:paraId="61076C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3FEC9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181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2CECD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32DD98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566BE6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农田墒情监测服务系统助力粮食安全生产</w:t>
            </w:r>
          </w:p>
        </w:tc>
        <w:tc>
          <w:tcPr>
            <w:tcW w:w="1272" w:type="dxa"/>
            <w:vAlign w:val="center"/>
          </w:tcPr>
          <w:p w14:paraId="075B40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农芯科技（天津）有限责任公司</w:t>
            </w:r>
          </w:p>
        </w:tc>
        <w:tc>
          <w:tcPr>
            <w:tcW w:w="1385" w:type="dxa"/>
            <w:vAlign w:val="center"/>
          </w:tcPr>
          <w:p w14:paraId="659ECA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北京市农林科学院智能装备技术研究中心、全国农业技术推广服务中心</w:t>
            </w:r>
          </w:p>
        </w:tc>
        <w:tc>
          <w:tcPr>
            <w:tcW w:w="1421" w:type="dxa"/>
            <w:vAlign w:val="center"/>
          </w:tcPr>
          <w:p w14:paraId="0EEDB9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598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72F13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18947A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0B3380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“天空地人”立体监测智慧农业平台</w:t>
            </w:r>
          </w:p>
        </w:tc>
        <w:tc>
          <w:tcPr>
            <w:tcW w:w="1272" w:type="dxa"/>
            <w:vAlign w:val="center"/>
          </w:tcPr>
          <w:p w14:paraId="1C736E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武汉珈和科技有限公司</w:t>
            </w:r>
          </w:p>
        </w:tc>
        <w:tc>
          <w:tcPr>
            <w:tcW w:w="1385" w:type="dxa"/>
            <w:vAlign w:val="center"/>
          </w:tcPr>
          <w:p w14:paraId="0E0EC5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35847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1E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209FB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39C8AC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43D80D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肉牛产业数智变革全链质效整体跃升</w:t>
            </w:r>
          </w:p>
        </w:tc>
        <w:tc>
          <w:tcPr>
            <w:tcW w:w="1272" w:type="dxa"/>
            <w:vAlign w:val="center"/>
          </w:tcPr>
          <w:p w14:paraId="252032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内蒙古益牧智联科技有限公司</w:t>
            </w:r>
          </w:p>
        </w:tc>
        <w:tc>
          <w:tcPr>
            <w:tcW w:w="1385" w:type="dxa"/>
            <w:vAlign w:val="center"/>
          </w:tcPr>
          <w:p w14:paraId="0B61BD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3D3496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901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B5DD8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49B9AB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60B8CF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“伏羲”一脑管控，数据要素重塑现代农业产业</w:t>
            </w:r>
          </w:p>
        </w:tc>
        <w:tc>
          <w:tcPr>
            <w:tcW w:w="1272" w:type="dxa"/>
            <w:vAlign w:val="center"/>
          </w:tcPr>
          <w:p w14:paraId="1D65BA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佳木斯农高区佳家农智慧农业科技有限公司</w:t>
            </w:r>
          </w:p>
        </w:tc>
        <w:tc>
          <w:tcPr>
            <w:tcW w:w="1385" w:type="dxa"/>
            <w:vAlign w:val="center"/>
          </w:tcPr>
          <w:p w14:paraId="19FD08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中国科学院计算技术研究所、山东星辰算源科技有限公司</w:t>
            </w:r>
          </w:p>
        </w:tc>
        <w:tc>
          <w:tcPr>
            <w:tcW w:w="1421" w:type="dxa"/>
            <w:vAlign w:val="center"/>
          </w:tcPr>
          <w:p w14:paraId="6729B7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5E5A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7CC52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21532F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0C700F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“AI育种”智能体驱动的产业链数据共享平台</w:t>
            </w:r>
          </w:p>
        </w:tc>
        <w:tc>
          <w:tcPr>
            <w:tcW w:w="1272" w:type="dxa"/>
            <w:vAlign w:val="center"/>
          </w:tcPr>
          <w:p w14:paraId="426198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湖北洪山实验室</w:t>
            </w:r>
          </w:p>
        </w:tc>
        <w:tc>
          <w:tcPr>
            <w:tcW w:w="1385" w:type="dxa"/>
            <w:vAlign w:val="center"/>
          </w:tcPr>
          <w:p w14:paraId="481088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武汉耘阵科技有限责任公司</w:t>
            </w:r>
          </w:p>
        </w:tc>
        <w:tc>
          <w:tcPr>
            <w:tcW w:w="1421" w:type="dxa"/>
            <w:vAlign w:val="center"/>
          </w:tcPr>
          <w:p w14:paraId="484ED2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6504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ED1AB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02FDEE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045539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数据驱动的无人化农场建设与高效运营体系</w:t>
            </w:r>
          </w:p>
        </w:tc>
        <w:tc>
          <w:tcPr>
            <w:tcW w:w="1272" w:type="dxa"/>
            <w:vAlign w:val="center"/>
          </w:tcPr>
          <w:p w14:paraId="0DD290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安徽中科智能感知科技股份有限公司</w:t>
            </w:r>
          </w:p>
        </w:tc>
        <w:tc>
          <w:tcPr>
            <w:tcW w:w="1385" w:type="dxa"/>
            <w:vAlign w:val="center"/>
          </w:tcPr>
          <w:p w14:paraId="6FD593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25C38D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1B0A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B5B95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136FB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02DD90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南繁智慧育种5G+植物表型AIoT项目</w:t>
            </w:r>
          </w:p>
        </w:tc>
        <w:tc>
          <w:tcPr>
            <w:tcW w:w="1272" w:type="dxa"/>
            <w:vAlign w:val="center"/>
          </w:tcPr>
          <w:p w14:paraId="772FC5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联通(海南)产业互联网有限公司</w:t>
            </w:r>
          </w:p>
        </w:tc>
        <w:tc>
          <w:tcPr>
            <w:tcW w:w="1385" w:type="dxa"/>
            <w:vAlign w:val="center"/>
          </w:tcPr>
          <w:p w14:paraId="72B5CC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慧诺云谱(海南)科技有限公司</w:t>
            </w:r>
          </w:p>
        </w:tc>
        <w:tc>
          <w:tcPr>
            <w:tcW w:w="1421" w:type="dxa"/>
            <w:vAlign w:val="center"/>
          </w:tcPr>
          <w:p w14:paraId="5CE7A1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366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6D3EA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15</w:t>
            </w:r>
          </w:p>
        </w:tc>
        <w:tc>
          <w:tcPr>
            <w:tcW w:w="1272" w:type="dxa"/>
            <w:vAlign w:val="center"/>
          </w:tcPr>
          <w:p w14:paraId="1F24FD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5A92B1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“求真溯源·链上农安”——品牌农产品产供销全链智慧追溯管理项目</w:t>
            </w:r>
          </w:p>
        </w:tc>
        <w:tc>
          <w:tcPr>
            <w:tcW w:w="1272" w:type="dxa"/>
            <w:vAlign w:val="center"/>
          </w:tcPr>
          <w:p w14:paraId="5F8A96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上海壹佰米网络科技有限公司</w:t>
            </w:r>
          </w:p>
        </w:tc>
        <w:tc>
          <w:tcPr>
            <w:tcW w:w="1385" w:type="dxa"/>
            <w:vAlign w:val="center"/>
          </w:tcPr>
          <w:p w14:paraId="2A2487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中国电信股份有限公司上海分公司</w:t>
            </w:r>
          </w:p>
        </w:tc>
        <w:tc>
          <w:tcPr>
            <w:tcW w:w="1421" w:type="dxa"/>
            <w:vAlign w:val="center"/>
          </w:tcPr>
          <w:p w14:paraId="0C8DC8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786C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8C0ED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16</w:t>
            </w:r>
          </w:p>
        </w:tc>
        <w:tc>
          <w:tcPr>
            <w:tcW w:w="1272" w:type="dxa"/>
            <w:vAlign w:val="center"/>
          </w:tcPr>
          <w:p w14:paraId="1E96B9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6C00D5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四维生态数智植物工厂以科技赋能乡村振兴</w:t>
            </w:r>
          </w:p>
        </w:tc>
        <w:tc>
          <w:tcPr>
            <w:tcW w:w="1272" w:type="dxa"/>
            <w:vAlign w:val="center"/>
          </w:tcPr>
          <w:p w14:paraId="3F3256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四维生态科技（浙江）有限公司</w:t>
            </w:r>
          </w:p>
        </w:tc>
        <w:tc>
          <w:tcPr>
            <w:tcW w:w="1385" w:type="dxa"/>
            <w:vAlign w:val="center"/>
          </w:tcPr>
          <w:p w14:paraId="6E012F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74E4D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7FEA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E784C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534437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692023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南繁智慧育种5G+植物表型AIoT项目</w:t>
            </w:r>
          </w:p>
        </w:tc>
        <w:tc>
          <w:tcPr>
            <w:tcW w:w="1272" w:type="dxa"/>
            <w:vAlign w:val="center"/>
          </w:tcPr>
          <w:p w14:paraId="64D4BF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联通(海南)产业互联网有限公司</w:t>
            </w:r>
          </w:p>
        </w:tc>
        <w:tc>
          <w:tcPr>
            <w:tcW w:w="1385" w:type="dxa"/>
            <w:vAlign w:val="center"/>
          </w:tcPr>
          <w:p w14:paraId="3BBFFA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慧诺云谱(海南)科技有限公司</w:t>
            </w:r>
          </w:p>
        </w:tc>
        <w:tc>
          <w:tcPr>
            <w:tcW w:w="1421" w:type="dxa"/>
            <w:vAlign w:val="center"/>
          </w:tcPr>
          <w:p w14:paraId="08F980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7614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69D99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15</w:t>
            </w:r>
          </w:p>
        </w:tc>
        <w:tc>
          <w:tcPr>
            <w:tcW w:w="1272" w:type="dxa"/>
            <w:vAlign w:val="center"/>
          </w:tcPr>
          <w:p w14:paraId="7415B1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562ABA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“求真溯源·链上农安”——品牌农产品产供销全链智慧追溯管理项目</w:t>
            </w:r>
          </w:p>
        </w:tc>
        <w:tc>
          <w:tcPr>
            <w:tcW w:w="1272" w:type="dxa"/>
            <w:vAlign w:val="center"/>
          </w:tcPr>
          <w:p w14:paraId="7A5F99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上海壹佰米网络科技有限公司</w:t>
            </w:r>
          </w:p>
        </w:tc>
        <w:tc>
          <w:tcPr>
            <w:tcW w:w="1385" w:type="dxa"/>
            <w:vAlign w:val="center"/>
          </w:tcPr>
          <w:p w14:paraId="1D7EDE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中国电信股份有限公司上海分公司</w:t>
            </w:r>
          </w:p>
        </w:tc>
        <w:tc>
          <w:tcPr>
            <w:tcW w:w="1421" w:type="dxa"/>
            <w:vAlign w:val="center"/>
          </w:tcPr>
          <w:p w14:paraId="26705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3DF0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5733C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16</w:t>
            </w:r>
          </w:p>
        </w:tc>
        <w:tc>
          <w:tcPr>
            <w:tcW w:w="1272" w:type="dxa"/>
            <w:vAlign w:val="center"/>
          </w:tcPr>
          <w:p w14:paraId="3CE686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现代农业</w:t>
            </w:r>
          </w:p>
        </w:tc>
        <w:tc>
          <w:tcPr>
            <w:tcW w:w="2428" w:type="dxa"/>
            <w:vAlign w:val="center"/>
          </w:tcPr>
          <w:p w14:paraId="72388B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四维生态数智植物工厂以科技赋能乡村振兴</w:t>
            </w:r>
          </w:p>
        </w:tc>
        <w:tc>
          <w:tcPr>
            <w:tcW w:w="1272" w:type="dxa"/>
            <w:vAlign w:val="center"/>
          </w:tcPr>
          <w:p w14:paraId="08EAAF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四维生态科技（浙江）有限公司</w:t>
            </w:r>
          </w:p>
        </w:tc>
        <w:tc>
          <w:tcPr>
            <w:tcW w:w="1385" w:type="dxa"/>
            <w:vAlign w:val="center"/>
          </w:tcPr>
          <w:p w14:paraId="317B33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D7738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2523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CA79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58BB10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51E060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基于可信数据空间的数据赋能信用联合实验室—“湘信贷”平台探索与实践</w:t>
            </w:r>
          </w:p>
        </w:tc>
        <w:tc>
          <w:tcPr>
            <w:tcW w:w="1272" w:type="dxa"/>
            <w:vAlign w:val="center"/>
          </w:tcPr>
          <w:p w14:paraId="760511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湖南数据产业集团有限公司</w:t>
            </w:r>
          </w:p>
        </w:tc>
        <w:tc>
          <w:tcPr>
            <w:tcW w:w="1385" w:type="dxa"/>
            <w:vAlign w:val="center"/>
          </w:tcPr>
          <w:p w14:paraId="700A3B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F038B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3F5C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EEE4C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68FD43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5205E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骨科供应链数据集产业生态新动能</w:t>
            </w:r>
          </w:p>
        </w:tc>
        <w:tc>
          <w:tcPr>
            <w:tcW w:w="1272" w:type="dxa"/>
            <w:vAlign w:val="center"/>
          </w:tcPr>
          <w:p w14:paraId="04A906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十方医疗器械物流有限公司</w:t>
            </w:r>
          </w:p>
        </w:tc>
        <w:tc>
          <w:tcPr>
            <w:tcW w:w="1385" w:type="dxa"/>
            <w:vAlign w:val="center"/>
          </w:tcPr>
          <w:p w14:paraId="742632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5562BD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53E6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4CB9C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0FE92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4F7DB2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数据融合驱动的品牌包装智能设计平台</w:t>
            </w:r>
          </w:p>
        </w:tc>
        <w:tc>
          <w:tcPr>
            <w:tcW w:w="1272" w:type="dxa"/>
            <w:vAlign w:val="center"/>
          </w:tcPr>
          <w:p w14:paraId="3E9EAD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浙江大胜达包装股份有限公司</w:t>
            </w:r>
          </w:p>
        </w:tc>
        <w:tc>
          <w:tcPr>
            <w:tcW w:w="1385" w:type="dxa"/>
            <w:vAlign w:val="center"/>
          </w:tcPr>
          <w:p w14:paraId="7C628A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浙江省北大信息技术高等研究院</w:t>
            </w:r>
          </w:p>
        </w:tc>
        <w:tc>
          <w:tcPr>
            <w:tcW w:w="1421" w:type="dxa"/>
            <w:vAlign w:val="center"/>
          </w:tcPr>
          <w:p w14:paraId="046A8C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6591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A0D2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3222BC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2756D3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数据要素驱动煤炭行业数字化转型与绿色高质量发展</w:t>
            </w:r>
          </w:p>
        </w:tc>
        <w:tc>
          <w:tcPr>
            <w:tcW w:w="1272" w:type="dxa"/>
            <w:vAlign w:val="center"/>
          </w:tcPr>
          <w:p w14:paraId="6B21EE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内蒙古荣通数链煤炭科技有限公司</w:t>
            </w:r>
          </w:p>
        </w:tc>
        <w:tc>
          <w:tcPr>
            <w:tcW w:w="1385" w:type="dxa"/>
            <w:vAlign w:val="center"/>
          </w:tcPr>
          <w:p w14:paraId="54F028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1079F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0DD3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AAF3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60971D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44E69C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AI分类中枢：跨境贸易数字营销优化平台</w:t>
            </w:r>
          </w:p>
        </w:tc>
        <w:tc>
          <w:tcPr>
            <w:tcW w:w="1272" w:type="dxa"/>
            <w:vAlign w:val="center"/>
          </w:tcPr>
          <w:p w14:paraId="0EE559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飞书逸途（上海）网络科技有限公司</w:t>
            </w:r>
          </w:p>
        </w:tc>
        <w:tc>
          <w:tcPr>
            <w:tcW w:w="1385" w:type="dxa"/>
            <w:vAlign w:val="center"/>
          </w:tcPr>
          <w:p w14:paraId="5D8466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上海飞书深诺数字科技集团股份有限公司</w:t>
            </w:r>
          </w:p>
        </w:tc>
        <w:tc>
          <w:tcPr>
            <w:tcW w:w="1421" w:type="dxa"/>
            <w:vAlign w:val="center"/>
          </w:tcPr>
          <w:p w14:paraId="3432E1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15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CC86A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760654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3016B1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1+5+N数智商贸：多源数据融合的商贸流通场景创新应用</w:t>
            </w:r>
          </w:p>
        </w:tc>
        <w:tc>
          <w:tcPr>
            <w:tcW w:w="1272" w:type="dxa"/>
            <w:vAlign w:val="center"/>
          </w:tcPr>
          <w:p w14:paraId="63A796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中国移动通信集团贵州有限公司</w:t>
            </w:r>
          </w:p>
        </w:tc>
        <w:tc>
          <w:tcPr>
            <w:tcW w:w="1385" w:type="dxa"/>
            <w:vAlign w:val="center"/>
          </w:tcPr>
          <w:p w14:paraId="796E32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p>
        </w:tc>
        <w:tc>
          <w:tcPr>
            <w:tcW w:w="1421" w:type="dxa"/>
            <w:vAlign w:val="center"/>
          </w:tcPr>
          <w:p w14:paraId="43E03C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0419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3766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7D4FA3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7242ED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打造建筑行业供应链数据融合平台和AI数字员工创新应用</w:t>
            </w:r>
          </w:p>
        </w:tc>
        <w:tc>
          <w:tcPr>
            <w:tcW w:w="1272" w:type="dxa"/>
            <w:vAlign w:val="center"/>
          </w:tcPr>
          <w:p w14:paraId="5ABF2E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陕西建工材料设备物流集团有限公司</w:t>
            </w:r>
          </w:p>
        </w:tc>
        <w:tc>
          <w:tcPr>
            <w:tcW w:w="1385" w:type="dxa"/>
            <w:vAlign w:val="center"/>
          </w:tcPr>
          <w:p w14:paraId="0E1A8B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北京京东电解智科技有限公司、北京京东数智能源科技有限公司、陕西华山云采科技有限公司</w:t>
            </w:r>
          </w:p>
        </w:tc>
        <w:tc>
          <w:tcPr>
            <w:tcW w:w="1421" w:type="dxa"/>
            <w:vAlign w:val="center"/>
          </w:tcPr>
          <w:p w14:paraId="0FAD1D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590E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CC876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58F69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664B3F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数据要素驱动LNG全产业链贸销协同创新</w:t>
            </w:r>
          </w:p>
        </w:tc>
        <w:tc>
          <w:tcPr>
            <w:tcW w:w="1272" w:type="dxa"/>
            <w:vAlign w:val="center"/>
          </w:tcPr>
          <w:p w14:paraId="76D39A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中海石油气电集团有限责任公司</w:t>
            </w:r>
          </w:p>
        </w:tc>
        <w:tc>
          <w:tcPr>
            <w:tcW w:w="1385" w:type="dxa"/>
            <w:vAlign w:val="center"/>
          </w:tcPr>
          <w:p w14:paraId="73F0C8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86A74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6D08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478CE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72E94E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71CD8E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优顶特农产品进出口智慧服务平台解决方案</w:t>
            </w:r>
          </w:p>
        </w:tc>
        <w:tc>
          <w:tcPr>
            <w:tcW w:w="1272" w:type="dxa"/>
            <w:vAlign w:val="center"/>
          </w:tcPr>
          <w:p w14:paraId="4B806E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优合集团有限公司</w:t>
            </w:r>
          </w:p>
        </w:tc>
        <w:tc>
          <w:tcPr>
            <w:tcW w:w="1385" w:type="dxa"/>
            <w:vAlign w:val="center"/>
          </w:tcPr>
          <w:p w14:paraId="510ABA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5DD47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21C0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1B528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3E4456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商贸流通</w:t>
            </w:r>
          </w:p>
        </w:tc>
        <w:tc>
          <w:tcPr>
            <w:tcW w:w="2428" w:type="dxa"/>
            <w:vAlign w:val="center"/>
          </w:tcPr>
          <w:p w14:paraId="4947E5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可信数据空间赋能家纺产供链高效协同</w:t>
            </w:r>
          </w:p>
        </w:tc>
        <w:tc>
          <w:tcPr>
            <w:tcW w:w="1272" w:type="dxa"/>
            <w:vAlign w:val="center"/>
          </w:tcPr>
          <w:p w14:paraId="6F7416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南通高新数字科技发展有限公司</w:t>
            </w:r>
          </w:p>
        </w:tc>
        <w:tc>
          <w:tcPr>
            <w:tcW w:w="1385" w:type="dxa"/>
            <w:vAlign w:val="center"/>
          </w:tcPr>
          <w:p w14:paraId="255AFD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江苏纺知云科技有限公司、中国移动通信集团江苏有限公司南通分公司、南通数琢软件工程有限公司</w:t>
            </w:r>
          </w:p>
        </w:tc>
        <w:tc>
          <w:tcPr>
            <w:tcW w:w="1421" w:type="dxa"/>
            <w:vAlign w:val="center"/>
          </w:tcPr>
          <w:p w14:paraId="07FA80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1AD3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67C34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55F300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1948F8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全国AIS数据要素治理与可信数据基座的构建</w:t>
            </w:r>
          </w:p>
        </w:tc>
        <w:tc>
          <w:tcPr>
            <w:tcW w:w="1272" w:type="dxa"/>
            <w:vAlign w:val="center"/>
          </w:tcPr>
          <w:p w14:paraId="1FC70C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交通运输部北海航海保障中心</w:t>
            </w:r>
          </w:p>
        </w:tc>
        <w:tc>
          <w:tcPr>
            <w:tcW w:w="1385" w:type="dxa"/>
            <w:vAlign w:val="center"/>
          </w:tcPr>
          <w:p w14:paraId="6A1EC9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交通运输部北海航海保障中心天津航标处、大连海事大学、遨海科技有限公司</w:t>
            </w:r>
          </w:p>
        </w:tc>
        <w:tc>
          <w:tcPr>
            <w:tcW w:w="1421" w:type="dxa"/>
            <w:vAlign w:val="center"/>
          </w:tcPr>
          <w:p w14:paraId="20A027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1459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9E7D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36948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09C41D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数智陆港枢纽赋能“一带一路”高质量发展</w:t>
            </w:r>
          </w:p>
        </w:tc>
        <w:tc>
          <w:tcPr>
            <w:tcW w:w="1272" w:type="dxa"/>
            <w:vAlign w:val="center"/>
          </w:tcPr>
          <w:p w14:paraId="0AF10D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金华市浙中公铁联运港有限公司</w:t>
            </w:r>
          </w:p>
        </w:tc>
        <w:tc>
          <w:tcPr>
            <w:tcW w:w="1385" w:type="dxa"/>
            <w:vAlign w:val="center"/>
          </w:tcPr>
          <w:p w14:paraId="158084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金华市交通投资集团有限公司、中国电信股份有限公司金华分公司</w:t>
            </w:r>
          </w:p>
        </w:tc>
        <w:tc>
          <w:tcPr>
            <w:tcW w:w="1421" w:type="dxa"/>
            <w:vAlign w:val="center"/>
          </w:tcPr>
          <w:p w14:paraId="68C1A0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6998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56F1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0CC741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0B3BED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基于多源异构数据驱动的动静态交通数字孪生系统关键技术及应用</w:t>
            </w:r>
          </w:p>
        </w:tc>
        <w:tc>
          <w:tcPr>
            <w:tcW w:w="1272" w:type="dxa"/>
            <w:vAlign w:val="center"/>
          </w:tcPr>
          <w:p w14:paraId="694C90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深圳市城市交通规划设计研究中心股份有限公司</w:t>
            </w:r>
          </w:p>
        </w:tc>
        <w:tc>
          <w:tcPr>
            <w:tcW w:w="1385" w:type="dxa"/>
            <w:vAlign w:val="center"/>
          </w:tcPr>
          <w:p w14:paraId="1422AC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广东省交通集团有限公司、深圳高速公路集团股份有限公司</w:t>
            </w:r>
          </w:p>
        </w:tc>
        <w:tc>
          <w:tcPr>
            <w:tcW w:w="1421" w:type="dxa"/>
            <w:vAlign w:val="center"/>
          </w:tcPr>
          <w:p w14:paraId="2DAD9D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6B8B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EE185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0F0FF8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6D4A68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船视宝—全球海运态势智能感知与数智赋能体系</w:t>
            </w:r>
          </w:p>
        </w:tc>
        <w:tc>
          <w:tcPr>
            <w:tcW w:w="1272" w:type="dxa"/>
            <w:vAlign w:val="center"/>
          </w:tcPr>
          <w:p w14:paraId="61B07F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中远海运科技股份有限公司</w:t>
            </w:r>
          </w:p>
        </w:tc>
        <w:tc>
          <w:tcPr>
            <w:tcW w:w="1385" w:type="dxa"/>
            <w:vAlign w:val="center"/>
          </w:tcPr>
          <w:p w14:paraId="58B6B1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71247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74A9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EC5F6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797205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2D7D70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多源数据融合分析应用赋能高速路网安全管控和科学养护</w:t>
            </w:r>
          </w:p>
        </w:tc>
        <w:tc>
          <w:tcPr>
            <w:tcW w:w="1272" w:type="dxa"/>
            <w:vAlign w:val="center"/>
          </w:tcPr>
          <w:p w14:paraId="2D1745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四川省公路规划勘察设计研究院有限公司</w:t>
            </w:r>
          </w:p>
        </w:tc>
        <w:tc>
          <w:tcPr>
            <w:tcW w:w="1385" w:type="dxa"/>
            <w:vAlign w:val="center"/>
          </w:tcPr>
          <w:p w14:paraId="2E1468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14779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54C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79C8D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1C3BE4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23E06C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政企数据融合打造“陆海联动”港口新型集疏运服务网络</w:t>
            </w:r>
          </w:p>
        </w:tc>
        <w:tc>
          <w:tcPr>
            <w:tcW w:w="1272" w:type="dxa"/>
            <w:vAlign w:val="center"/>
          </w:tcPr>
          <w:p w14:paraId="2066F4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山东省交通科学研究院</w:t>
            </w:r>
          </w:p>
        </w:tc>
        <w:tc>
          <w:tcPr>
            <w:tcW w:w="1385" w:type="dxa"/>
            <w:vAlign w:val="center"/>
          </w:tcPr>
          <w:p w14:paraId="58987F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山东省交通运输厅、山东省港口集团有限公司、山东港口陆海国际物流集团有限公司、北京车慧达科技有限公司</w:t>
            </w:r>
          </w:p>
        </w:tc>
        <w:tc>
          <w:tcPr>
            <w:tcW w:w="1421" w:type="dxa"/>
            <w:vAlign w:val="center"/>
          </w:tcPr>
          <w:p w14:paraId="3EDBA3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393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50F21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30C85A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7615AB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广东省高速公路全网多元数据云感·智管·联控平台</w:t>
            </w:r>
          </w:p>
        </w:tc>
        <w:tc>
          <w:tcPr>
            <w:tcW w:w="1272" w:type="dxa"/>
            <w:vAlign w:val="center"/>
          </w:tcPr>
          <w:p w14:paraId="1065D0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广东省交通运输政务服务和应急指挥中心</w:t>
            </w:r>
          </w:p>
        </w:tc>
        <w:tc>
          <w:tcPr>
            <w:tcW w:w="1385" w:type="dxa"/>
            <w:vAlign w:val="center"/>
          </w:tcPr>
          <w:p w14:paraId="59E242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广东联合电子服务股份有限公司</w:t>
            </w:r>
          </w:p>
        </w:tc>
        <w:tc>
          <w:tcPr>
            <w:tcW w:w="1421" w:type="dxa"/>
            <w:vAlign w:val="center"/>
          </w:tcPr>
          <w:p w14:paraId="7FA793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B4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5AC79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7C1C3A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1CF3B0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基于百度地图互联网交通数据的交通信号运行诊断及优化评估闭环研究</w:t>
            </w:r>
          </w:p>
        </w:tc>
        <w:tc>
          <w:tcPr>
            <w:tcW w:w="1272" w:type="dxa"/>
            <w:vAlign w:val="center"/>
          </w:tcPr>
          <w:p w14:paraId="0182D1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北京百度网讯科技有限公司</w:t>
            </w:r>
          </w:p>
        </w:tc>
        <w:tc>
          <w:tcPr>
            <w:tcW w:w="1385" w:type="dxa"/>
            <w:vAlign w:val="center"/>
          </w:tcPr>
          <w:p w14:paraId="4408FF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7BBD2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74C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D5E36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6B8D8E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713EF3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数实融合释放交通数据价值，赋能安全畅行</w:t>
            </w:r>
          </w:p>
        </w:tc>
        <w:tc>
          <w:tcPr>
            <w:tcW w:w="1272" w:type="dxa"/>
            <w:vAlign w:val="center"/>
          </w:tcPr>
          <w:p w14:paraId="17B1C3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浙江省交通投资集团有限公司</w:t>
            </w:r>
          </w:p>
        </w:tc>
        <w:tc>
          <w:tcPr>
            <w:tcW w:w="1385" w:type="dxa"/>
            <w:vAlign w:val="center"/>
          </w:tcPr>
          <w:p w14:paraId="63A689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浙江沪杭甬高速公路股份有限公司、浙江之江智能交通科技有限公司</w:t>
            </w:r>
          </w:p>
        </w:tc>
        <w:tc>
          <w:tcPr>
            <w:tcW w:w="1421" w:type="dxa"/>
            <w:vAlign w:val="center"/>
          </w:tcPr>
          <w:p w14:paraId="3B76BD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0F13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21101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376292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22FB80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打造“云网数图”数字底座支撑高速公路数字化转型</w:t>
            </w:r>
          </w:p>
        </w:tc>
        <w:tc>
          <w:tcPr>
            <w:tcW w:w="1272" w:type="dxa"/>
            <w:vAlign w:val="center"/>
          </w:tcPr>
          <w:p w14:paraId="4B8882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江苏交控数字交通研究院有限公司</w:t>
            </w:r>
          </w:p>
        </w:tc>
        <w:tc>
          <w:tcPr>
            <w:tcW w:w="1385" w:type="dxa"/>
            <w:vAlign w:val="center"/>
          </w:tcPr>
          <w:p w14:paraId="2173BC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江苏省交通通信信息中心、江苏省高速公路联网营运管理中心、江苏交通控股有限公司</w:t>
            </w:r>
          </w:p>
        </w:tc>
        <w:tc>
          <w:tcPr>
            <w:tcW w:w="1421" w:type="dxa"/>
            <w:vAlign w:val="center"/>
          </w:tcPr>
          <w:p w14:paraId="3AFD24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26D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61B5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0CEECA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4F093D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潮汐智行：数据要素驱动重大文旅活动场景下的交通韧性保障新范式</w:t>
            </w:r>
          </w:p>
        </w:tc>
        <w:tc>
          <w:tcPr>
            <w:tcW w:w="1272" w:type="dxa"/>
            <w:vAlign w:val="center"/>
          </w:tcPr>
          <w:p w14:paraId="0CF6FC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上海随申行智慧交通科技有限公司</w:t>
            </w:r>
          </w:p>
        </w:tc>
        <w:tc>
          <w:tcPr>
            <w:tcW w:w="1385" w:type="dxa"/>
            <w:vAlign w:val="center"/>
          </w:tcPr>
          <w:p w14:paraId="06521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6862B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757E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85681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78E79C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68EADF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“交通+能源”数据要素赋能LNG产业创新发展</w:t>
            </w:r>
          </w:p>
        </w:tc>
        <w:tc>
          <w:tcPr>
            <w:tcW w:w="1272" w:type="dxa"/>
            <w:vAlign w:val="center"/>
          </w:tcPr>
          <w:p w14:paraId="5937F3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中海石油气电集团有限责任公司</w:t>
            </w:r>
          </w:p>
        </w:tc>
        <w:tc>
          <w:tcPr>
            <w:tcW w:w="1385" w:type="dxa"/>
            <w:vAlign w:val="center"/>
          </w:tcPr>
          <w:p w14:paraId="17CF0A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36D951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4A02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81A59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4BF07C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33034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京杭运河苏北段智慧运河工程航道外场感知</w:t>
            </w:r>
          </w:p>
        </w:tc>
        <w:tc>
          <w:tcPr>
            <w:tcW w:w="1272" w:type="dxa"/>
            <w:vAlign w:val="center"/>
          </w:tcPr>
          <w:p w14:paraId="4AB059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京杭运河江苏省交通运输厅苏北航务管理处</w:t>
            </w:r>
          </w:p>
        </w:tc>
        <w:tc>
          <w:tcPr>
            <w:tcW w:w="1385" w:type="dxa"/>
            <w:vAlign w:val="center"/>
          </w:tcPr>
          <w:p w14:paraId="30FDEA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江苏移动信息系统集成有限公司、苏交科集团股份有限公司</w:t>
            </w:r>
          </w:p>
        </w:tc>
        <w:tc>
          <w:tcPr>
            <w:tcW w:w="1421" w:type="dxa"/>
            <w:vAlign w:val="center"/>
          </w:tcPr>
          <w:p w14:paraId="532D51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0DAB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2E82E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41441E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w:t>
            </w:r>
          </w:p>
        </w:tc>
        <w:tc>
          <w:tcPr>
            <w:tcW w:w="2428" w:type="dxa"/>
            <w:vAlign w:val="center"/>
          </w:tcPr>
          <w:p w14:paraId="36D439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多源可信融合“高速通”打造公路交通数据流通交易新模式</w:t>
            </w:r>
          </w:p>
        </w:tc>
        <w:tc>
          <w:tcPr>
            <w:tcW w:w="1272" w:type="dxa"/>
            <w:vAlign w:val="center"/>
          </w:tcPr>
          <w:p w14:paraId="15F5C8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上海金润联汇数字科技有限公司</w:t>
            </w:r>
          </w:p>
        </w:tc>
        <w:tc>
          <w:tcPr>
            <w:tcW w:w="1385" w:type="dxa"/>
            <w:vAlign w:val="center"/>
          </w:tcPr>
          <w:p w14:paraId="75DAEE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哈尔滨工业大学（深圳）、云南云通数联科技有限公司、北京网路智联科技有限公司</w:t>
            </w:r>
          </w:p>
        </w:tc>
        <w:tc>
          <w:tcPr>
            <w:tcW w:w="1421" w:type="dxa"/>
            <w:vAlign w:val="center"/>
          </w:tcPr>
          <w:p w14:paraId="78D1D0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62F9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75E3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434709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42D5D6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公共数据架起政银企信用金桥，以数增信提升金融服务质效</w:t>
            </w:r>
          </w:p>
        </w:tc>
        <w:tc>
          <w:tcPr>
            <w:tcW w:w="1272" w:type="dxa"/>
            <w:vAlign w:val="center"/>
          </w:tcPr>
          <w:p w14:paraId="71DB0C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青海省公共信用信息中心</w:t>
            </w:r>
          </w:p>
        </w:tc>
        <w:tc>
          <w:tcPr>
            <w:tcW w:w="1385" w:type="dxa"/>
            <w:vAlign w:val="center"/>
          </w:tcPr>
          <w:p w14:paraId="370FDC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黄南藏族自治州数据局</w:t>
            </w:r>
          </w:p>
        </w:tc>
        <w:tc>
          <w:tcPr>
            <w:tcW w:w="1421" w:type="dxa"/>
            <w:vAlign w:val="center"/>
          </w:tcPr>
          <w:p w14:paraId="476ADB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7702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018EA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70FC68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721C68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中信易贷数智服务</w:t>
            </w:r>
          </w:p>
        </w:tc>
        <w:tc>
          <w:tcPr>
            <w:tcW w:w="1272" w:type="dxa"/>
            <w:vAlign w:val="center"/>
          </w:tcPr>
          <w:p w14:paraId="3ED160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中信银行股份有限公司</w:t>
            </w:r>
          </w:p>
        </w:tc>
        <w:tc>
          <w:tcPr>
            <w:tcW w:w="1385" w:type="dxa"/>
            <w:vAlign w:val="center"/>
          </w:tcPr>
          <w:p w14:paraId="4ABF96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503977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2E3E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2F108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13CB2D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6BC441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高质量数据平台建设赋能金融分析能力跃迁，数字金融实践引领产业规模与效率双提升</w:t>
            </w:r>
          </w:p>
        </w:tc>
        <w:tc>
          <w:tcPr>
            <w:tcW w:w="1272" w:type="dxa"/>
            <w:vAlign w:val="center"/>
          </w:tcPr>
          <w:p w14:paraId="37C57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东方财富信息股份有限公司</w:t>
            </w:r>
          </w:p>
        </w:tc>
        <w:tc>
          <w:tcPr>
            <w:tcW w:w="1385" w:type="dxa"/>
            <w:vAlign w:val="center"/>
          </w:tcPr>
          <w:p w14:paraId="748562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上海奇思信息技术有限公司</w:t>
            </w:r>
          </w:p>
        </w:tc>
        <w:tc>
          <w:tcPr>
            <w:tcW w:w="1421" w:type="dxa"/>
            <w:vAlign w:val="center"/>
          </w:tcPr>
          <w:p w14:paraId="55EA02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BAD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5B488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509F8B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3E1788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基于数据要素驱动的保险风控服务项目</w:t>
            </w:r>
          </w:p>
        </w:tc>
        <w:tc>
          <w:tcPr>
            <w:tcW w:w="1272" w:type="dxa"/>
            <w:vAlign w:val="center"/>
          </w:tcPr>
          <w:p w14:paraId="1FC6B5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中国平安财产保险股份有限公司</w:t>
            </w:r>
          </w:p>
        </w:tc>
        <w:tc>
          <w:tcPr>
            <w:tcW w:w="1385" w:type="dxa"/>
            <w:vAlign w:val="center"/>
          </w:tcPr>
          <w:p w14:paraId="2D354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深圳市大湾区金融研究院、平安科技（深圳）有限公司、深圳壹账通智能科技有限公司</w:t>
            </w:r>
          </w:p>
        </w:tc>
        <w:tc>
          <w:tcPr>
            <w:tcW w:w="1421" w:type="dxa"/>
            <w:vAlign w:val="center"/>
          </w:tcPr>
          <w:p w14:paraId="097F3C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F55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81A07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4826ED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2A59DE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依托可信数据空间基础设施，打造“泉融通”数字金融新生态</w:t>
            </w:r>
          </w:p>
        </w:tc>
        <w:tc>
          <w:tcPr>
            <w:tcW w:w="1272" w:type="dxa"/>
            <w:vAlign w:val="center"/>
          </w:tcPr>
          <w:p w14:paraId="377F8A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济南财金数字科技有限公司</w:t>
            </w:r>
          </w:p>
        </w:tc>
        <w:tc>
          <w:tcPr>
            <w:tcW w:w="1385" w:type="dxa"/>
            <w:vAlign w:val="center"/>
          </w:tcPr>
          <w:p w14:paraId="65FAB9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2210D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EDB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6C919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3B5039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38D614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COG游戏可信资产综合服务平台</w:t>
            </w:r>
          </w:p>
        </w:tc>
        <w:tc>
          <w:tcPr>
            <w:tcW w:w="1272" w:type="dxa"/>
            <w:vAlign w:val="center"/>
          </w:tcPr>
          <w:p w14:paraId="6077A9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四川数字世界文化科技有限公司</w:t>
            </w:r>
          </w:p>
        </w:tc>
        <w:tc>
          <w:tcPr>
            <w:tcW w:w="1385" w:type="dxa"/>
            <w:vAlign w:val="center"/>
          </w:tcPr>
          <w:p w14:paraId="074EAD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5FB3A1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8B6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044DC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74D221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59889D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融合公共数据打造金融—通信跨界欺诈风险治理服务体系</w:t>
            </w:r>
          </w:p>
        </w:tc>
        <w:tc>
          <w:tcPr>
            <w:tcW w:w="1272" w:type="dxa"/>
            <w:vAlign w:val="center"/>
          </w:tcPr>
          <w:p w14:paraId="156C13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南京银行股份有限公司</w:t>
            </w:r>
          </w:p>
        </w:tc>
        <w:tc>
          <w:tcPr>
            <w:tcW w:w="1385" w:type="dxa"/>
            <w:vAlign w:val="center"/>
          </w:tcPr>
          <w:p w14:paraId="16053E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中国移动通信集团江苏有限公司、中移（上海）信息通信科技有限公司</w:t>
            </w:r>
          </w:p>
        </w:tc>
        <w:tc>
          <w:tcPr>
            <w:tcW w:w="1421" w:type="dxa"/>
            <w:vAlign w:val="center"/>
          </w:tcPr>
          <w:p w14:paraId="29D32E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39A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38D0A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3DFED7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19E623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沪惠保的可信数据主动理赔服务</w:t>
            </w:r>
          </w:p>
        </w:tc>
        <w:tc>
          <w:tcPr>
            <w:tcW w:w="1272" w:type="dxa"/>
            <w:vAlign w:val="center"/>
          </w:tcPr>
          <w:p w14:paraId="777B2F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中国太平洋人寿保险股份有限公司</w:t>
            </w:r>
          </w:p>
        </w:tc>
        <w:tc>
          <w:tcPr>
            <w:tcW w:w="1385" w:type="dxa"/>
            <w:vAlign w:val="center"/>
          </w:tcPr>
          <w:p w14:paraId="48F373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4D766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EF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9E2BD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33793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546674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北京金融综合服务网统一数据共享平台</w:t>
            </w:r>
          </w:p>
        </w:tc>
        <w:tc>
          <w:tcPr>
            <w:tcW w:w="1272" w:type="dxa"/>
            <w:vAlign w:val="center"/>
          </w:tcPr>
          <w:p w14:paraId="274117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北京市银行业协会</w:t>
            </w:r>
          </w:p>
        </w:tc>
        <w:tc>
          <w:tcPr>
            <w:tcW w:w="1385" w:type="dxa"/>
            <w:vAlign w:val="center"/>
          </w:tcPr>
          <w:p w14:paraId="15CAF5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中国工商银行股份有限公司北京市分行、北京银行股份有限公司</w:t>
            </w:r>
          </w:p>
        </w:tc>
        <w:tc>
          <w:tcPr>
            <w:tcW w:w="1421" w:type="dxa"/>
            <w:vAlign w:val="center"/>
          </w:tcPr>
          <w:p w14:paraId="4E516C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027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C5877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6E4B42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2788E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多维数据共融的“泉心”数智体系</w:t>
            </w:r>
          </w:p>
        </w:tc>
        <w:tc>
          <w:tcPr>
            <w:tcW w:w="1272" w:type="dxa"/>
            <w:vAlign w:val="center"/>
          </w:tcPr>
          <w:p w14:paraId="4C4490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福建省农村信用社联合社泉州办事处</w:t>
            </w:r>
          </w:p>
        </w:tc>
        <w:tc>
          <w:tcPr>
            <w:tcW w:w="1385" w:type="dxa"/>
            <w:vAlign w:val="center"/>
          </w:tcPr>
          <w:p w14:paraId="6DABA3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A0E23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0A82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C02E4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1BA6A9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132571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数据驱动的多维创新风控模型赋能物流金融降本增效</w:t>
            </w:r>
          </w:p>
        </w:tc>
        <w:tc>
          <w:tcPr>
            <w:tcW w:w="1272" w:type="dxa"/>
            <w:vAlign w:val="center"/>
          </w:tcPr>
          <w:p w14:paraId="6BF6B2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贵州数据宝网络科技有限公司</w:t>
            </w:r>
          </w:p>
        </w:tc>
        <w:tc>
          <w:tcPr>
            <w:tcW w:w="1385" w:type="dxa"/>
            <w:vAlign w:val="center"/>
          </w:tcPr>
          <w:p w14:paraId="43FA09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p>
        </w:tc>
        <w:tc>
          <w:tcPr>
            <w:tcW w:w="1421" w:type="dxa"/>
            <w:vAlign w:val="center"/>
          </w:tcPr>
          <w:p w14:paraId="1DB199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5CFE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5C90E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7A02F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0085C5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甘霖工程3.0</w:t>
            </w:r>
          </w:p>
        </w:tc>
        <w:tc>
          <w:tcPr>
            <w:tcW w:w="1272" w:type="dxa"/>
            <w:vAlign w:val="center"/>
          </w:tcPr>
          <w:p w14:paraId="4D379D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青海锦诚投资管理有限责任公司</w:t>
            </w:r>
          </w:p>
        </w:tc>
        <w:tc>
          <w:tcPr>
            <w:tcW w:w="1385" w:type="dxa"/>
            <w:vAlign w:val="center"/>
          </w:tcPr>
          <w:p w14:paraId="6CAAD5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深圳深度国际数据科技有限公司</w:t>
            </w:r>
          </w:p>
        </w:tc>
        <w:tc>
          <w:tcPr>
            <w:tcW w:w="1421" w:type="dxa"/>
            <w:vAlign w:val="center"/>
          </w:tcPr>
          <w:p w14:paraId="186502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2401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0B48E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50D49E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金融服务</w:t>
            </w:r>
          </w:p>
        </w:tc>
        <w:tc>
          <w:tcPr>
            <w:tcW w:w="2428" w:type="dxa"/>
            <w:vAlign w:val="center"/>
          </w:tcPr>
          <w:p w14:paraId="208C39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多模态数据融合驱动零售金融风险决策体系范式革新</w:t>
            </w:r>
          </w:p>
        </w:tc>
        <w:tc>
          <w:tcPr>
            <w:tcW w:w="1272" w:type="dxa"/>
            <w:vAlign w:val="center"/>
          </w:tcPr>
          <w:p w14:paraId="78D34E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马上消费金融股份有限公司</w:t>
            </w:r>
          </w:p>
        </w:tc>
        <w:tc>
          <w:tcPr>
            <w:tcW w:w="1385" w:type="dxa"/>
            <w:vAlign w:val="center"/>
          </w:tcPr>
          <w:p w14:paraId="35AFD7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上海交通大学</w:t>
            </w:r>
          </w:p>
        </w:tc>
        <w:tc>
          <w:tcPr>
            <w:tcW w:w="1421" w:type="dxa"/>
            <w:vAlign w:val="center"/>
          </w:tcPr>
          <w:p w14:paraId="26ABCC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3C9C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6515D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2B459C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2872FB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科学数据汇青藏，乘数效应聚发展</w:t>
            </w:r>
          </w:p>
        </w:tc>
        <w:tc>
          <w:tcPr>
            <w:tcW w:w="1272" w:type="dxa"/>
            <w:vAlign w:val="center"/>
          </w:tcPr>
          <w:p w14:paraId="7B24ED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国家青藏高原科学数据中心（中国科学院青藏高原所）</w:t>
            </w:r>
          </w:p>
        </w:tc>
        <w:tc>
          <w:tcPr>
            <w:tcW w:w="1385" w:type="dxa"/>
            <w:vAlign w:val="center"/>
          </w:tcPr>
          <w:p w14:paraId="14C079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西藏大学</w:t>
            </w:r>
          </w:p>
        </w:tc>
        <w:tc>
          <w:tcPr>
            <w:tcW w:w="1421" w:type="dxa"/>
            <w:vAlign w:val="center"/>
          </w:tcPr>
          <w:p w14:paraId="6D088D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4977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A12FB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73F28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11CD11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VenusPod—融合AI与超大规模蛋白质数据，赋能生物制造研发范式变革</w:t>
            </w:r>
          </w:p>
        </w:tc>
        <w:tc>
          <w:tcPr>
            <w:tcW w:w="1272" w:type="dxa"/>
            <w:vAlign w:val="center"/>
          </w:tcPr>
          <w:p w14:paraId="756AC1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上海交通大学</w:t>
            </w:r>
          </w:p>
        </w:tc>
        <w:tc>
          <w:tcPr>
            <w:tcW w:w="1385" w:type="dxa"/>
            <w:vAlign w:val="center"/>
          </w:tcPr>
          <w:p w14:paraId="26CECA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57DAA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429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9E812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14DDE9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620962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民航出行高质量数据集及行业大模型应用</w:t>
            </w:r>
          </w:p>
        </w:tc>
        <w:tc>
          <w:tcPr>
            <w:tcW w:w="1272" w:type="dxa"/>
            <w:vAlign w:val="center"/>
          </w:tcPr>
          <w:p w14:paraId="4A19E1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中航信移动科技有限公司 </w:t>
            </w:r>
          </w:p>
        </w:tc>
        <w:tc>
          <w:tcPr>
            <w:tcW w:w="1385" w:type="dxa"/>
            <w:vAlign w:val="center"/>
          </w:tcPr>
          <w:p w14:paraId="46ED88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EF8F4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746F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B6D51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25ED95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7C2C63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海洋云助力海洋数据要素赋能海洋新质生产力</w:t>
            </w:r>
          </w:p>
        </w:tc>
        <w:tc>
          <w:tcPr>
            <w:tcW w:w="1272" w:type="dxa"/>
            <w:vAlign w:val="center"/>
          </w:tcPr>
          <w:p w14:paraId="1FB1D2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国家海洋信息中心</w:t>
            </w:r>
          </w:p>
        </w:tc>
        <w:tc>
          <w:tcPr>
            <w:tcW w:w="1385" w:type="dxa"/>
            <w:vAlign w:val="center"/>
          </w:tcPr>
          <w:p w14:paraId="319CF6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09EE8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AF5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BD3A4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3339FA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39E589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基于全域数据安全技术的电力实时量测数据中心建设</w:t>
            </w:r>
          </w:p>
        </w:tc>
        <w:tc>
          <w:tcPr>
            <w:tcW w:w="1272" w:type="dxa"/>
            <w:vAlign w:val="center"/>
          </w:tcPr>
          <w:p w14:paraId="7889A1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广东电网有限责任公司</w:t>
            </w:r>
          </w:p>
        </w:tc>
        <w:tc>
          <w:tcPr>
            <w:tcW w:w="1385" w:type="dxa"/>
            <w:vAlign w:val="center"/>
          </w:tcPr>
          <w:p w14:paraId="26E396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南京南瑞信息通信科技有限公司</w:t>
            </w:r>
          </w:p>
        </w:tc>
        <w:tc>
          <w:tcPr>
            <w:tcW w:w="1421" w:type="dxa"/>
            <w:vAlign w:val="center"/>
          </w:tcPr>
          <w:p w14:paraId="6CF0C9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B86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F563E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3CCC39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1F4C9C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数据要素赋能勘探开发一体化协同研究场景应用</w:t>
            </w:r>
          </w:p>
        </w:tc>
        <w:tc>
          <w:tcPr>
            <w:tcW w:w="1272" w:type="dxa"/>
            <w:vAlign w:val="center"/>
          </w:tcPr>
          <w:p w14:paraId="4EAA0B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中海油研究总院有限责任公司</w:t>
            </w:r>
          </w:p>
        </w:tc>
        <w:tc>
          <w:tcPr>
            <w:tcW w:w="1385" w:type="dxa"/>
            <w:vAlign w:val="center"/>
          </w:tcPr>
          <w:p w14:paraId="29B2F8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中国海洋石油集团有限公司、中海石油（中国）有限公司海南分公司</w:t>
            </w:r>
          </w:p>
        </w:tc>
        <w:tc>
          <w:tcPr>
            <w:tcW w:w="1421" w:type="dxa"/>
            <w:vAlign w:val="center"/>
          </w:tcPr>
          <w:p w14:paraId="558C92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32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91FF8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6625E2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684463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数据赋能深远海工船养殖高质量发展</w:t>
            </w:r>
          </w:p>
        </w:tc>
        <w:tc>
          <w:tcPr>
            <w:tcW w:w="1272" w:type="dxa"/>
            <w:vAlign w:val="center"/>
          </w:tcPr>
          <w:p w14:paraId="7FFEAC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青岛国信城市信息科技有限公司</w:t>
            </w:r>
          </w:p>
        </w:tc>
        <w:tc>
          <w:tcPr>
            <w:tcW w:w="1385" w:type="dxa"/>
            <w:vAlign w:val="center"/>
          </w:tcPr>
          <w:p w14:paraId="5D2A3D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青岛国信蓝色硅谷发展有限责任公司</w:t>
            </w:r>
          </w:p>
        </w:tc>
        <w:tc>
          <w:tcPr>
            <w:tcW w:w="1421" w:type="dxa"/>
            <w:vAlign w:val="center"/>
          </w:tcPr>
          <w:p w14:paraId="3CD6FB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6BC4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B1520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296906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6E03C5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数据驱动的材料科学与工程大模型训练与应用</w:t>
            </w:r>
          </w:p>
        </w:tc>
        <w:tc>
          <w:tcPr>
            <w:tcW w:w="1272" w:type="dxa"/>
            <w:vAlign w:val="center"/>
          </w:tcPr>
          <w:p w14:paraId="49683E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中国科学院上海硅酸盐研究所</w:t>
            </w:r>
          </w:p>
        </w:tc>
        <w:tc>
          <w:tcPr>
            <w:tcW w:w="1385" w:type="dxa"/>
            <w:vAlign w:val="center"/>
          </w:tcPr>
          <w:p w14:paraId="6123A6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82215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0612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12D36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10070E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257397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人工智能行业的数据合伙人—多模态数据智能中枢</w:t>
            </w:r>
          </w:p>
        </w:tc>
        <w:tc>
          <w:tcPr>
            <w:tcW w:w="1272" w:type="dxa"/>
            <w:vAlign w:val="center"/>
          </w:tcPr>
          <w:p w14:paraId="009AA0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整数智能信息技术（杭州）有限责任公司</w:t>
            </w:r>
          </w:p>
        </w:tc>
        <w:tc>
          <w:tcPr>
            <w:tcW w:w="1385" w:type="dxa"/>
            <w:vAlign w:val="center"/>
          </w:tcPr>
          <w:p w14:paraId="46D38A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9AEFB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2864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2983D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584075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4ACF2E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基于形式化方法的数据智能体高可信安全验证平台</w:t>
            </w:r>
          </w:p>
        </w:tc>
        <w:tc>
          <w:tcPr>
            <w:tcW w:w="1272" w:type="dxa"/>
            <w:vAlign w:val="center"/>
          </w:tcPr>
          <w:p w14:paraId="3B8621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科大国创软件股份有限公司</w:t>
            </w:r>
          </w:p>
        </w:tc>
        <w:tc>
          <w:tcPr>
            <w:tcW w:w="1385" w:type="dxa"/>
            <w:vAlign w:val="center"/>
          </w:tcPr>
          <w:p w14:paraId="525F41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3541F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6F36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3DC33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5A0CE1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科技创新</w:t>
            </w:r>
          </w:p>
        </w:tc>
        <w:tc>
          <w:tcPr>
            <w:tcW w:w="2428" w:type="dxa"/>
            <w:vAlign w:val="center"/>
          </w:tcPr>
          <w:p w14:paraId="092943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数据赋能“机械智心”，构建智能工程机器人</w:t>
            </w:r>
          </w:p>
        </w:tc>
        <w:tc>
          <w:tcPr>
            <w:tcW w:w="1272" w:type="dxa"/>
            <w:vAlign w:val="center"/>
          </w:tcPr>
          <w:p w14:paraId="5826F8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网易灵动（杭州）科技有限公司</w:t>
            </w:r>
          </w:p>
        </w:tc>
        <w:tc>
          <w:tcPr>
            <w:tcW w:w="1385" w:type="dxa"/>
            <w:vAlign w:val="center"/>
          </w:tcPr>
          <w:p w14:paraId="0896B9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FF543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019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99EE7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78A3C3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79EA43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跨境数字信任数据赋能数字文旅</w:t>
            </w:r>
          </w:p>
        </w:tc>
        <w:tc>
          <w:tcPr>
            <w:tcW w:w="1272" w:type="dxa"/>
            <w:vAlign w:val="center"/>
          </w:tcPr>
          <w:p w14:paraId="28A291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上海市数字证书认证中心有限公司</w:t>
            </w:r>
          </w:p>
        </w:tc>
        <w:tc>
          <w:tcPr>
            <w:tcW w:w="1385" w:type="dxa"/>
            <w:vAlign w:val="center"/>
          </w:tcPr>
          <w:p w14:paraId="2EB7AE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F54F1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0935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89D18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774E0E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7A9466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数字敦煌开放素材库</w:t>
            </w:r>
          </w:p>
        </w:tc>
        <w:tc>
          <w:tcPr>
            <w:tcW w:w="1272" w:type="dxa"/>
            <w:vAlign w:val="center"/>
          </w:tcPr>
          <w:p w14:paraId="6151CB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敦煌研究院</w:t>
            </w:r>
          </w:p>
        </w:tc>
        <w:tc>
          <w:tcPr>
            <w:tcW w:w="1385" w:type="dxa"/>
            <w:vAlign w:val="center"/>
          </w:tcPr>
          <w:p w14:paraId="0C510A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3CCD2D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9D7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2CB81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1ED5C1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4D929D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苏州丝绸纹样数字化创新应用</w:t>
            </w:r>
          </w:p>
        </w:tc>
        <w:tc>
          <w:tcPr>
            <w:tcW w:w="1272" w:type="dxa"/>
            <w:vAlign w:val="center"/>
          </w:tcPr>
          <w:p w14:paraId="1586FA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苏州文化数字化运营管理有限公司</w:t>
            </w:r>
          </w:p>
        </w:tc>
        <w:tc>
          <w:tcPr>
            <w:tcW w:w="1385" w:type="dxa"/>
            <w:vAlign w:val="center"/>
          </w:tcPr>
          <w:p w14:paraId="5AB8EB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苏州丝绸博物馆</w:t>
            </w:r>
          </w:p>
        </w:tc>
        <w:tc>
          <w:tcPr>
            <w:tcW w:w="1421" w:type="dxa"/>
            <w:vAlign w:val="center"/>
          </w:tcPr>
          <w:p w14:paraId="0AC7EF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4200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DE1A1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5794CE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606392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智游未来：大数据与AI双擎驱动，构建海南自贸港文旅新生态</w:t>
            </w:r>
          </w:p>
        </w:tc>
        <w:tc>
          <w:tcPr>
            <w:tcW w:w="1272" w:type="dxa"/>
            <w:vAlign w:val="center"/>
          </w:tcPr>
          <w:p w14:paraId="40108B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海南放心游运营管理有限公司</w:t>
            </w:r>
          </w:p>
        </w:tc>
        <w:tc>
          <w:tcPr>
            <w:tcW w:w="1385" w:type="dxa"/>
            <w:vAlign w:val="center"/>
          </w:tcPr>
          <w:p w14:paraId="6F433B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中科天玑数据科技股份有限公司</w:t>
            </w:r>
          </w:p>
        </w:tc>
        <w:tc>
          <w:tcPr>
            <w:tcW w:w="1421" w:type="dxa"/>
            <w:vAlign w:val="center"/>
          </w:tcPr>
          <w:p w14:paraId="10E482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255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313B8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0564D9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6A7B36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基于文化数字化的文旅三维数据交易与场景创新平台</w:t>
            </w:r>
          </w:p>
        </w:tc>
        <w:tc>
          <w:tcPr>
            <w:tcW w:w="1272" w:type="dxa"/>
            <w:vAlign w:val="center"/>
          </w:tcPr>
          <w:p w14:paraId="4DAA5F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长沙西吉网络科技有限公司</w:t>
            </w:r>
          </w:p>
        </w:tc>
        <w:tc>
          <w:tcPr>
            <w:tcW w:w="1385" w:type="dxa"/>
            <w:vAlign w:val="center"/>
          </w:tcPr>
          <w:p w14:paraId="615CF4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36BB10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FA5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FCC69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3E39B3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4DABB2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文物数据资源加工利用应用场景展示研究平台</w:t>
            </w:r>
          </w:p>
        </w:tc>
        <w:tc>
          <w:tcPr>
            <w:tcW w:w="1272" w:type="dxa"/>
            <w:vAlign w:val="center"/>
          </w:tcPr>
          <w:p w14:paraId="7B60AE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天津恒达文博科技股份有限公司</w:t>
            </w:r>
          </w:p>
        </w:tc>
        <w:tc>
          <w:tcPr>
            <w:tcW w:w="1385" w:type="dxa"/>
            <w:vAlign w:val="center"/>
          </w:tcPr>
          <w:p w14:paraId="51D0FD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3F9A6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ECD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21B1D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42DA47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7875E2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数据要素赋能优质文化资源直达基层—“文化广东”公共服务平台</w:t>
            </w:r>
          </w:p>
        </w:tc>
        <w:tc>
          <w:tcPr>
            <w:tcW w:w="1272" w:type="dxa"/>
            <w:vAlign w:val="center"/>
          </w:tcPr>
          <w:p w14:paraId="1C7F64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广东省文化和旅游发展与保障中心</w:t>
            </w:r>
          </w:p>
        </w:tc>
        <w:tc>
          <w:tcPr>
            <w:tcW w:w="1385" w:type="dxa"/>
            <w:vAlign w:val="center"/>
          </w:tcPr>
          <w:p w14:paraId="47A390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中国电信股份有限公司广东分公司</w:t>
            </w:r>
          </w:p>
        </w:tc>
        <w:tc>
          <w:tcPr>
            <w:tcW w:w="1421" w:type="dxa"/>
            <w:vAlign w:val="center"/>
          </w:tcPr>
          <w:p w14:paraId="51DD1A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3F15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7E773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5679FA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707DB7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公共数据“跑起来”，让文旅优待群体“更暖心”</w:t>
            </w:r>
          </w:p>
        </w:tc>
        <w:tc>
          <w:tcPr>
            <w:tcW w:w="1272" w:type="dxa"/>
            <w:vAlign w:val="center"/>
          </w:tcPr>
          <w:p w14:paraId="0C6DDF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福建票付通信息科技有限公司</w:t>
            </w:r>
          </w:p>
        </w:tc>
        <w:tc>
          <w:tcPr>
            <w:tcW w:w="1385" w:type="dxa"/>
            <w:vAlign w:val="center"/>
          </w:tcPr>
          <w:p w14:paraId="4F8B4D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福建理工大学</w:t>
            </w:r>
          </w:p>
        </w:tc>
        <w:tc>
          <w:tcPr>
            <w:tcW w:w="1421" w:type="dxa"/>
            <w:vAlign w:val="center"/>
          </w:tcPr>
          <w:p w14:paraId="3DBB0E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070F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6659C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2C420E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1E95FC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高质量音视频数据赋能文化内容智能生产，驱动主流媒体系统性变革</w:t>
            </w:r>
          </w:p>
        </w:tc>
        <w:tc>
          <w:tcPr>
            <w:tcW w:w="1272" w:type="dxa"/>
            <w:vAlign w:val="center"/>
          </w:tcPr>
          <w:p w14:paraId="4EC8A7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湖南快乐阳光互动娱乐传媒有限公司</w:t>
            </w:r>
          </w:p>
        </w:tc>
        <w:tc>
          <w:tcPr>
            <w:tcW w:w="1385" w:type="dxa"/>
            <w:vAlign w:val="center"/>
          </w:tcPr>
          <w:p w14:paraId="37AD41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A72A1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2CCB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EFEB4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006EEC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27A760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四川文化行业高质量数据集开发运营平台</w:t>
            </w:r>
          </w:p>
        </w:tc>
        <w:tc>
          <w:tcPr>
            <w:tcW w:w="1272" w:type="dxa"/>
            <w:vAlign w:val="center"/>
          </w:tcPr>
          <w:p w14:paraId="6D20DD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四川省文化大数据有限责任公司</w:t>
            </w:r>
          </w:p>
        </w:tc>
        <w:tc>
          <w:tcPr>
            <w:tcW w:w="1385" w:type="dxa"/>
            <w:vAlign w:val="center"/>
          </w:tcPr>
          <w:p w14:paraId="3D2004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263E92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7835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49C37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5E3767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文化旅游</w:t>
            </w:r>
          </w:p>
        </w:tc>
        <w:tc>
          <w:tcPr>
            <w:tcW w:w="2428" w:type="dxa"/>
            <w:vAlign w:val="center"/>
          </w:tcPr>
          <w:p w14:paraId="54A484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贵州省旅游数智互联平台暨旅游行业大模型建设项目</w:t>
            </w:r>
          </w:p>
        </w:tc>
        <w:tc>
          <w:tcPr>
            <w:tcW w:w="1272" w:type="dxa"/>
            <w:vAlign w:val="center"/>
          </w:tcPr>
          <w:p w14:paraId="0B8E5D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贵州贵旅数网科技有限公司</w:t>
            </w:r>
          </w:p>
        </w:tc>
        <w:tc>
          <w:tcPr>
            <w:tcW w:w="1385" w:type="dxa"/>
            <w:vAlign w:val="center"/>
          </w:tcPr>
          <w:p w14:paraId="3E795D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p>
        </w:tc>
        <w:tc>
          <w:tcPr>
            <w:tcW w:w="1421" w:type="dxa"/>
            <w:vAlign w:val="center"/>
          </w:tcPr>
          <w:p w14:paraId="08885B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4D44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67E31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544F0A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6060C1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上海市医疗大数据训练设施建设与数据可信流通的创新示范应用</w:t>
            </w:r>
          </w:p>
        </w:tc>
        <w:tc>
          <w:tcPr>
            <w:tcW w:w="1272" w:type="dxa"/>
            <w:vAlign w:val="center"/>
          </w:tcPr>
          <w:p w14:paraId="70B40A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上海申康医院发展中心</w:t>
            </w:r>
          </w:p>
        </w:tc>
        <w:tc>
          <w:tcPr>
            <w:tcW w:w="1385" w:type="dxa"/>
            <w:vAlign w:val="center"/>
          </w:tcPr>
          <w:p w14:paraId="701157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上海数据集团有限公司、万达信息股份有限公司</w:t>
            </w:r>
          </w:p>
        </w:tc>
        <w:tc>
          <w:tcPr>
            <w:tcW w:w="1421" w:type="dxa"/>
            <w:vAlign w:val="center"/>
          </w:tcPr>
          <w:p w14:paraId="111583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7B86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6250D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09E1F0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0E79F4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数字医生“安诊儿”Angel</w:t>
            </w:r>
          </w:p>
        </w:tc>
        <w:tc>
          <w:tcPr>
            <w:tcW w:w="1272" w:type="dxa"/>
            <w:vAlign w:val="center"/>
          </w:tcPr>
          <w:p w14:paraId="53C61C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支付宝（杭州）信息技术有限公司</w:t>
            </w:r>
          </w:p>
        </w:tc>
        <w:tc>
          <w:tcPr>
            <w:tcW w:w="1385" w:type="dxa"/>
            <w:vAlign w:val="center"/>
          </w:tcPr>
          <w:p w14:paraId="67FA01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浙江省卫生健康信息中心</w:t>
            </w:r>
          </w:p>
        </w:tc>
        <w:tc>
          <w:tcPr>
            <w:tcW w:w="1421" w:type="dxa"/>
            <w:vAlign w:val="center"/>
          </w:tcPr>
          <w:p w14:paraId="74B902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3460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711F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09F905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771AC1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“协和·明星”超声AI大数据平台</w:t>
            </w:r>
          </w:p>
        </w:tc>
        <w:tc>
          <w:tcPr>
            <w:tcW w:w="1272" w:type="dxa"/>
            <w:vAlign w:val="center"/>
          </w:tcPr>
          <w:p w14:paraId="441AB0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华中科技大学同济医学院附属协和医院</w:t>
            </w:r>
          </w:p>
        </w:tc>
        <w:tc>
          <w:tcPr>
            <w:tcW w:w="1385" w:type="dxa"/>
            <w:vAlign w:val="center"/>
          </w:tcPr>
          <w:p w14:paraId="53A851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湖北省医疗器械质量监督检验研究院、武汉市卫生健康信息中心（武汉市人口信息监测站）、武汉互创科技有限公司、湖北公众信息产业有限责任公司</w:t>
            </w:r>
          </w:p>
        </w:tc>
        <w:tc>
          <w:tcPr>
            <w:tcW w:w="1421" w:type="dxa"/>
            <w:vAlign w:val="center"/>
          </w:tcPr>
          <w:p w14:paraId="238E3E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473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C6905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736636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229B63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“三医协同”医疗行业可信数据空间</w:t>
            </w:r>
          </w:p>
        </w:tc>
        <w:tc>
          <w:tcPr>
            <w:tcW w:w="1272" w:type="dxa"/>
            <w:vAlign w:val="center"/>
          </w:tcPr>
          <w:p w14:paraId="0B67F0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海南省卫生健康委员会统计信息中心</w:t>
            </w:r>
          </w:p>
        </w:tc>
        <w:tc>
          <w:tcPr>
            <w:tcW w:w="1385" w:type="dxa"/>
            <w:vAlign w:val="center"/>
          </w:tcPr>
          <w:p w14:paraId="6C7930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海南乐城真实世界研究院、海南博鳌乐城数字科技发展有限公司</w:t>
            </w:r>
          </w:p>
        </w:tc>
        <w:tc>
          <w:tcPr>
            <w:tcW w:w="1421" w:type="dxa"/>
            <w:vAlign w:val="center"/>
          </w:tcPr>
          <w:p w14:paraId="549EA6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D2E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6F865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7BA0D3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1F7BCA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苏州市健康医疗数智创新实验室</w:t>
            </w:r>
          </w:p>
        </w:tc>
        <w:tc>
          <w:tcPr>
            <w:tcW w:w="1272" w:type="dxa"/>
            <w:vAlign w:val="center"/>
          </w:tcPr>
          <w:p w14:paraId="545820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苏州市卫生健康信息中心</w:t>
            </w:r>
          </w:p>
        </w:tc>
        <w:tc>
          <w:tcPr>
            <w:tcW w:w="1385" w:type="dxa"/>
            <w:vAlign w:val="center"/>
          </w:tcPr>
          <w:p w14:paraId="054E69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苏州数据资产运营有限公司</w:t>
            </w:r>
          </w:p>
        </w:tc>
        <w:tc>
          <w:tcPr>
            <w:tcW w:w="1421" w:type="dxa"/>
            <w:vAlign w:val="center"/>
          </w:tcPr>
          <w:p w14:paraId="445EC4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BD0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329CB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05B1A7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7EB5C8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医疗数据赋能基层医疗健康管理</w:t>
            </w:r>
          </w:p>
        </w:tc>
        <w:tc>
          <w:tcPr>
            <w:tcW w:w="1272" w:type="dxa"/>
            <w:vAlign w:val="center"/>
          </w:tcPr>
          <w:p w14:paraId="469AEA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北京大学第一医院</w:t>
            </w:r>
          </w:p>
        </w:tc>
        <w:tc>
          <w:tcPr>
            <w:tcW w:w="1385" w:type="dxa"/>
            <w:vAlign w:val="center"/>
          </w:tcPr>
          <w:p w14:paraId="6212A4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中关村科学城城市大脑股份有限公司</w:t>
            </w:r>
          </w:p>
        </w:tc>
        <w:tc>
          <w:tcPr>
            <w:tcW w:w="1421" w:type="dxa"/>
            <w:vAlign w:val="center"/>
          </w:tcPr>
          <w:p w14:paraId="62BE2D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959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4CDBC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5E19F6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6FC353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湖南省全民医疗健康数据赋能商保智能核保</w:t>
            </w:r>
          </w:p>
        </w:tc>
        <w:tc>
          <w:tcPr>
            <w:tcW w:w="1272" w:type="dxa"/>
            <w:vAlign w:val="center"/>
          </w:tcPr>
          <w:p w14:paraId="4F2BCB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湖南省卫生健康委信息统计中心</w:t>
            </w:r>
          </w:p>
        </w:tc>
        <w:tc>
          <w:tcPr>
            <w:tcW w:w="1385" w:type="dxa"/>
            <w:vAlign w:val="center"/>
          </w:tcPr>
          <w:p w14:paraId="4E4916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湖南大数据交易所有限公司</w:t>
            </w:r>
          </w:p>
        </w:tc>
        <w:tc>
          <w:tcPr>
            <w:tcW w:w="1421" w:type="dxa"/>
            <w:vAlign w:val="center"/>
          </w:tcPr>
          <w:p w14:paraId="712CC7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19F4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B4328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4CD020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72E764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数据驱动的孕产妇健康管理方案</w:t>
            </w:r>
          </w:p>
        </w:tc>
        <w:tc>
          <w:tcPr>
            <w:tcW w:w="1272" w:type="dxa"/>
            <w:vAlign w:val="center"/>
          </w:tcPr>
          <w:p w14:paraId="7B6490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广州医科大学附属妇女儿童医疗中心</w:t>
            </w:r>
          </w:p>
        </w:tc>
        <w:tc>
          <w:tcPr>
            <w:tcW w:w="1385" w:type="dxa"/>
            <w:vAlign w:val="center"/>
          </w:tcPr>
          <w:p w14:paraId="781F7E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广州市卫生健康技术鉴定和人才评价中心</w:t>
            </w:r>
          </w:p>
        </w:tc>
        <w:tc>
          <w:tcPr>
            <w:tcW w:w="1421" w:type="dxa"/>
            <w:vAlign w:val="center"/>
          </w:tcPr>
          <w:p w14:paraId="1683B8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F4D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FC59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4F4BCA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69C123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“昆医数智医疗大模型”赋能老年人群骨健康管理</w:t>
            </w:r>
          </w:p>
        </w:tc>
        <w:tc>
          <w:tcPr>
            <w:tcW w:w="1272" w:type="dxa"/>
            <w:vAlign w:val="center"/>
          </w:tcPr>
          <w:p w14:paraId="0DD471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昆山市第一人民医院</w:t>
            </w:r>
          </w:p>
        </w:tc>
        <w:tc>
          <w:tcPr>
            <w:tcW w:w="1385" w:type="dxa"/>
            <w:vAlign w:val="center"/>
          </w:tcPr>
          <w:p w14:paraId="09F507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上海脊影慧智能科技有限公司、广州国家实验室、昆山市中医医院</w:t>
            </w:r>
          </w:p>
        </w:tc>
        <w:tc>
          <w:tcPr>
            <w:tcW w:w="1421" w:type="dxa"/>
            <w:vAlign w:val="center"/>
          </w:tcPr>
          <w:p w14:paraId="1ADD63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7F83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84A6D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302B09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780570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基于天一通用数据模型的医疗健康数据标准化</w:t>
            </w:r>
          </w:p>
        </w:tc>
        <w:tc>
          <w:tcPr>
            <w:tcW w:w="1272" w:type="dxa"/>
            <w:vAlign w:val="center"/>
          </w:tcPr>
          <w:p w14:paraId="4BC898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浙江宁数健康大数据运营有限公司</w:t>
            </w:r>
          </w:p>
        </w:tc>
        <w:tc>
          <w:tcPr>
            <w:tcW w:w="1385" w:type="dxa"/>
            <w:vAlign w:val="center"/>
          </w:tcPr>
          <w:p w14:paraId="6A619F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宁波市卫生信息中心、北京大学、万达信息股份有限公司、联通数据智能有限公司</w:t>
            </w:r>
          </w:p>
        </w:tc>
        <w:tc>
          <w:tcPr>
            <w:tcW w:w="1421" w:type="dxa"/>
            <w:vAlign w:val="center"/>
          </w:tcPr>
          <w:p w14:paraId="2DE032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1F9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29001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73FA41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1B527A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海南自贸港“外防输入”传染病监测预警：数据多点触发模式创新</w:t>
            </w:r>
          </w:p>
        </w:tc>
        <w:tc>
          <w:tcPr>
            <w:tcW w:w="1272" w:type="dxa"/>
            <w:vAlign w:val="center"/>
          </w:tcPr>
          <w:p w14:paraId="093EA4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海南省卫生健康委员会统计信息中心</w:t>
            </w:r>
          </w:p>
        </w:tc>
        <w:tc>
          <w:tcPr>
            <w:tcW w:w="1385" w:type="dxa"/>
            <w:vAlign w:val="center"/>
          </w:tcPr>
          <w:p w14:paraId="2EA90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联通（海南）产业互联网有限公司、海南省疾病预防控制中心、医渡云（北京）技术有限公司</w:t>
            </w:r>
          </w:p>
        </w:tc>
        <w:tc>
          <w:tcPr>
            <w:tcW w:w="1421" w:type="dxa"/>
            <w:vAlign w:val="center"/>
          </w:tcPr>
          <w:p w14:paraId="3D2687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69C8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8F790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50D2F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380FA6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融合超算的多尺度生物信息计算平台及疾病诊治应用</w:t>
            </w:r>
          </w:p>
        </w:tc>
        <w:tc>
          <w:tcPr>
            <w:tcW w:w="1272" w:type="dxa"/>
            <w:vAlign w:val="center"/>
          </w:tcPr>
          <w:p w14:paraId="3A4E00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中山大学孙逸仙纪念医院</w:t>
            </w:r>
          </w:p>
        </w:tc>
        <w:tc>
          <w:tcPr>
            <w:tcW w:w="1385" w:type="dxa"/>
            <w:vAlign w:val="center"/>
          </w:tcPr>
          <w:p w14:paraId="752929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中山大学、广州数据集团有限公司、广东精点数据科技股份有限公司</w:t>
            </w:r>
          </w:p>
        </w:tc>
        <w:tc>
          <w:tcPr>
            <w:tcW w:w="1421" w:type="dxa"/>
            <w:vAlign w:val="center"/>
          </w:tcPr>
          <w:p w14:paraId="47B19B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243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C6A91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005D46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医疗健康</w:t>
            </w:r>
          </w:p>
        </w:tc>
        <w:tc>
          <w:tcPr>
            <w:tcW w:w="2428" w:type="dxa"/>
            <w:vAlign w:val="center"/>
          </w:tcPr>
          <w:p w14:paraId="3B0E13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基于细胞治疗的海南临床研究与转化应用一体化融合发展</w:t>
            </w:r>
          </w:p>
        </w:tc>
        <w:tc>
          <w:tcPr>
            <w:tcW w:w="1272" w:type="dxa"/>
            <w:vAlign w:val="center"/>
          </w:tcPr>
          <w:p w14:paraId="661A37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海南海控乐城医院（四川大学华西乐城医院）</w:t>
            </w:r>
          </w:p>
        </w:tc>
        <w:tc>
          <w:tcPr>
            <w:tcW w:w="1385" w:type="dxa"/>
            <w:vAlign w:val="center"/>
          </w:tcPr>
          <w:p w14:paraId="3D95C5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北京中兴正远科技有限公司</w:t>
            </w:r>
          </w:p>
        </w:tc>
        <w:tc>
          <w:tcPr>
            <w:tcW w:w="1421" w:type="dxa"/>
            <w:vAlign w:val="center"/>
          </w:tcPr>
          <w:p w14:paraId="6F5071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0DF2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6B902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632DAF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医疗保障</w:t>
            </w:r>
          </w:p>
        </w:tc>
        <w:tc>
          <w:tcPr>
            <w:tcW w:w="2428" w:type="dxa"/>
            <w:vAlign w:val="center"/>
          </w:tcPr>
          <w:p w14:paraId="2F195C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医档宝盒—基于参保人员“一人一档”的多维医保守护模式</w:t>
            </w:r>
          </w:p>
        </w:tc>
        <w:tc>
          <w:tcPr>
            <w:tcW w:w="1272" w:type="dxa"/>
            <w:vAlign w:val="center"/>
          </w:tcPr>
          <w:p w14:paraId="3DDE69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衢州市医疗保障事业管理中心</w:t>
            </w:r>
          </w:p>
        </w:tc>
        <w:tc>
          <w:tcPr>
            <w:tcW w:w="1385" w:type="dxa"/>
            <w:vAlign w:val="center"/>
          </w:tcPr>
          <w:p w14:paraId="53CE3D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杭州云嘉健康数据科技有限公司</w:t>
            </w:r>
          </w:p>
        </w:tc>
        <w:tc>
          <w:tcPr>
            <w:tcW w:w="1421" w:type="dxa"/>
            <w:vAlign w:val="center"/>
          </w:tcPr>
          <w:p w14:paraId="05D912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1737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905CB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532E4E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医疗保障</w:t>
            </w:r>
          </w:p>
        </w:tc>
        <w:tc>
          <w:tcPr>
            <w:tcW w:w="2428" w:type="dxa"/>
            <w:vAlign w:val="center"/>
          </w:tcPr>
          <w:p w14:paraId="736773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构建医保数据可信空间，发挥数据要素价值，打造数字经济生态圈</w:t>
            </w:r>
          </w:p>
        </w:tc>
        <w:tc>
          <w:tcPr>
            <w:tcW w:w="1272" w:type="dxa"/>
            <w:vAlign w:val="center"/>
          </w:tcPr>
          <w:p w14:paraId="243730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山东省医疗保障局</w:t>
            </w:r>
          </w:p>
        </w:tc>
        <w:tc>
          <w:tcPr>
            <w:tcW w:w="1385" w:type="dxa"/>
            <w:vAlign w:val="center"/>
          </w:tcPr>
          <w:p w14:paraId="11EDF4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山大地纬软件股份有限公司、东软集团股份有限公司</w:t>
            </w:r>
          </w:p>
        </w:tc>
        <w:tc>
          <w:tcPr>
            <w:tcW w:w="1421" w:type="dxa"/>
            <w:vAlign w:val="center"/>
          </w:tcPr>
          <w:p w14:paraId="7937CE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21EE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34050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41EDC0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医疗保障</w:t>
            </w:r>
          </w:p>
        </w:tc>
        <w:tc>
          <w:tcPr>
            <w:tcW w:w="2428" w:type="dxa"/>
            <w:vAlign w:val="center"/>
          </w:tcPr>
          <w:p w14:paraId="385676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北京医保赋能支付宝商保码实现医保商保联动一站式同步结算</w:t>
            </w:r>
          </w:p>
        </w:tc>
        <w:tc>
          <w:tcPr>
            <w:tcW w:w="1272" w:type="dxa"/>
            <w:vAlign w:val="center"/>
          </w:tcPr>
          <w:p w14:paraId="1BE09B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蚂蚁云创数字科技（北京）有限公司</w:t>
            </w:r>
          </w:p>
        </w:tc>
        <w:tc>
          <w:tcPr>
            <w:tcW w:w="1385" w:type="dxa"/>
            <w:vAlign w:val="center"/>
          </w:tcPr>
          <w:p w14:paraId="5391C3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蚂蚁逸康（广州）信息技术有限公司</w:t>
            </w:r>
          </w:p>
        </w:tc>
        <w:tc>
          <w:tcPr>
            <w:tcW w:w="1421" w:type="dxa"/>
            <w:vAlign w:val="center"/>
          </w:tcPr>
          <w:p w14:paraId="5D39C7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EBD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F766D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4429AA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医疗保障</w:t>
            </w:r>
          </w:p>
        </w:tc>
        <w:tc>
          <w:tcPr>
            <w:tcW w:w="2428" w:type="dxa"/>
            <w:vAlign w:val="center"/>
          </w:tcPr>
          <w:p w14:paraId="3E23DE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西城区“医保＋商保”清分结算中心项目</w:t>
            </w:r>
          </w:p>
        </w:tc>
        <w:tc>
          <w:tcPr>
            <w:tcW w:w="1272" w:type="dxa"/>
            <w:vAlign w:val="center"/>
          </w:tcPr>
          <w:p w14:paraId="5EDC0A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北京极数宝健康科技有限公司</w:t>
            </w:r>
          </w:p>
        </w:tc>
        <w:tc>
          <w:tcPr>
            <w:tcW w:w="1385" w:type="dxa"/>
            <w:vAlign w:val="center"/>
          </w:tcPr>
          <w:p w14:paraId="739691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北京市西城区数据局、西城区医疗保障局</w:t>
            </w:r>
          </w:p>
        </w:tc>
        <w:tc>
          <w:tcPr>
            <w:tcW w:w="1421" w:type="dxa"/>
            <w:vAlign w:val="center"/>
          </w:tcPr>
          <w:p w14:paraId="168EAE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14E9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9A05F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488333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医疗保障</w:t>
            </w:r>
          </w:p>
        </w:tc>
        <w:tc>
          <w:tcPr>
            <w:tcW w:w="2428" w:type="dxa"/>
            <w:vAlign w:val="center"/>
          </w:tcPr>
          <w:p w14:paraId="6C6455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面向人工智能应用的高质量手语数据训练资源平台</w:t>
            </w:r>
          </w:p>
        </w:tc>
        <w:tc>
          <w:tcPr>
            <w:tcW w:w="1272" w:type="dxa"/>
            <w:vAlign w:val="center"/>
          </w:tcPr>
          <w:p w14:paraId="24B449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天津鲸言科技有限公司</w:t>
            </w:r>
          </w:p>
        </w:tc>
        <w:tc>
          <w:tcPr>
            <w:tcW w:w="1385" w:type="dxa"/>
            <w:vAlign w:val="center"/>
          </w:tcPr>
          <w:p w14:paraId="59A3C6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7E5DC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700B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0E505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37DF1B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医疗保障</w:t>
            </w:r>
          </w:p>
        </w:tc>
        <w:tc>
          <w:tcPr>
            <w:tcW w:w="2428" w:type="dxa"/>
            <w:vAlign w:val="center"/>
          </w:tcPr>
          <w:p w14:paraId="32ADBC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数聚医保·信筑空间·融创金链—构建“医保+金融”数据赋能产业创新枢纽</w:t>
            </w:r>
          </w:p>
        </w:tc>
        <w:tc>
          <w:tcPr>
            <w:tcW w:w="1272" w:type="dxa"/>
            <w:vAlign w:val="center"/>
          </w:tcPr>
          <w:p w14:paraId="4683E2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浪潮工业互联网股份有限公司</w:t>
            </w:r>
          </w:p>
        </w:tc>
        <w:tc>
          <w:tcPr>
            <w:tcW w:w="1385" w:type="dxa"/>
            <w:vAlign w:val="center"/>
          </w:tcPr>
          <w:p w14:paraId="440BCF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招商银行股份有限公司</w:t>
            </w:r>
          </w:p>
        </w:tc>
        <w:tc>
          <w:tcPr>
            <w:tcW w:w="1421" w:type="dxa"/>
            <w:vAlign w:val="center"/>
          </w:tcPr>
          <w:p w14:paraId="2E8837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5FE2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67133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2F9D54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7CADF5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数智赋能安全生产——湖北省风险隐患监测预警体系</w:t>
            </w:r>
          </w:p>
        </w:tc>
        <w:tc>
          <w:tcPr>
            <w:tcW w:w="1272" w:type="dxa"/>
            <w:vAlign w:val="center"/>
          </w:tcPr>
          <w:p w14:paraId="403BA8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湖北省应急救援中心</w:t>
            </w:r>
          </w:p>
        </w:tc>
        <w:tc>
          <w:tcPr>
            <w:tcW w:w="1385" w:type="dxa"/>
            <w:vAlign w:val="center"/>
          </w:tcPr>
          <w:p w14:paraId="3A01AD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中国地质大学（武汉）、硬石科技（武汉）有限公司、苍穹数码技术股份有限公司、杭州数梦工场科技有限公司</w:t>
            </w:r>
          </w:p>
        </w:tc>
        <w:tc>
          <w:tcPr>
            <w:tcW w:w="1421" w:type="dxa"/>
            <w:vAlign w:val="center"/>
          </w:tcPr>
          <w:p w14:paraId="6ED9E1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4B0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2CC8E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761829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470FE0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电网灾害空天监测与应急处置决策平台</w:t>
            </w:r>
          </w:p>
        </w:tc>
        <w:tc>
          <w:tcPr>
            <w:tcW w:w="1272" w:type="dxa"/>
            <w:vAlign w:val="center"/>
          </w:tcPr>
          <w:p w14:paraId="1C7EE3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国网电力空间技术有限公司</w:t>
            </w:r>
          </w:p>
        </w:tc>
        <w:tc>
          <w:tcPr>
            <w:tcW w:w="1385" w:type="dxa"/>
            <w:vAlign w:val="center"/>
          </w:tcPr>
          <w:p w14:paraId="29635C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2F601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8C2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30B31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778D1D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0B8AD3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“数智交融、少停快送”特大型电网极端风险应急保供体系</w:t>
            </w:r>
          </w:p>
        </w:tc>
        <w:tc>
          <w:tcPr>
            <w:tcW w:w="1272" w:type="dxa"/>
            <w:vAlign w:val="center"/>
          </w:tcPr>
          <w:p w14:paraId="6A6E3A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国网江苏省电力有限公司徐州供电分公司</w:t>
            </w:r>
          </w:p>
        </w:tc>
        <w:tc>
          <w:tcPr>
            <w:tcW w:w="1385" w:type="dxa"/>
            <w:vAlign w:val="center"/>
          </w:tcPr>
          <w:p w14:paraId="27770C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国网江苏省电力有限公司电力调度控制中心、国网江苏省电力有限公司营销服务中心</w:t>
            </w:r>
          </w:p>
        </w:tc>
        <w:tc>
          <w:tcPr>
            <w:tcW w:w="1421" w:type="dxa"/>
            <w:vAlign w:val="center"/>
          </w:tcPr>
          <w:p w14:paraId="2FE1EF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43A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44E5F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7DEF2B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404014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多模态AI融合应急管理数据要素驱动的智能情报分析应用</w:t>
            </w:r>
          </w:p>
        </w:tc>
        <w:tc>
          <w:tcPr>
            <w:tcW w:w="1272" w:type="dxa"/>
            <w:vAlign w:val="center"/>
          </w:tcPr>
          <w:p w14:paraId="6461E3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天津市应急管理局</w:t>
            </w:r>
          </w:p>
        </w:tc>
        <w:tc>
          <w:tcPr>
            <w:tcW w:w="1385" w:type="dxa"/>
            <w:vAlign w:val="center"/>
          </w:tcPr>
          <w:p w14:paraId="109544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北京辰安科技股份有限公司</w:t>
            </w:r>
          </w:p>
        </w:tc>
        <w:tc>
          <w:tcPr>
            <w:tcW w:w="1421" w:type="dxa"/>
            <w:vAlign w:val="center"/>
          </w:tcPr>
          <w:p w14:paraId="62DBDD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C2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161D9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5C6639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0791B4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典型地质灾害监测与防治信息化关键技术及应用</w:t>
            </w:r>
          </w:p>
        </w:tc>
        <w:tc>
          <w:tcPr>
            <w:tcW w:w="1272" w:type="dxa"/>
            <w:vAlign w:val="center"/>
          </w:tcPr>
          <w:p w14:paraId="158E8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中煤航测遥感集团有限公司</w:t>
            </w:r>
          </w:p>
        </w:tc>
        <w:tc>
          <w:tcPr>
            <w:tcW w:w="1385" w:type="dxa"/>
            <w:vAlign w:val="center"/>
          </w:tcPr>
          <w:p w14:paraId="4EC40F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2976A4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690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8FA0B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082053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08E776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基于多源数据融合的超（特）高压西电东送主网架防冰抗冰数据应用体系</w:t>
            </w:r>
          </w:p>
        </w:tc>
        <w:tc>
          <w:tcPr>
            <w:tcW w:w="1272" w:type="dxa"/>
            <w:vAlign w:val="center"/>
          </w:tcPr>
          <w:p w14:paraId="71E34B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中国南方电网有限责任公司超高压输电公司贵阳局</w:t>
            </w:r>
          </w:p>
        </w:tc>
        <w:tc>
          <w:tcPr>
            <w:tcW w:w="1385" w:type="dxa"/>
            <w:vAlign w:val="center"/>
          </w:tcPr>
          <w:p w14:paraId="5519A3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中国南方电网有限责任公司超高压输电公司昆明局、广东南方电力通信有限公司</w:t>
            </w:r>
          </w:p>
        </w:tc>
        <w:tc>
          <w:tcPr>
            <w:tcW w:w="1421" w:type="dxa"/>
            <w:vAlign w:val="center"/>
          </w:tcPr>
          <w:p w14:paraId="2CAB6C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2495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FADF5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2A4601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39AFEF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“五级三方”——数据要素和数字技术赋能 构建高水平安全生产新格局</w:t>
            </w:r>
          </w:p>
        </w:tc>
        <w:tc>
          <w:tcPr>
            <w:tcW w:w="1272" w:type="dxa"/>
            <w:vAlign w:val="center"/>
          </w:tcPr>
          <w:p w14:paraId="2AFE01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东莞市应急管理局</w:t>
            </w:r>
          </w:p>
        </w:tc>
        <w:tc>
          <w:tcPr>
            <w:tcW w:w="1385" w:type="dxa"/>
            <w:vAlign w:val="center"/>
          </w:tcPr>
          <w:p w14:paraId="18E497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广州数鹏通科技有限公司、华海智汇技术有限公司、中国人民财产保险股份有限公司东莞市分公司、深圳市城市公共安全技术研究院有限公司</w:t>
            </w:r>
          </w:p>
        </w:tc>
        <w:tc>
          <w:tcPr>
            <w:tcW w:w="1421" w:type="dxa"/>
            <w:vAlign w:val="center"/>
          </w:tcPr>
          <w:p w14:paraId="118BF3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79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18DB3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717946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125BE8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多源动态数据驱动下的城市水系统多灾种监测预警与决策</w:t>
            </w:r>
          </w:p>
        </w:tc>
        <w:tc>
          <w:tcPr>
            <w:tcW w:w="1272" w:type="dxa"/>
            <w:vAlign w:val="center"/>
          </w:tcPr>
          <w:p w14:paraId="25A150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中国市政工程华北设计研究总院有限公司</w:t>
            </w:r>
          </w:p>
        </w:tc>
        <w:tc>
          <w:tcPr>
            <w:tcW w:w="1385" w:type="dxa"/>
            <w:vAlign w:val="center"/>
          </w:tcPr>
          <w:p w14:paraId="02FDAA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天津市排水管理事务中心、北方大数据交易（服务）中心、绵阳市安州区龙泉供水有限责任公司、北京明树数据科技有限公司</w:t>
            </w:r>
          </w:p>
        </w:tc>
        <w:tc>
          <w:tcPr>
            <w:tcW w:w="1421" w:type="dxa"/>
            <w:vAlign w:val="center"/>
          </w:tcPr>
          <w:p w14:paraId="396312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3E0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AF2B0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2671CD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6B2831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安全风险智能化管控平台</w:t>
            </w:r>
          </w:p>
        </w:tc>
        <w:tc>
          <w:tcPr>
            <w:tcW w:w="1272" w:type="dxa"/>
            <w:vAlign w:val="center"/>
          </w:tcPr>
          <w:p w14:paraId="10A314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国家石油天然气管网集团有限公司</w:t>
            </w:r>
          </w:p>
        </w:tc>
        <w:tc>
          <w:tcPr>
            <w:tcW w:w="1385" w:type="dxa"/>
            <w:vAlign w:val="center"/>
          </w:tcPr>
          <w:p w14:paraId="3921D4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国家管网集团北方管道有限责任公司</w:t>
            </w:r>
          </w:p>
        </w:tc>
        <w:tc>
          <w:tcPr>
            <w:tcW w:w="1421" w:type="dxa"/>
            <w:vAlign w:val="center"/>
          </w:tcPr>
          <w:p w14:paraId="02D72C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48C9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4EB95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2E0DA0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5CF41B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地质灾害防治人工智能大模型</w:t>
            </w:r>
          </w:p>
        </w:tc>
        <w:tc>
          <w:tcPr>
            <w:tcW w:w="1272" w:type="dxa"/>
            <w:vAlign w:val="center"/>
          </w:tcPr>
          <w:p w14:paraId="3DA0EA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四川省自然资源数字科技有限责任公司</w:t>
            </w:r>
          </w:p>
        </w:tc>
        <w:tc>
          <w:tcPr>
            <w:tcW w:w="1385" w:type="dxa"/>
            <w:vAlign w:val="center"/>
          </w:tcPr>
          <w:p w14:paraId="3500DA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四川兴蜀工程勘察设计集团有限公司、四川数通智汇数据科技有限公司</w:t>
            </w:r>
          </w:p>
        </w:tc>
        <w:tc>
          <w:tcPr>
            <w:tcW w:w="1421" w:type="dxa"/>
            <w:vAlign w:val="center"/>
          </w:tcPr>
          <w:p w14:paraId="5DF503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74BD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2979C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264212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5FF12E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新质电网卫士—数据要素赋能城市电网风险管控解决方案</w:t>
            </w:r>
          </w:p>
        </w:tc>
        <w:tc>
          <w:tcPr>
            <w:tcW w:w="1272" w:type="dxa"/>
            <w:vAlign w:val="center"/>
          </w:tcPr>
          <w:p w14:paraId="7A8A4B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国网北京市电力公司</w:t>
            </w:r>
          </w:p>
        </w:tc>
        <w:tc>
          <w:tcPr>
            <w:tcW w:w="1385" w:type="dxa"/>
            <w:vAlign w:val="center"/>
          </w:tcPr>
          <w:p w14:paraId="526DB1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5D79CA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62F9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71780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4DAEDE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32F5F8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“丝路天彩”气象数据底座赋能极端天气临灾预警</w:t>
            </w:r>
          </w:p>
        </w:tc>
        <w:tc>
          <w:tcPr>
            <w:tcW w:w="1272" w:type="dxa"/>
            <w:vAlign w:val="center"/>
          </w:tcPr>
          <w:p w14:paraId="79828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厦门市气象台</w:t>
            </w:r>
          </w:p>
        </w:tc>
        <w:tc>
          <w:tcPr>
            <w:tcW w:w="1385" w:type="dxa"/>
            <w:vAlign w:val="center"/>
          </w:tcPr>
          <w:p w14:paraId="16C6EF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福建图讯信息技术有限公司</w:t>
            </w:r>
          </w:p>
        </w:tc>
        <w:tc>
          <w:tcPr>
            <w:tcW w:w="1421" w:type="dxa"/>
            <w:vAlign w:val="center"/>
          </w:tcPr>
          <w:p w14:paraId="3B3C32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66D8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B3D39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24FF35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应急管理</w:t>
            </w:r>
          </w:p>
        </w:tc>
        <w:tc>
          <w:tcPr>
            <w:tcW w:w="2428" w:type="dxa"/>
            <w:vAlign w:val="center"/>
          </w:tcPr>
          <w:p w14:paraId="1FECD4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数据要素×跨境防灾协同：中越北仑界河灾害联防服务平台创新实践</w:t>
            </w:r>
          </w:p>
        </w:tc>
        <w:tc>
          <w:tcPr>
            <w:tcW w:w="1272" w:type="dxa"/>
            <w:vAlign w:val="center"/>
          </w:tcPr>
          <w:p w14:paraId="1B7DCC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广西壮族自治区气象信息中心</w:t>
            </w:r>
          </w:p>
        </w:tc>
        <w:tc>
          <w:tcPr>
            <w:tcW w:w="1385" w:type="dxa"/>
            <w:vAlign w:val="center"/>
          </w:tcPr>
          <w:p w14:paraId="162682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广西防城港市气象局、越南芒街市环境资源局</w:t>
            </w:r>
          </w:p>
        </w:tc>
        <w:tc>
          <w:tcPr>
            <w:tcW w:w="1421" w:type="dxa"/>
            <w:vAlign w:val="center"/>
          </w:tcPr>
          <w:p w14:paraId="21B668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438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DA84E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190EE8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23EE54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多源融合气象数据赋能低空产业高质量发展</w:t>
            </w:r>
          </w:p>
        </w:tc>
        <w:tc>
          <w:tcPr>
            <w:tcW w:w="1272" w:type="dxa"/>
            <w:vAlign w:val="center"/>
          </w:tcPr>
          <w:p w14:paraId="6BBF0B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深圳市城市交通规划设计研究中心股份有限公司</w:t>
            </w:r>
          </w:p>
        </w:tc>
        <w:tc>
          <w:tcPr>
            <w:tcW w:w="1385" w:type="dxa"/>
            <w:vAlign w:val="center"/>
          </w:tcPr>
          <w:p w14:paraId="3E3716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广东省气象服务中心、深圳数据交易所有限公司、中山大学、杭州迅蚁网络科技有限公司</w:t>
            </w:r>
          </w:p>
        </w:tc>
        <w:tc>
          <w:tcPr>
            <w:tcW w:w="1421" w:type="dxa"/>
            <w:vAlign w:val="center"/>
          </w:tcPr>
          <w:p w14:paraId="43658B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668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E74DF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423823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566DDB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国船国导：AI+气象数据赋能远洋船舶自主导航</w:t>
            </w:r>
          </w:p>
        </w:tc>
        <w:tc>
          <w:tcPr>
            <w:tcW w:w="1272" w:type="dxa"/>
            <w:vAlign w:val="center"/>
          </w:tcPr>
          <w:p w14:paraId="4EFBC9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中远海运科技股份有限公司</w:t>
            </w:r>
          </w:p>
        </w:tc>
        <w:tc>
          <w:tcPr>
            <w:tcW w:w="1385" w:type="dxa"/>
            <w:vAlign w:val="center"/>
          </w:tcPr>
          <w:p w14:paraId="23BDD5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上海海洋中心气象台、复旦大学</w:t>
            </w:r>
          </w:p>
        </w:tc>
        <w:tc>
          <w:tcPr>
            <w:tcW w:w="1421" w:type="dxa"/>
            <w:vAlign w:val="center"/>
          </w:tcPr>
          <w:p w14:paraId="468319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3D2F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C8A36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181E9D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229B3F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微尺度立体气象助力低空飞行服务保障</w:t>
            </w:r>
          </w:p>
        </w:tc>
        <w:tc>
          <w:tcPr>
            <w:tcW w:w="1272" w:type="dxa"/>
            <w:vAlign w:val="center"/>
          </w:tcPr>
          <w:p w14:paraId="034CD8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江苏省气象台</w:t>
            </w:r>
          </w:p>
        </w:tc>
        <w:tc>
          <w:tcPr>
            <w:tcW w:w="1385" w:type="dxa"/>
            <w:vAlign w:val="center"/>
          </w:tcPr>
          <w:p w14:paraId="2C18CE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江苏省低空飞行服务中心、南京市气象台、苏州市气象局</w:t>
            </w:r>
          </w:p>
        </w:tc>
        <w:tc>
          <w:tcPr>
            <w:tcW w:w="1421" w:type="dxa"/>
            <w:vAlign w:val="center"/>
          </w:tcPr>
          <w:p w14:paraId="650EA6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6FCF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24349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047FD9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4F7848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数链长江·气象智枢——基于数据要素的气象×多场景赋能与数商生态构建</w:t>
            </w:r>
          </w:p>
        </w:tc>
        <w:tc>
          <w:tcPr>
            <w:tcW w:w="1272" w:type="dxa"/>
            <w:vAlign w:val="center"/>
          </w:tcPr>
          <w:p w14:paraId="007454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湖北省气象信息与技术保障中心</w:t>
            </w:r>
          </w:p>
        </w:tc>
        <w:tc>
          <w:tcPr>
            <w:tcW w:w="1385" w:type="dxa"/>
            <w:vAlign w:val="center"/>
          </w:tcPr>
          <w:p w14:paraId="3C2A4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联通（湖北）产业互联网有限公司、北京数聚万维科技有限公司</w:t>
            </w:r>
          </w:p>
        </w:tc>
        <w:tc>
          <w:tcPr>
            <w:tcW w:w="1421" w:type="dxa"/>
            <w:vAlign w:val="center"/>
          </w:tcPr>
          <w:p w14:paraId="040842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9AD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60055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103BF4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3ADED2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北极航道多源海洋气象数据融合产品应用</w:t>
            </w:r>
          </w:p>
        </w:tc>
        <w:tc>
          <w:tcPr>
            <w:tcW w:w="1272" w:type="dxa"/>
            <w:vAlign w:val="center"/>
          </w:tcPr>
          <w:p w14:paraId="32F5D2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天津海洋中心气象台</w:t>
            </w:r>
          </w:p>
        </w:tc>
        <w:tc>
          <w:tcPr>
            <w:tcW w:w="1385" w:type="dxa"/>
            <w:vAlign w:val="center"/>
          </w:tcPr>
          <w:p w14:paraId="4B742B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交通运输部北海航海保障中心天津通信中心、天津市气象信息中心、航保（天津）科技有限公司</w:t>
            </w:r>
          </w:p>
        </w:tc>
        <w:tc>
          <w:tcPr>
            <w:tcW w:w="1421" w:type="dxa"/>
            <w:vAlign w:val="center"/>
          </w:tcPr>
          <w:p w14:paraId="0219AE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6FD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9FCE8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7AEB68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017395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“智慧蓉城·气象赋能”——超大城市多场景气象服务数字化示范工程</w:t>
            </w:r>
          </w:p>
        </w:tc>
        <w:tc>
          <w:tcPr>
            <w:tcW w:w="1272" w:type="dxa"/>
            <w:vAlign w:val="center"/>
          </w:tcPr>
          <w:p w14:paraId="699FF9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成都市气象服务中心</w:t>
            </w:r>
          </w:p>
        </w:tc>
        <w:tc>
          <w:tcPr>
            <w:tcW w:w="1385" w:type="dxa"/>
            <w:vAlign w:val="center"/>
          </w:tcPr>
          <w:p w14:paraId="432E3E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重庆云辑数字科技有限责任公司</w:t>
            </w:r>
          </w:p>
        </w:tc>
        <w:tc>
          <w:tcPr>
            <w:tcW w:w="1421" w:type="dxa"/>
            <w:vAlign w:val="center"/>
          </w:tcPr>
          <w:p w14:paraId="24A8A7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4D6D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D16C0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595F51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52131D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构建即时服务气象数据中枢赋能低空经济安全增效</w:t>
            </w:r>
          </w:p>
        </w:tc>
        <w:tc>
          <w:tcPr>
            <w:tcW w:w="1272" w:type="dxa"/>
            <w:vAlign w:val="center"/>
          </w:tcPr>
          <w:p w14:paraId="0AF866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广州市气象服务中心</w:t>
            </w:r>
          </w:p>
        </w:tc>
        <w:tc>
          <w:tcPr>
            <w:tcW w:w="1385" w:type="dxa"/>
            <w:vAlign w:val="center"/>
          </w:tcPr>
          <w:p w14:paraId="4FA719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广州市粤港澳大湾区气象智能装备研究中心、广州海格通信集团股份有限公司、中国移动通信集团广东有限公司、中国电信股份有限公司广州分公司</w:t>
            </w:r>
          </w:p>
        </w:tc>
        <w:tc>
          <w:tcPr>
            <w:tcW w:w="1421" w:type="dxa"/>
            <w:vAlign w:val="center"/>
          </w:tcPr>
          <w:p w14:paraId="1D7483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3F88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1DA34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5BE9DE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469A52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创新气象×金融数智化服务模式赋能乡村振兴高质量发展</w:t>
            </w:r>
          </w:p>
        </w:tc>
        <w:tc>
          <w:tcPr>
            <w:tcW w:w="1272" w:type="dxa"/>
            <w:vAlign w:val="center"/>
          </w:tcPr>
          <w:p w14:paraId="3D10F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青岛市生态与农业气象中心</w:t>
            </w:r>
          </w:p>
        </w:tc>
        <w:tc>
          <w:tcPr>
            <w:tcW w:w="1385" w:type="dxa"/>
            <w:vAlign w:val="center"/>
          </w:tcPr>
          <w:p w14:paraId="51E407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青岛市农业农村局、青岛市海洋发展局、中国太平洋财产保险股份有限公司青岛分公司</w:t>
            </w:r>
          </w:p>
        </w:tc>
        <w:tc>
          <w:tcPr>
            <w:tcW w:w="1421" w:type="dxa"/>
            <w:vAlign w:val="center"/>
          </w:tcPr>
          <w:p w14:paraId="06BD35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663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624EB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32A66A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50CD53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数字赋能特色农业防雹防灾减灾实现四增一减</w:t>
            </w:r>
          </w:p>
        </w:tc>
        <w:tc>
          <w:tcPr>
            <w:tcW w:w="1272" w:type="dxa"/>
            <w:vAlign w:val="center"/>
          </w:tcPr>
          <w:p w14:paraId="724255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云南省人工影响天气中心</w:t>
            </w:r>
          </w:p>
        </w:tc>
        <w:tc>
          <w:tcPr>
            <w:tcW w:w="1385" w:type="dxa"/>
            <w:vAlign w:val="center"/>
          </w:tcPr>
          <w:p w14:paraId="19B395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云南省气象科学研究所、昆明蓝天气象信息有限公司</w:t>
            </w:r>
          </w:p>
        </w:tc>
        <w:tc>
          <w:tcPr>
            <w:tcW w:w="1421" w:type="dxa"/>
            <w:vAlign w:val="center"/>
          </w:tcPr>
          <w:p w14:paraId="60F699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72F8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E1146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2C58F5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3A0A7D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多模态中国台风巨灾智算大模型研发应用</w:t>
            </w:r>
          </w:p>
        </w:tc>
        <w:tc>
          <w:tcPr>
            <w:tcW w:w="1272" w:type="dxa"/>
            <w:vAlign w:val="center"/>
          </w:tcPr>
          <w:p w14:paraId="233EB3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中再巨灾风险管理股份有限公司</w:t>
            </w:r>
          </w:p>
        </w:tc>
        <w:tc>
          <w:tcPr>
            <w:tcW w:w="1385" w:type="dxa"/>
            <w:vAlign w:val="center"/>
          </w:tcPr>
          <w:p w14:paraId="2552A6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3FA794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5510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B4DCE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2F26D6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气象服务</w:t>
            </w:r>
          </w:p>
        </w:tc>
        <w:tc>
          <w:tcPr>
            <w:tcW w:w="2428" w:type="dxa"/>
            <w:vAlign w:val="center"/>
          </w:tcPr>
          <w:p w14:paraId="30B4B6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数智气象护航计划：园区工程气象参数服务与创新</w:t>
            </w:r>
          </w:p>
        </w:tc>
        <w:tc>
          <w:tcPr>
            <w:tcW w:w="1272" w:type="dxa"/>
            <w:vAlign w:val="center"/>
          </w:tcPr>
          <w:p w14:paraId="775903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湖北省气象服务中心</w:t>
            </w:r>
          </w:p>
        </w:tc>
        <w:tc>
          <w:tcPr>
            <w:tcW w:w="1385" w:type="dxa"/>
            <w:vAlign w:val="center"/>
          </w:tcPr>
          <w:p w14:paraId="390722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荆州市气象服务中心、江陵县化工园区服务中心</w:t>
            </w:r>
          </w:p>
        </w:tc>
        <w:tc>
          <w:tcPr>
            <w:tcW w:w="1421" w:type="dxa"/>
            <w:vAlign w:val="center"/>
          </w:tcPr>
          <w:p w14:paraId="27CBDE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1D08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E84D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40CDF0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166037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数据要素驱动超大城市现代化治理市域范例</w:t>
            </w:r>
          </w:p>
        </w:tc>
        <w:tc>
          <w:tcPr>
            <w:tcW w:w="1272" w:type="dxa"/>
            <w:vAlign w:val="center"/>
          </w:tcPr>
          <w:p w14:paraId="586AC8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重庆市数字化城市运行和治理中心</w:t>
            </w:r>
          </w:p>
        </w:tc>
        <w:tc>
          <w:tcPr>
            <w:tcW w:w="1385" w:type="dxa"/>
            <w:vAlign w:val="center"/>
          </w:tcPr>
          <w:p w14:paraId="0B6D8C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重庆市城市管理局、重庆数字资源集团有限公司（原数字重庆大数据应用发展有限公司）</w:t>
            </w:r>
          </w:p>
        </w:tc>
        <w:tc>
          <w:tcPr>
            <w:tcW w:w="1421" w:type="dxa"/>
            <w:vAlign w:val="center"/>
          </w:tcPr>
          <w:p w14:paraId="7793C7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143F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D483F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125984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1C6EF6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构建粤港澳大湾区“数据特区”基础设施，激活超大城市群智慧治理新动能</w:t>
            </w:r>
          </w:p>
        </w:tc>
        <w:tc>
          <w:tcPr>
            <w:tcW w:w="1272" w:type="dxa"/>
            <w:vAlign w:val="center"/>
          </w:tcPr>
          <w:p w14:paraId="51822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联通（广东）产业互联网有限公司</w:t>
            </w:r>
          </w:p>
        </w:tc>
        <w:tc>
          <w:tcPr>
            <w:tcW w:w="1385" w:type="dxa"/>
            <w:vAlign w:val="center"/>
          </w:tcPr>
          <w:p w14:paraId="41320B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联通数据智能有限公司、中国联合网络通信有限公司广东省分公司</w:t>
            </w:r>
          </w:p>
        </w:tc>
        <w:tc>
          <w:tcPr>
            <w:tcW w:w="1421" w:type="dxa"/>
            <w:vAlign w:val="center"/>
          </w:tcPr>
          <w:p w14:paraId="4E07B7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2B56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9D066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522873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2D9F86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数据驱动城市更新要素推动产业发展--数字住建在城市治理领域中的创新探索</w:t>
            </w:r>
          </w:p>
        </w:tc>
        <w:tc>
          <w:tcPr>
            <w:tcW w:w="1272" w:type="dxa"/>
            <w:vAlign w:val="center"/>
          </w:tcPr>
          <w:p w14:paraId="5E593D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天津市住房和城乡建设委员会</w:t>
            </w:r>
          </w:p>
        </w:tc>
        <w:tc>
          <w:tcPr>
            <w:tcW w:w="1385" w:type="dxa"/>
            <w:vAlign w:val="center"/>
          </w:tcPr>
          <w:p w14:paraId="3EB276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天津市测绘院有限公司</w:t>
            </w:r>
          </w:p>
        </w:tc>
        <w:tc>
          <w:tcPr>
            <w:tcW w:w="1421" w:type="dxa"/>
            <w:vAlign w:val="center"/>
          </w:tcPr>
          <w:p w14:paraId="73B843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5E73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C5A59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1C6EAD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43880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城市运行一网统管，实现管理决策从经验直觉到数字智能</w:t>
            </w:r>
          </w:p>
        </w:tc>
        <w:tc>
          <w:tcPr>
            <w:tcW w:w="1272" w:type="dxa"/>
            <w:vAlign w:val="center"/>
          </w:tcPr>
          <w:p w14:paraId="07F1F4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北京数字政通科技股份有限公司</w:t>
            </w:r>
          </w:p>
        </w:tc>
        <w:tc>
          <w:tcPr>
            <w:tcW w:w="1385" w:type="dxa"/>
            <w:vAlign w:val="center"/>
          </w:tcPr>
          <w:p w14:paraId="34BE01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四川省建设科技发展与信息中心、雅安市城市管理信息服务中心、资阳市数字化城市管理中心</w:t>
            </w:r>
          </w:p>
        </w:tc>
        <w:tc>
          <w:tcPr>
            <w:tcW w:w="1421" w:type="dxa"/>
            <w:vAlign w:val="center"/>
          </w:tcPr>
          <w:p w14:paraId="36B371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3BF4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D5F85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3A2077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167810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数据要素赋能智链：工程建设全周期监管数字化转型新范式</w:t>
            </w:r>
          </w:p>
        </w:tc>
        <w:tc>
          <w:tcPr>
            <w:tcW w:w="1272" w:type="dxa"/>
            <w:vAlign w:val="center"/>
          </w:tcPr>
          <w:p w14:paraId="1B3562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济南市住房和城乡建设局</w:t>
            </w:r>
          </w:p>
        </w:tc>
        <w:tc>
          <w:tcPr>
            <w:tcW w:w="1385" w:type="dxa"/>
            <w:vAlign w:val="center"/>
          </w:tcPr>
          <w:p w14:paraId="5FC256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济南市城乡建设发展服务中心(济南市智慧住建服务中心)</w:t>
            </w:r>
          </w:p>
        </w:tc>
        <w:tc>
          <w:tcPr>
            <w:tcW w:w="1421" w:type="dxa"/>
            <w:vAlign w:val="center"/>
          </w:tcPr>
          <w:p w14:paraId="189520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5DF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6468B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7A7740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5E362B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时空智能驱动省域空间智治未来</w:t>
            </w:r>
          </w:p>
        </w:tc>
        <w:tc>
          <w:tcPr>
            <w:tcW w:w="1272" w:type="dxa"/>
            <w:vAlign w:val="center"/>
          </w:tcPr>
          <w:p w14:paraId="0BCDDE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浙江省自然资源厅信息中心</w:t>
            </w:r>
          </w:p>
        </w:tc>
        <w:tc>
          <w:tcPr>
            <w:tcW w:w="1385" w:type="dxa"/>
            <w:vAlign w:val="center"/>
          </w:tcPr>
          <w:p w14:paraId="39625D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浙江省测绘科学技术研究院、绍兴市自然资源大数据中心、上海杰狮信息技术有限公司、浙江万维空间信息技术有限公司</w:t>
            </w:r>
          </w:p>
        </w:tc>
        <w:tc>
          <w:tcPr>
            <w:tcW w:w="1421" w:type="dxa"/>
            <w:vAlign w:val="center"/>
          </w:tcPr>
          <w:p w14:paraId="0382D3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BAE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5BF5B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3CB1DD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1A3E7E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数智融合惠民强省，擘画省域治理新图景</w:t>
            </w:r>
          </w:p>
        </w:tc>
        <w:tc>
          <w:tcPr>
            <w:tcW w:w="1272" w:type="dxa"/>
            <w:vAlign w:val="center"/>
          </w:tcPr>
          <w:p w14:paraId="023908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山东省人民政府办公厅</w:t>
            </w:r>
          </w:p>
        </w:tc>
        <w:tc>
          <w:tcPr>
            <w:tcW w:w="1385" w:type="dxa"/>
            <w:vAlign w:val="center"/>
          </w:tcPr>
          <w:p w14:paraId="28E53A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中国联合网络通信有限公司山东省分公司、数字青岛建设有限公司、浪潮智慧城市科技有限公司、智慧足迹数据科技有限公司</w:t>
            </w:r>
          </w:p>
        </w:tc>
        <w:tc>
          <w:tcPr>
            <w:tcW w:w="1421" w:type="dxa"/>
            <w:vAlign w:val="center"/>
          </w:tcPr>
          <w:p w14:paraId="2B722D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2C6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FEBC5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161A99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2C539C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海口城建数据要素：共享与创新实践</w:t>
            </w:r>
          </w:p>
        </w:tc>
        <w:tc>
          <w:tcPr>
            <w:tcW w:w="1272" w:type="dxa"/>
            <w:vAlign w:val="center"/>
          </w:tcPr>
          <w:p w14:paraId="7BE21A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海口市信息中心</w:t>
            </w:r>
          </w:p>
        </w:tc>
        <w:tc>
          <w:tcPr>
            <w:tcW w:w="1385" w:type="dxa"/>
            <w:vAlign w:val="center"/>
          </w:tcPr>
          <w:p w14:paraId="2F33D9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B5F5F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12CD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9EB7F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5E9FFD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05991A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基于国产BIM的数字营建一体化平台</w:t>
            </w:r>
          </w:p>
        </w:tc>
        <w:tc>
          <w:tcPr>
            <w:tcW w:w="1272" w:type="dxa"/>
            <w:vAlign w:val="center"/>
          </w:tcPr>
          <w:p w14:paraId="1C8F3A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中信数智（武汉）科技有限公司</w:t>
            </w:r>
          </w:p>
        </w:tc>
        <w:tc>
          <w:tcPr>
            <w:tcW w:w="1385" w:type="dxa"/>
            <w:vAlign w:val="center"/>
          </w:tcPr>
          <w:p w14:paraId="090AEA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中国市政工程中南设计研究总院有限公司、中信建筑设计研究总院有限公司、武汉理工大学</w:t>
            </w:r>
          </w:p>
        </w:tc>
        <w:tc>
          <w:tcPr>
            <w:tcW w:w="1421" w:type="dxa"/>
            <w:vAlign w:val="center"/>
          </w:tcPr>
          <w:p w14:paraId="58EC08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3BDA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23D18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512841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0993D9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行业AI大模型驱动的工程基础设施数据要素价值服务新体系</w:t>
            </w:r>
          </w:p>
        </w:tc>
        <w:tc>
          <w:tcPr>
            <w:tcW w:w="1272" w:type="dxa"/>
            <w:vAlign w:val="center"/>
          </w:tcPr>
          <w:p w14:paraId="1B55CB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安徽省交通规划设计研究总院股份有限公司</w:t>
            </w:r>
          </w:p>
        </w:tc>
        <w:tc>
          <w:tcPr>
            <w:tcW w:w="1385" w:type="dxa"/>
            <w:vAlign w:val="center"/>
          </w:tcPr>
          <w:p w14:paraId="098019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57719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13CA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83714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69A1C9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46ED1D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数据方舟：多源数据驱动的一体化城市防汛新范式</w:t>
            </w:r>
          </w:p>
        </w:tc>
        <w:tc>
          <w:tcPr>
            <w:tcW w:w="1272" w:type="dxa"/>
            <w:vAlign w:val="center"/>
          </w:tcPr>
          <w:p w14:paraId="4BA2B0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济宁市城市运行管理服务中心</w:t>
            </w:r>
          </w:p>
        </w:tc>
        <w:tc>
          <w:tcPr>
            <w:tcW w:w="1385" w:type="dxa"/>
            <w:vAlign w:val="center"/>
          </w:tcPr>
          <w:p w14:paraId="51ED47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9125B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27B1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FA012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37A462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3E2617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实景三维北京赋能城市实体设施的“一码互联”时空融合服务模式构建</w:t>
            </w:r>
          </w:p>
        </w:tc>
        <w:tc>
          <w:tcPr>
            <w:tcW w:w="1272" w:type="dxa"/>
            <w:vAlign w:val="center"/>
          </w:tcPr>
          <w:p w14:paraId="44F8A8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北京市测绘设计研究院</w:t>
            </w:r>
          </w:p>
        </w:tc>
        <w:tc>
          <w:tcPr>
            <w:tcW w:w="1385" w:type="dxa"/>
            <w:vAlign w:val="center"/>
          </w:tcPr>
          <w:p w14:paraId="39EDCE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广东南方数码科技股份有限公司</w:t>
            </w:r>
          </w:p>
        </w:tc>
        <w:tc>
          <w:tcPr>
            <w:tcW w:w="1421" w:type="dxa"/>
            <w:vAlign w:val="center"/>
          </w:tcPr>
          <w:p w14:paraId="60303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7747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08CA3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15912D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2DF67B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信用数据× 政企联动新范式，助力京津冀协同发展</w:t>
            </w:r>
          </w:p>
        </w:tc>
        <w:tc>
          <w:tcPr>
            <w:tcW w:w="1272" w:type="dxa"/>
            <w:vAlign w:val="center"/>
          </w:tcPr>
          <w:p w14:paraId="1C08C3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全国组织机构统一社会信用代码数据服务中心</w:t>
            </w:r>
          </w:p>
        </w:tc>
        <w:tc>
          <w:tcPr>
            <w:tcW w:w="1385" w:type="dxa"/>
            <w:vAlign w:val="center"/>
          </w:tcPr>
          <w:p w14:paraId="6C84CF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浙江网商银行股份有限公司、浙江蚂蚁密算科技有限公司</w:t>
            </w:r>
          </w:p>
        </w:tc>
        <w:tc>
          <w:tcPr>
            <w:tcW w:w="1421" w:type="dxa"/>
            <w:vAlign w:val="center"/>
          </w:tcPr>
          <w:p w14:paraId="2E122F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485C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B0C85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65A31C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383EC2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基于多模态数据的城市智慧管廊管理应用</w:t>
            </w:r>
          </w:p>
        </w:tc>
        <w:tc>
          <w:tcPr>
            <w:tcW w:w="1272" w:type="dxa"/>
            <w:vAlign w:val="center"/>
          </w:tcPr>
          <w:p w14:paraId="61F881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厦门市政管廊投资管理有限公司</w:t>
            </w:r>
          </w:p>
        </w:tc>
        <w:tc>
          <w:tcPr>
            <w:tcW w:w="1385" w:type="dxa"/>
            <w:vAlign w:val="center"/>
          </w:tcPr>
          <w:p w14:paraId="1AA4A1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厦门日出东方文化信息技术有限公司</w:t>
            </w:r>
          </w:p>
        </w:tc>
        <w:tc>
          <w:tcPr>
            <w:tcW w:w="1421" w:type="dxa"/>
            <w:vAlign w:val="center"/>
          </w:tcPr>
          <w:p w14:paraId="30051E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47F8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ED004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15</w:t>
            </w:r>
          </w:p>
        </w:tc>
        <w:tc>
          <w:tcPr>
            <w:tcW w:w="1272" w:type="dxa"/>
            <w:vAlign w:val="center"/>
          </w:tcPr>
          <w:p w14:paraId="0EBE3B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1842B2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“感知+AI”双轮驱动，“城市之眼”构建城市治理新范式</w:t>
            </w:r>
          </w:p>
        </w:tc>
        <w:tc>
          <w:tcPr>
            <w:tcW w:w="1272" w:type="dxa"/>
            <w:vAlign w:val="center"/>
          </w:tcPr>
          <w:p w14:paraId="4EB432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南京市城市数字治理中心</w:t>
            </w:r>
          </w:p>
        </w:tc>
        <w:tc>
          <w:tcPr>
            <w:tcW w:w="1385" w:type="dxa"/>
            <w:vAlign w:val="center"/>
          </w:tcPr>
          <w:p w14:paraId="7C2B17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联通数字科技有限公司</w:t>
            </w:r>
          </w:p>
        </w:tc>
        <w:tc>
          <w:tcPr>
            <w:tcW w:w="1421" w:type="dxa"/>
            <w:vAlign w:val="center"/>
          </w:tcPr>
          <w:p w14:paraId="15F8DB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6C44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5FB88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16</w:t>
            </w:r>
          </w:p>
        </w:tc>
        <w:tc>
          <w:tcPr>
            <w:tcW w:w="1272" w:type="dxa"/>
            <w:vAlign w:val="center"/>
          </w:tcPr>
          <w:p w14:paraId="70E650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39FF1A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哈尔滨市城市更新韧性安全保障体系示范平台（城市生命线工程）建设</w:t>
            </w:r>
          </w:p>
        </w:tc>
        <w:tc>
          <w:tcPr>
            <w:tcW w:w="1272" w:type="dxa"/>
            <w:vAlign w:val="center"/>
          </w:tcPr>
          <w:p w14:paraId="451879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哈尔滨市勘察测绘研究院</w:t>
            </w:r>
          </w:p>
        </w:tc>
        <w:tc>
          <w:tcPr>
            <w:tcW w:w="1385" w:type="dxa"/>
            <w:vAlign w:val="center"/>
          </w:tcPr>
          <w:p w14:paraId="72D0C4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1F02E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3C0B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BBD61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17</w:t>
            </w:r>
          </w:p>
        </w:tc>
        <w:tc>
          <w:tcPr>
            <w:tcW w:w="1272" w:type="dxa"/>
            <w:vAlign w:val="center"/>
          </w:tcPr>
          <w:p w14:paraId="1A3B5E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城市治理</w:t>
            </w:r>
          </w:p>
        </w:tc>
        <w:tc>
          <w:tcPr>
            <w:tcW w:w="2428" w:type="dxa"/>
            <w:vAlign w:val="center"/>
          </w:tcPr>
          <w:p w14:paraId="605EFC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智慧“民航+”公共安全平台：护航数据流通，筑牢智慧安全新基座</w:t>
            </w:r>
          </w:p>
        </w:tc>
        <w:tc>
          <w:tcPr>
            <w:tcW w:w="1272" w:type="dxa"/>
            <w:vAlign w:val="center"/>
          </w:tcPr>
          <w:p w14:paraId="7259C4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海南民航凯亚有限公司</w:t>
            </w:r>
          </w:p>
        </w:tc>
        <w:tc>
          <w:tcPr>
            <w:tcW w:w="1385" w:type="dxa"/>
            <w:vAlign w:val="center"/>
          </w:tcPr>
          <w:p w14:paraId="72721D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中国民航信息网络股份有限公司、中航信数智科技(北京)有限公司</w:t>
            </w:r>
          </w:p>
        </w:tc>
        <w:tc>
          <w:tcPr>
            <w:tcW w:w="1421" w:type="dxa"/>
            <w:vAlign w:val="center"/>
          </w:tcPr>
          <w:p w14:paraId="1824D3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3F51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F20FE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7DB52A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4601F1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实景三维赋能重庆生态保护</w:t>
            </w:r>
          </w:p>
        </w:tc>
        <w:tc>
          <w:tcPr>
            <w:tcW w:w="1272" w:type="dxa"/>
            <w:vAlign w:val="center"/>
          </w:tcPr>
          <w:p w14:paraId="44AA11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重庆市测绘科学技术研究院</w:t>
            </w:r>
          </w:p>
        </w:tc>
        <w:tc>
          <w:tcPr>
            <w:tcW w:w="1385" w:type="dxa"/>
            <w:vAlign w:val="center"/>
          </w:tcPr>
          <w:p w14:paraId="64CD1F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0FB3B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14DC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869C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3FFDA8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221A12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湖北省大气污染精准溯源与应对“一张图”平台应用及示范</w:t>
            </w:r>
          </w:p>
        </w:tc>
        <w:tc>
          <w:tcPr>
            <w:tcW w:w="1272" w:type="dxa"/>
            <w:vAlign w:val="center"/>
          </w:tcPr>
          <w:p w14:paraId="0FE763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湖北省生态环境科学研究院（省生态环境工程评估中心）</w:t>
            </w:r>
          </w:p>
        </w:tc>
        <w:tc>
          <w:tcPr>
            <w:tcW w:w="1385" w:type="dxa"/>
            <w:vAlign w:val="center"/>
          </w:tcPr>
          <w:p w14:paraId="6026E4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中科三清科技有限公司、武汉雷特科技有限公司</w:t>
            </w:r>
          </w:p>
        </w:tc>
        <w:tc>
          <w:tcPr>
            <w:tcW w:w="1421" w:type="dxa"/>
            <w:vAlign w:val="center"/>
          </w:tcPr>
          <w:p w14:paraId="074637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6937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67E14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2B02C9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585E97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基于AI大模型的公辅车间数智驱动节能系统</w:t>
            </w:r>
          </w:p>
        </w:tc>
        <w:tc>
          <w:tcPr>
            <w:tcW w:w="1272" w:type="dxa"/>
            <w:vAlign w:val="center"/>
          </w:tcPr>
          <w:p w14:paraId="412B4E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广东蘑菇物联科技有限公司</w:t>
            </w:r>
          </w:p>
        </w:tc>
        <w:tc>
          <w:tcPr>
            <w:tcW w:w="1385" w:type="dxa"/>
            <w:vAlign w:val="center"/>
          </w:tcPr>
          <w:p w14:paraId="6B403B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7B0F1B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56A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64062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617E3E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0710E4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基于可信数据空间的山西省碳排放监测分析服务平台应用</w:t>
            </w:r>
          </w:p>
        </w:tc>
        <w:tc>
          <w:tcPr>
            <w:tcW w:w="1272" w:type="dxa"/>
            <w:vAlign w:val="center"/>
          </w:tcPr>
          <w:p w14:paraId="0AD5A1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国网山西省电力有限公司</w:t>
            </w:r>
          </w:p>
        </w:tc>
        <w:tc>
          <w:tcPr>
            <w:tcW w:w="1385" w:type="dxa"/>
            <w:vAlign w:val="center"/>
          </w:tcPr>
          <w:p w14:paraId="471437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3FB65E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04C9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270F6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5B3501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5CCD24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“电-碳-金融”三链数据创新服务体系</w:t>
            </w:r>
          </w:p>
        </w:tc>
        <w:tc>
          <w:tcPr>
            <w:tcW w:w="1272" w:type="dxa"/>
            <w:vAlign w:val="center"/>
          </w:tcPr>
          <w:p w14:paraId="5FBC28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国网湖北省电力有限公司</w:t>
            </w:r>
          </w:p>
        </w:tc>
        <w:tc>
          <w:tcPr>
            <w:tcW w:w="1385" w:type="dxa"/>
            <w:vAlign w:val="center"/>
          </w:tcPr>
          <w:p w14:paraId="1CC9DE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国网湖北省电力有限公司电力科学研究院、国网湖北省电力有限公司经济技术研究院、湖北碳排放权交易中心有限公司、湖北华中电力科技开发有限责任公司</w:t>
            </w:r>
          </w:p>
        </w:tc>
        <w:tc>
          <w:tcPr>
            <w:tcW w:w="1421" w:type="dxa"/>
            <w:vAlign w:val="center"/>
          </w:tcPr>
          <w:p w14:paraId="54DA9A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089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7F3CF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0212A3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645055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基于“空间互联”的“5D”双碳生态体系</w:t>
            </w:r>
          </w:p>
        </w:tc>
        <w:tc>
          <w:tcPr>
            <w:tcW w:w="1272" w:type="dxa"/>
            <w:vAlign w:val="center"/>
          </w:tcPr>
          <w:p w14:paraId="6ADBBF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广东电网有限责任公司广州供电局</w:t>
            </w:r>
          </w:p>
        </w:tc>
        <w:tc>
          <w:tcPr>
            <w:tcW w:w="1385" w:type="dxa"/>
            <w:vAlign w:val="center"/>
          </w:tcPr>
          <w:p w14:paraId="35BD5D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广州数据集团有限公司、珠海云上智城投资运营控股有限公司、南方电网数据平台与安全（广东）有限公司、广东电网能源投资有限公司</w:t>
            </w:r>
          </w:p>
        </w:tc>
        <w:tc>
          <w:tcPr>
            <w:tcW w:w="1421" w:type="dxa"/>
            <w:vAlign w:val="center"/>
          </w:tcPr>
          <w:p w14:paraId="07F3DC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B74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A5D44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3254D6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3FF519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基于多源数据治理与区块链融合的碳普惠平台，打造减排价值实现创新应用</w:t>
            </w:r>
          </w:p>
        </w:tc>
        <w:tc>
          <w:tcPr>
            <w:tcW w:w="1272" w:type="dxa"/>
            <w:vAlign w:val="center"/>
          </w:tcPr>
          <w:p w14:paraId="62FEE1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上海环境能源交易所股份有限公司</w:t>
            </w:r>
          </w:p>
        </w:tc>
        <w:tc>
          <w:tcPr>
            <w:tcW w:w="1385" w:type="dxa"/>
            <w:vAlign w:val="center"/>
          </w:tcPr>
          <w:p w14:paraId="34EC29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中国电信股份有限公司上海分公司</w:t>
            </w:r>
          </w:p>
        </w:tc>
        <w:tc>
          <w:tcPr>
            <w:tcW w:w="1421" w:type="dxa"/>
            <w:vAlign w:val="center"/>
          </w:tcPr>
          <w:p w14:paraId="4F802B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786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4A739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4CB64D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344A53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湖南省“生态超脑”</w:t>
            </w:r>
          </w:p>
        </w:tc>
        <w:tc>
          <w:tcPr>
            <w:tcW w:w="1272" w:type="dxa"/>
            <w:vAlign w:val="center"/>
          </w:tcPr>
          <w:p w14:paraId="7B6321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湖南省生态环境事务中心</w:t>
            </w:r>
          </w:p>
        </w:tc>
        <w:tc>
          <w:tcPr>
            <w:tcW w:w="1385" w:type="dxa"/>
            <w:vAlign w:val="center"/>
          </w:tcPr>
          <w:p w14:paraId="3A4EA9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湖南科创信息技术股份有限公司、联通（湖南）产业互联网有限公司</w:t>
            </w:r>
          </w:p>
        </w:tc>
        <w:tc>
          <w:tcPr>
            <w:tcW w:w="1421" w:type="dxa"/>
            <w:vAlign w:val="center"/>
          </w:tcPr>
          <w:p w14:paraId="5F3A50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2B2D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010F6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34C976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25BE5A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基于数据要素乘数效应的生态信用数据资产开发与流通体系</w:t>
            </w:r>
          </w:p>
        </w:tc>
        <w:tc>
          <w:tcPr>
            <w:tcW w:w="1272" w:type="dxa"/>
            <w:vAlign w:val="center"/>
          </w:tcPr>
          <w:p w14:paraId="02BB94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贵州梵净生态产品价值实现服务管理有限公司</w:t>
            </w:r>
          </w:p>
        </w:tc>
        <w:tc>
          <w:tcPr>
            <w:tcW w:w="1385" w:type="dxa"/>
            <w:vAlign w:val="center"/>
          </w:tcPr>
          <w:p w14:paraId="7B08A3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p>
        </w:tc>
        <w:tc>
          <w:tcPr>
            <w:tcW w:w="1421" w:type="dxa"/>
            <w:vAlign w:val="center"/>
          </w:tcPr>
          <w:p w14:paraId="4B564B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30D4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271EF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12CEBA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3AEC05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材料数据要素赋能汽车全生命周期循环利用信息交互</w:t>
            </w:r>
          </w:p>
        </w:tc>
        <w:tc>
          <w:tcPr>
            <w:tcW w:w="1272" w:type="dxa"/>
            <w:vAlign w:val="center"/>
          </w:tcPr>
          <w:p w14:paraId="3FE2B3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中汽数据（天津）有限公司</w:t>
            </w:r>
          </w:p>
        </w:tc>
        <w:tc>
          <w:tcPr>
            <w:tcW w:w="1385" w:type="dxa"/>
            <w:vAlign w:val="center"/>
          </w:tcPr>
          <w:p w14:paraId="19D9A9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231A0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r w14:paraId="0B96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3956F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5A5050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79BCC4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数据赋能粤港澳大湾区能源服务绿色低碳转型</w:t>
            </w:r>
          </w:p>
        </w:tc>
        <w:tc>
          <w:tcPr>
            <w:tcW w:w="1272" w:type="dxa"/>
            <w:vAlign w:val="center"/>
          </w:tcPr>
          <w:p w14:paraId="488DB0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广东电网有限责任公司珠海供电局</w:t>
            </w:r>
          </w:p>
        </w:tc>
        <w:tc>
          <w:tcPr>
            <w:tcW w:w="1385" w:type="dxa"/>
            <w:vAlign w:val="center"/>
          </w:tcPr>
          <w:p w14:paraId="286B8C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中国能源建设集团广东省电力设计研究院有限公司、普强时代（珠海横琴）信息技术有限公司、香港中文大学（深圳）</w:t>
            </w:r>
          </w:p>
        </w:tc>
        <w:tc>
          <w:tcPr>
            <w:tcW w:w="1421" w:type="dxa"/>
            <w:vAlign w:val="center"/>
          </w:tcPr>
          <w:p w14:paraId="1489D3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68AF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B72EB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139ABF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4A32FE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水库数据全生命周期管理及应用</w:t>
            </w:r>
          </w:p>
        </w:tc>
        <w:tc>
          <w:tcPr>
            <w:tcW w:w="1272" w:type="dxa"/>
            <w:vAlign w:val="center"/>
          </w:tcPr>
          <w:p w14:paraId="0FA618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江西省防汛信息中心</w:t>
            </w:r>
          </w:p>
        </w:tc>
        <w:tc>
          <w:tcPr>
            <w:tcW w:w="1385" w:type="dxa"/>
            <w:vAlign w:val="center"/>
          </w:tcPr>
          <w:p w14:paraId="6AB462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江西省水投江河信息技术有限公司</w:t>
            </w:r>
          </w:p>
        </w:tc>
        <w:tc>
          <w:tcPr>
            <w:tcW w:w="1421" w:type="dxa"/>
            <w:vAlign w:val="center"/>
          </w:tcPr>
          <w:p w14:paraId="051C93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7C4B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537332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79ADA5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2F0B98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国家碳计量中心（山东）沿黄九省区双碳领域计量数据创新赋能项目</w:t>
            </w:r>
          </w:p>
        </w:tc>
        <w:tc>
          <w:tcPr>
            <w:tcW w:w="1272" w:type="dxa"/>
            <w:vAlign w:val="center"/>
          </w:tcPr>
          <w:p w14:paraId="298817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山东省黄河流域高质量发展区域计量测试服务中心</w:t>
            </w:r>
          </w:p>
        </w:tc>
        <w:tc>
          <w:tcPr>
            <w:tcW w:w="1385" w:type="dxa"/>
            <w:vAlign w:val="center"/>
          </w:tcPr>
          <w:p w14:paraId="22BF39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山东水兴数字科技有限公司浪潮云洲工业互联网有限公司</w:t>
            </w:r>
          </w:p>
        </w:tc>
        <w:tc>
          <w:tcPr>
            <w:tcW w:w="1421" w:type="dxa"/>
            <w:vAlign w:val="center"/>
          </w:tcPr>
          <w:p w14:paraId="300BA5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75E4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20C8E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3CEE81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绿色低碳</w:t>
            </w:r>
          </w:p>
        </w:tc>
        <w:tc>
          <w:tcPr>
            <w:tcW w:w="2428" w:type="dxa"/>
            <w:vAlign w:val="center"/>
          </w:tcPr>
          <w:p w14:paraId="17174D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智慧供热数据价值外溢——创新业务新板块的破局实践</w:t>
            </w:r>
          </w:p>
        </w:tc>
        <w:tc>
          <w:tcPr>
            <w:tcW w:w="1272" w:type="dxa"/>
            <w:vAlign w:val="center"/>
          </w:tcPr>
          <w:p w14:paraId="3F1F14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哈尔滨市华能集中供热有限公司</w:t>
            </w:r>
          </w:p>
        </w:tc>
        <w:tc>
          <w:tcPr>
            <w:tcW w:w="1385" w:type="dxa"/>
            <w:vAlign w:val="center"/>
          </w:tcPr>
          <w:p w14:paraId="56A603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哈尔滨投资集团有限责任公司、哈尔滨工程大学（电子政务建模仿真国家工程实验室）、哈船数据工程技术（黑龙江）有限责任公司</w:t>
            </w:r>
          </w:p>
        </w:tc>
        <w:tc>
          <w:tcPr>
            <w:tcW w:w="1421" w:type="dxa"/>
            <w:vAlign w:val="center"/>
          </w:tcPr>
          <w:p w14:paraId="1192BA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6892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85DB5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w:t>
            </w:r>
          </w:p>
        </w:tc>
        <w:tc>
          <w:tcPr>
            <w:tcW w:w="1272" w:type="dxa"/>
            <w:vAlign w:val="center"/>
          </w:tcPr>
          <w:p w14:paraId="3AEBC5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793362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AI+自动化技术赋能药物研发数据要素构建及应用</w:t>
            </w:r>
          </w:p>
        </w:tc>
        <w:tc>
          <w:tcPr>
            <w:tcW w:w="1272" w:type="dxa"/>
            <w:vAlign w:val="center"/>
          </w:tcPr>
          <w:p w14:paraId="5A56C6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深圳晶泰科技有限公司</w:t>
            </w:r>
          </w:p>
        </w:tc>
        <w:tc>
          <w:tcPr>
            <w:tcW w:w="1385" w:type="dxa"/>
            <w:vAlign w:val="center"/>
          </w:tcPr>
          <w:p w14:paraId="036C3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24A8F1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一等奖</w:t>
            </w:r>
          </w:p>
        </w:tc>
      </w:tr>
      <w:tr w14:paraId="6E3F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6C4BF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2</w:t>
            </w:r>
          </w:p>
        </w:tc>
        <w:tc>
          <w:tcPr>
            <w:tcW w:w="1272" w:type="dxa"/>
            <w:vAlign w:val="center"/>
          </w:tcPr>
          <w:p w14:paraId="7C218F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3EF6B0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汽车行业可信数据空间</w:t>
            </w:r>
          </w:p>
        </w:tc>
        <w:tc>
          <w:tcPr>
            <w:tcW w:w="1272" w:type="dxa"/>
            <w:vAlign w:val="center"/>
          </w:tcPr>
          <w:p w14:paraId="5E86A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中国汽车工程研究院股份有限公司</w:t>
            </w:r>
          </w:p>
        </w:tc>
        <w:tc>
          <w:tcPr>
            <w:tcW w:w="1385" w:type="dxa"/>
            <w:vAlign w:val="center"/>
          </w:tcPr>
          <w:p w14:paraId="2B3C84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重庆数字资源集团有限公司（原数字重庆大数据应用发展有限公司）、重庆安恒信息技术有限公司、中汽院汽车技术有限公司</w:t>
            </w:r>
          </w:p>
        </w:tc>
        <w:tc>
          <w:tcPr>
            <w:tcW w:w="1421" w:type="dxa"/>
            <w:vAlign w:val="center"/>
          </w:tcPr>
          <w:p w14:paraId="6F3084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50D0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A7D4D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3</w:t>
            </w:r>
          </w:p>
        </w:tc>
        <w:tc>
          <w:tcPr>
            <w:tcW w:w="1272" w:type="dxa"/>
            <w:vAlign w:val="center"/>
          </w:tcPr>
          <w:p w14:paraId="57A403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391ECB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格兰德全球企业跨境数据集：企业出海加速器+AI大模型新基座</w:t>
            </w:r>
          </w:p>
        </w:tc>
        <w:tc>
          <w:tcPr>
            <w:tcW w:w="1272" w:type="dxa"/>
            <w:vAlign w:val="center"/>
          </w:tcPr>
          <w:p w14:paraId="490A18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青岛格兰德信用管理咨询有限公司</w:t>
            </w:r>
          </w:p>
        </w:tc>
        <w:tc>
          <w:tcPr>
            <w:tcW w:w="1385" w:type="dxa"/>
            <w:vAlign w:val="center"/>
          </w:tcPr>
          <w:p w14:paraId="6620E8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AA4BD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1C5A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298C7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4</w:t>
            </w:r>
          </w:p>
        </w:tc>
        <w:tc>
          <w:tcPr>
            <w:tcW w:w="1272" w:type="dxa"/>
            <w:vAlign w:val="center"/>
          </w:tcPr>
          <w:p w14:paraId="04BBF2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61074A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油田土地智慧沙盘×数据生态共同体—构建油气行业数实融合决策新范式</w:t>
            </w:r>
          </w:p>
        </w:tc>
        <w:tc>
          <w:tcPr>
            <w:tcW w:w="1272" w:type="dxa"/>
            <w:vAlign w:val="center"/>
          </w:tcPr>
          <w:p w14:paraId="6C5248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新疆石油管理局有限公司</w:t>
            </w:r>
          </w:p>
        </w:tc>
        <w:tc>
          <w:tcPr>
            <w:tcW w:w="1385" w:type="dxa"/>
            <w:vAlign w:val="center"/>
          </w:tcPr>
          <w:p w14:paraId="675441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2BCAE0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二等奖</w:t>
            </w:r>
          </w:p>
        </w:tc>
      </w:tr>
      <w:tr w14:paraId="2C07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45407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5</w:t>
            </w:r>
          </w:p>
        </w:tc>
        <w:tc>
          <w:tcPr>
            <w:tcW w:w="1272" w:type="dxa"/>
            <w:vAlign w:val="center"/>
          </w:tcPr>
          <w:p w14:paraId="3F4E27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230480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面向国际月球科研站任务支持的全球云化数据平台</w:t>
            </w:r>
          </w:p>
        </w:tc>
        <w:tc>
          <w:tcPr>
            <w:tcW w:w="1272" w:type="dxa"/>
            <w:vAlign w:val="center"/>
          </w:tcPr>
          <w:p w14:paraId="5B2256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深空探测实验室（天都实验室）</w:t>
            </w:r>
          </w:p>
        </w:tc>
        <w:tc>
          <w:tcPr>
            <w:tcW w:w="1385" w:type="dxa"/>
            <w:vAlign w:val="center"/>
          </w:tcPr>
          <w:p w14:paraId="1439BE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D0E70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65E1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45D79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6</w:t>
            </w:r>
          </w:p>
        </w:tc>
        <w:tc>
          <w:tcPr>
            <w:tcW w:w="1272" w:type="dxa"/>
            <w:vAlign w:val="center"/>
          </w:tcPr>
          <w:p w14:paraId="449FD1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2442DC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面向AI原生的高质量数据集创新—构建“Data4AI”的教育高质量数据集实践</w:t>
            </w:r>
          </w:p>
        </w:tc>
        <w:tc>
          <w:tcPr>
            <w:tcW w:w="1272" w:type="dxa"/>
            <w:vAlign w:val="center"/>
          </w:tcPr>
          <w:p w14:paraId="4FED93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上海库帕思科技有限公司</w:t>
            </w:r>
          </w:p>
        </w:tc>
        <w:tc>
          <w:tcPr>
            <w:tcW w:w="1385" w:type="dxa"/>
            <w:vAlign w:val="center"/>
          </w:tcPr>
          <w:p w14:paraId="24EFBC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上海人工智能创新中心、北京慕华信息科技有限公司、上海南湖职业技术学院</w:t>
            </w:r>
          </w:p>
        </w:tc>
        <w:tc>
          <w:tcPr>
            <w:tcW w:w="1421" w:type="dxa"/>
            <w:vAlign w:val="center"/>
          </w:tcPr>
          <w:p w14:paraId="29E75D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BE0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492715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7</w:t>
            </w:r>
          </w:p>
        </w:tc>
        <w:tc>
          <w:tcPr>
            <w:tcW w:w="1272" w:type="dxa"/>
            <w:vAlign w:val="center"/>
          </w:tcPr>
          <w:p w14:paraId="7FBC8C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4CFE95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“从山顶到海洋”的污碳协同遥感数智赋能</w:t>
            </w:r>
          </w:p>
        </w:tc>
        <w:tc>
          <w:tcPr>
            <w:tcW w:w="1272" w:type="dxa"/>
            <w:vAlign w:val="center"/>
          </w:tcPr>
          <w:p w14:paraId="7F7730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自然资源部第二海洋研究所</w:t>
            </w:r>
          </w:p>
        </w:tc>
        <w:tc>
          <w:tcPr>
            <w:tcW w:w="1385" w:type="dxa"/>
            <w:vAlign w:val="center"/>
          </w:tcPr>
          <w:p w14:paraId="4D122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杭州国海海洋工程勘测设计研究院有限公司、浙江省生态环境监测中心、浙江省海洋生态环境监测中心、联通（浙江）产业互联网有限公司</w:t>
            </w:r>
          </w:p>
        </w:tc>
        <w:tc>
          <w:tcPr>
            <w:tcW w:w="1421" w:type="dxa"/>
            <w:vAlign w:val="center"/>
          </w:tcPr>
          <w:p w14:paraId="73829D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5599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E674B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8</w:t>
            </w:r>
          </w:p>
        </w:tc>
        <w:tc>
          <w:tcPr>
            <w:tcW w:w="1272" w:type="dxa"/>
            <w:vAlign w:val="center"/>
          </w:tcPr>
          <w:p w14:paraId="148BE6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134F09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“高质量基础要素数据+顺丰物流大模型”，赋能城市数智化转型</w:t>
            </w:r>
          </w:p>
        </w:tc>
        <w:tc>
          <w:tcPr>
            <w:tcW w:w="1272" w:type="dxa"/>
            <w:vAlign w:val="center"/>
          </w:tcPr>
          <w:p w14:paraId="7971A8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苏州科技大学</w:t>
            </w:r>
          </w:p>
        </w:tc>
        <w:tc>
          <w:tcPr>
            <w:tcW w:w="1385" w:type="dxa"/>
            <w:vAlign w:val="center"/>
          </w:tcPr>
          <w:p w14:paraId="4E6281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丰图科技（深圳）有限公司、昆山市大数据资源管理中心</w:t>
            </w:r>
          </w:p>
        </w:tc>
        <w:tc>
          <w:tcPr>
            <w:tcW w:w="1421" w:type="dxa"/>
            <w:vAlign w:val="center"/>
          </w:tcPr>
          <w:p w14:paraId="6E121E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三等奖</w:t>
            </w:r>
          </w:p>
        </w:tc>
      </w:tr>
      <w:tr w14:paraId="72F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5A89D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9</w:t>
            </w:r>
          </w:p>
        </w:tc>
        <w:tc>
          <w:tcPr>
            <w:tcW w:w="1272" w:type="dxa"/>
            <w:vAlign w:val="center"/>
          </w:tcPr>
          <w:p w14:paraId="10E6D2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51BE14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能源化工行业高质量数据集及行业大模型应用</w:t>
            </w:r>
          </w:p>
        </w:tc>
        <w:tc>
          <w:tcPr>
            <w:tcW w:w="1272" w:type="dxa"/>
            <w:vAlign w:val="center"/>
          </w:tcPr>
          <w:p w14:paraId="76E801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中石油(北京)数智研究院</w:t>
            </w:r>
          </w:p>
        </w:tc>
        <w:tc>
          <w:tcPr>
            <w:tcW w:w="1385" w:type="dxa"/>
            <w:vAlign w:val="center"/>
          </w:tcPr>
          <w:p w14:paraId="2C47D7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45BDD3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4ED0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97FF4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10</w:t>
            </w:r>
          </w:p>
        </w:tc>
        <w:tc>
          <w:tcPr>
            <w:tcW w:w="1272" w:type="dxa"/>
            <w:vAlign w:val="center"/>
          </w:tcPr>
          <w:p w14:paraId="0EFC60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3E635C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自然资源高质量数据集建设及应用探索</w:t>
            </w:r>
          </w:p>
        </w:tc>
        <w:tc>
          <w:tcPr>
            <w:tcW w:w="1272" w:type="dxa"/>
            <w:vAlign w:val="center"/>
          </w:tcPr>
          <w:p w14:paraId="27CF23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宁夏回族自治区自然资源信息中心</w:t>
            </w:r>
          </w:p>
        </w:tc>
        <w:tc>
          <w:tcPr>
            <w:tcW w:w="1385" w:type="dxa"/>
            <w:vAlign w:val="center"/>
          </w:tcPr>
          <w:p w14:paraId="7FF79D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北京数慧时空信息技术有限公司、福建初阳信息科技有限公司</w:t>
            </w:r>
          </w:p>
        </w:tc>
        <w:tc>
          <w:tcPr>
            <w:tcW w:w="1421" w:type="dxa"/>
            <w:vAlign w:val="center"/>
          </w:tcPr>
          <w:p w14:paraId="307438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6A91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23A4A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11</w:t>
            </w:r>
          </w:p>
        </w:tc>
        <w:tc>
          <w:tcPr>
            <w:tcW w:w="1272" w:type="dxa"/>
            <w:vAlign w:val="center"/>
          </w:tcPr>
          <w:p w14:paraId="1BA7D7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3DA0D9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AI+探矿大模型</w:t>
            </w:r>
          </w:p>
        </w:tc>
        <w:tc>
          <w:tcPr>
            <w:tcW w:w="1272" w:type="dxa"/>
            <w:vAlign w:val="center"/>
          </w:tcPr>
          <w:p w14:paraId="174BDC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四川省自然资源数字科技有限责任公司</w:t>
            </w:r>
          </w:p>
        </w:tc>
        <w:tc>
          <w:tcPr>
            <w:tcW w:w="1385" w:type="dxa"/>
            <w:vAlign w:val="center"/>
          </w:tcPr>
          <w:p w14:paraId="3DAEC0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四川数通智汇数据科技有限公司、中煤航测遥感集团有限公司</w:t>
            </w:r>
          </w:p>
        </w:tc>
        <w:tc>
          <w:tcPr>
            <w:tcW w:w="1421" w:type="dxa"/>
            <w:vAlign w:val="center"/>
          </w:tcPr>
          <w:p w14:paraId="187A55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优秀奖-技术创新奖</w:t>
            </w:r>
          </w:p>
        </w:tc>
      </w:tr>
      <w:tr w14:paraId="2F55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5CBA9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12</w:t>
            </w:r>
          </w:p>
        </w:tc>
        <w:tc>
          <w:tcPr>
            <w:tcW w:w="1272" w:type="dxa"/>
            <w:vAlign w:val="center"/>
          </w:tcPr>
          <w:p w14:paraId="50FC5F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2324AA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数智媒体多源数据融合与应用服务</w:t>
            </w:r>
          </w:p>
        </w:tc>
        <w:tc>
          <w:tcPr>
            <w:tcW w:w="1272" w:type="dxa"/>
            <w:vAlign w:val="center"/>
          </w:tcPr>
          <w:p w14:paraId="1287FD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新华报业传媒集团</w:t>
            </w:r>
          </w:p>
        </w:tc>
        <w:tc>
          <w:tcPr>
            <w:tcW w:w="1385" w:type="dxa"/>
            <w:vAlign w:val="center"/>
          </w:tcPr>
          <w:p w14:paraId="22F714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6AE35D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优秀奖-应用实践奖</w:t>
            </w:r>
          </w:p>
        </w:tc>
      </w:tr>
      <w:tr w14:paraId="5DE9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86467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13</w:t>
            </w:r>
          </w:p>
        </w:tc>
        <w:tc>
          <w:tcPr>
            <w:tcW w:w="1272" w:type="dxa"/>
            <w:vAlign w:val="center"/>
          </w:tcPr>
          <w:p w14:paraId="308F3F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381861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基于高质量数据集的工业智能体解决方案</w:t>
            </w:r>
          </w:p>
        </w:tc>
        <w:tc>
          <w:tcPr>
            <w:tcW w:w="1272" w:type="dxa"/>
            <w:vAlign w:val="center"/>
          </w:tcPr>
          <w:p w14:paraId="6EEED7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武汉华工赛百数据系统有限公司</w:t>
            </w:r>
          </w:p>
        </w:tc>
        <w:tc>
          <w:tcPr>
            <w:tcW w:w="1385" w:type="dxa"/>
            <w:vAlign w:val="center"/>
          </w:tcPr>
          <w:p w14:paraId="200FE3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0CB153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优秀奖-发展潜力奖</w:t>
            </w:r>
          </w:p>
        </w:tc>
      </w:tr>
      <w:tr w14:paraId="7D10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C5704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14</w:t>
            </w:r>
          </w:p>
        </w:tc>
        <w:tc>
          <w:tcPr>
            <w:tcW w:w="1272" w:type="dxa"/>
            <w:vAlign w:val="center"/>
          </w:tcPr>
          <w:p w14:paraId="4A9596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开放性创新</w:t>
            </w:r>
          </w:p>
        </w:tc>
        <w:tc>
          <w:tcPr>
            <w:tcW w:w="2428" w:type="dxa"/>
            <w:vAlign w:val="center"/>
          </w:tcPr>
          <w:p w14:paraId="4DCF97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数据锻造工厂垂域数据要素流通加工应用新范式</w:t>
            </w:r>
          </w:p>
        </w:tc>
        <w:tc>
          <w:tcPr>
            <w:tcW w:w="1272" w:type="dxa"/>
            <w:vAlign w:val="center"/>
          </w:tcPr>
          <w:p w14:paraId="691CBE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长沙数字天蚂信息技术有限公司</w:t>
            </w:r>
          </w:p>
        </w:tc>
        <w:tc>
          <w:tcPr>
            <w:tcW w:w="1385" w:type="dxa"/>
            <w:vAlign w:val="center"/>
          </w:tcPr>
          <w:p w14:paraId="1EB1A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 </w:t>
            </w:r>
          </w:p>
        </w:tc>
        <w:tc>
          <w:tcPr>
            <w:tcW w:w="1421" w:type="dxa"/>
            <w:vAlign w:val="center"/>
          </w:tcPr>
          <w:p w14:paraId="128F3D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aps w:val="0"/>
                <w:color w:val="000000"/>
                <w:spacing w:val="5"/>
                <w:sz w:val="18"/>
                <w:szCs w:val="18"/>
                <w:highlight w:val="none"/>
                <w:shd w:val="clear" w:color="auto" w:fill="auto"/>
              </w:rPr>
            </w:pPr>
            <w:r>
              <w:rPr>
                <w:rFonts w:hint="eastAsia" w:ascii="微软雅黑" w:hAnsi="微软雅黑" w:eastAsia="微软雅黑" w:cs="微软雅黑"/>
                <w:i w:val="0"/>
                <w:iCs w:val="0"/>
                <w:caps w:val="0"/>
                <w:color w:val="000000"/>
                <w:spacing w:val="5"/>
                <w:sz w:val="18"/>
                <w:szCs w:val="18"/>
                <w:highlight w:val="none"/>
                <w:shd w:val="clear" w:color="auto" w:fill="auto"/>
              </w:rPr>
              <w:t>优秀奖-商业价值奖</w:t>
            </w:r>
          </w:p>
        </w:tc>
      </w:tr>
    </w:tbl>
    <w:p w14:paraId="702850F7"/>
    <w:p w14:paraId="3733B0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textAlignment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325A6"/>
    <w:rsid w:val="1B52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11699</Words>
  <Characters>11836</Characters>
  <Lines>0</Lines>
  <Paragraphs>0</Paragraphs>
  <TotalTime>27</TotalTime>
  <ScaleCrop>false</ScaleCrop>
  <LinksUpToDate>false</LinksUpToDate>
  <CharactersWithSpaces>11902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2025-10-29T14:50:00Z</dcterms:created>
  <dc:creator>29814</dc:creator>
  <cp:lastModifiedBy>唐媛</cp:lastModifiedBy>
  <dcterms:modified xsi:type="dcterms:W3CDTF">2025-10-29T15:21:29Z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eyJoZGlkIjoiYTVjMTY0NjdiNjBiZmE5MzBmMDA5OGU0NDdiNjkwZGUiLCJ1c2VySWQiOiI3MzU3MzE5MDEifQ==</vt:lpwstr>
  </property>
  <property fmtid="{D5CDD505-2E9C-101B-9397-08002B2CF9AE}" pid="4" name="ICV">
    <vt:lpwstr>A4813EC4953F4F26ACAF32F809F1ABAB_12</vt:lpwstr>
  </property>
</Properties>
</file>