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CEF" w:rsidRPr="002D5E33" w:rsidRDefault="00B91CEF" w:rsidP="00B91CEF">
      <w:pPr>
        <w:adjustRightInd w:val="0"/>
        <w:snapToGrid w:val="0"/>
        <w:spacing w:line="360" w:lineRule="auto"/>
        <w:rPr>
          <w:rFonts w:ascii="Times New Roman" w:eastAsia="仿宋_GB2312" w:hAnsi="Times New Roman" w:cs="Times New Roman"/>
          <w:caps/>
          <w:sz w:val="32"/>
          <w:szCs w:val="32"/>
        </w:rPr>
      </w:pPr>
      <w:bookmarkStart w:id="0" w:name="OLE_LINK31"/>
      <w:r w:rsidRPr="002D5E33">
        <w:rPr>
          <w:rFonts w:ascii="Times New Roman" w:eastAsia="仿宋_GB2312" w:hAnsi="Times New Roman" w:cs="Times New Roman"/>
          <w:caps/>
          <w:sz w:val="32"/>
          <w:szCs w:val="32"/>
        </w:rPr>
        <w:t>HNPR-2018-3500</w:t>
      </w:r>
      <w:r>
        <w:rPr>
          <w:rFonts w:ascii="Times New Roman" w:eastAsia="仿宋_GB2312" w:hAnsi="Times New Roman" w:cs="Times New Roman" w:hint="eastAsia"/>
          <w:caps/>
          <w:sz w:val="32"/>
          <w:szCs w:val="32"/>
        </w:rPr>
        <w:t>3</w:t>
      </w:r>
    </w:p>
    <w:p w:rsidR="00F11A6B" w:rsidRDefault="00F11A6B" w:rsidP="00F11A6B">
      <w:pPr>
        <w:adjustRightInd w:val="0"/>
        <w:snapToGrid w:val="0"/>
        <w:spacing w:line="360" w:lineRule="auto"/>
        <w:jc w:val="center"/>
        <w:rPr>
          <w:rFonts w:eastAsia="仿宋_GB2312"/>
          <w:caps/>
          <w:color w:val="FF0000"/>
          <w:sz w:val="32"/>
          <w:szCs w:val="32"/>
        </w:rPr>
      </w:pPr>
    </w:p>
    <w:p w:rsidR="00F11A6B" w:rsidRDefault="00F11A6B" w:rsidP="00F11A6B">
      <w:pPr>
        <w:adjustRightInd w:val="0"/>
        <w:snapToGrid w:val="0"/>
        <w:spacing w:line="360" w:lineRule="auto"/>
        <w:jc w:val="center"/>
        <w:rPr>
          <w:rFonts w:eastAsia="仿宋_GB2312"/>
          <w:caps/>
          <w:color w:val="FF0000"/>
          <w:sz w:val="32"/>
          <w:szCs w:val="32"/>
        </w:rPr>
      </w:pPr>
    </w:p>
    <w:p w:rsidR="00F11A6B" w:rsidRPr="00B2054A" w:rsidRDefault="00F11A6B" w:rsidP="00F11A6B">
      <w:pPr>
        <w:adjustRightInd w:val="0"/>
        <w:snapToGrid w:val="0"/>
        <w:jc w:val="center"/>
        <w:rPr>
          <w:rFonts w:ascii="方正小标宋简体" w:eastAsia="方正小标宋简体"/>
          <w:color w:val="FF0000"/>
          <w:spacing w:val="98"/>
          <w:w w:val="58"/>
          <w:sz w:val="132"/>
          <w:szCs w:val="132"/>
        </w:rPr>
      </w:pPr>
      <w:r w:rsidRPr="00B2054A">
        <w:rPr>
          <w:rFonts w:ascii="方正小标宋简体" w:eastAsia="方正小标宋简体" w:hint="eastAsia"/>
          <w:color w:val="FF0000"/>
          <w:spacing w:val="98"/>
          <w:w w:val="58"/>
          <w:sz w:val="132"/>
          <w:szCs w:val="132"/>
        </w:rPr>
        <w:t>湖南省统计局文件</w:t>
      </w:r>
    </w:p>
    <w:p w:rsidR="00F11A6B" w:rsidRDefault="00F11A6B" w:rsidP="00F11A6B">
      <w:pPr>
        <w:adjustRightInd w:val="0"/>
        <w:snapToGrid w:val="0"/>
        <w:spacing w:line="360" w:lineRule="auto"/>
        <w:jc w:val="center"/>
        <w:rPr>
          <w:rFonts w:eastAsia="仿宋_GB2312"/>
          <w:caps/>
          <w:sz w:val="32"/>
          <w:szCs w:val="32"/>
        </w:rPr>
      </w:pPr>
    </w:p>
    <w:p w:rsidR="00F11A6B" w:rsidRDefault="00F11A6B" w:rsidP="00F11A6B">
      <w:pPr>
        <w:adjustRightInd w:val="0"/>
        <w:snapToGrid w:val="0"/>
        <w:spacing w:line="360" w:lineRule="auto"/>
        <w:jc w:val="center"/>
        <w:rPr>
          <w:rFonts w:eastAsia="仿宋_GB2312"/>
          <w:caps/>
          <w:sz w:val="32"/>
          <w:szCs w:val="32"/>
        </w:rPr>
      </w:pPr>
    </w:p>
    <w:p w:rsidR="00F11A6B" w:rsidRPr="00BC6030" w:rsidRDefault="00F11A6B" w:rsidP="00F11A6B">
      <w:pPr>
        <w:adjustRightInd w:val="0"/>
        <w:snapToGrid w:val="0"/>
        <w:jc w:val="center"/>
        <w:rPr>
          <w:rFonts w:ascii="Times New Roman" w:eastAsia="仿宋_GB2312" w:hAnsi="Times New Roman" w:cs="Times New Roman"/>
          <w:caps/>
          <w:sz w:val="32"/>
          <w:szCs w:val="32"/>
        </w:rPr>
      </w:pPr>
      <w:r w:rsidRPr="00BC6030">
        <w:rPr>
          <w:rFonts w:ascii="Times New Roman" w:eastAsia="仿宋_GB2312" w:cs="Times New Roman"/>
          <w:caps/>
          <w:sz w:val="32"/>
          <w:szCs w:val="32"/>
        </w:rPr>
        <w:t>湘统</w:t>
      </w:r>
      <w:r w:rsidRPr="00BC6030">
        <w:rPr>
          <w:rFonts w:ascii="Times New Roman" w:eastAsia="仿宋_GB2312" w:hAnsi="Times New Roman" w:cs="Times New Roman"/>
          <w:caps/>
          <w:sz w:val="32"/>
          <w:szCs w:val="32"/>
        </w:rPr>
        <w:t>〔</w:t>
      </w:r>
      <w:r w:rsidRPr="00BC6030">
        <w:rPr>
          <w:rFonts w:ascii="Times New Roman" w:eastAsia="仿宋_GB2312" w:hAnsi="Times New Roman" w:cs="Times New Roman"/>
          <w:caps/>
          <w:sz w:val="32"/>
          <w:szCs w:val="32"/>
        </w:rPr>
        <w:t>2018</w:t>
      </w:r>
      <w:r w:rsidRPr="00BC6030">
        <w:rPr>
          <w:rFonts w:ascii="Times New Roman" w:eastAsia="仿宋_GB2312" w:hAnsi="Times New Roman" w:cs="Times New Roman"/>
          <w:caps/>
          <w:sz w:val="32"/>
          <w:szCs w:val="32"/>
        </w:rPr>
        <w:t>〕</w:t>
      </w:r>
      <w:r w:rsidR="006C0C0D" w:rsidRPr="00BC6030">
        <w:rPr>
          <w:rFonts w:ascii="Times New Roman" w:eastAsia="仿宋_GB2312" w:hAnsi="Times New Roman" w:cs="Times New Roman"/>
          <w:caps/>
          <w:sz w:val="32"/>
          <w:szCs w:val="32"/>
        </w:rPr>
        <w:t>3</w:t>
      </w:r>
      <w:r w:rsidRPr="00BC6030">
        <w:rPr>
          <w:rFonts w:ascii="Times New Roman" w:eastAsia="仿宋_GB2312" w:cs="Times New Roman"/>
          <w:caps/>
          <w:sz w:val="32"/>
          <w:szCs w:val="32"/>
        </w:rPr>
        <w:t>号</w:t>
      </w:r>
    </w:p>
    <w:p w:rsidR="00F11A6B" w:rsidRPr="00F11A6B" w:rsidRDefault="00F11A6B" w:rsidP="00F11A6B">
      <w:pPr>
        <w:adjustRightInd w:val="0"/>
        <w:snapToGrid w:val="0"/>
        <w:jc w:val="center"/>
        <w:rPr>
          <w:rFonts w:ascii="Times New Roman" w:hAnsi="Times New Roman" w:cs="Times New Roman"/>
          <w:b/>
          <w:caps/>
          <w:color w:val="FF0000"/>
          <w:sz w:val="48"/>
          <w:szCs w:val="48"/>
        </w:rPr>
      </w:pPr>
      <w:r w:rsidRPr="00F11A6B">
        <w:rPr>
          <w:rFonts w:ascii="Times New Roman" w:hAnsi="Times New Roman" w:cs="Times New Roman"/>
          <w:b/>
          <w:caps/>
          <w:color w:val="FF0000"/>
          <w:sz w:val="48"/>
          <w:szCs w:val="48"/>
        </w:rPr>
        <w:t>——————————————————</w:t>
      </w:r>
    </w:p>
    <w:p w:rsidR="00F11A6B" w:rsidRDefault="00F11A6B" w:rsidP="00054E91">
      <w:pPr>
        <w:tabs>
          <w:tab w:val="center" w:pos="4365"/>
        </w:tabs>
        <w:adjustRightInd w:val="0"/>
        <w:snapToGrid w:val="0"/>
        <w:spacing w:line="360" w:lineRule="auto"/>
        <w:jc w:val="center"/>
        <w:rPr>
          <w:rFonts w:ascii="Times New Roman" w:eastAsia="宋体" w:hAnsi="Times New Roman" w:cs="Times New Roman"/>
          <w:b/>
          <w:color w:val="000000" w:themeColor="text1"/>
          <w:spacing w:val="-4"/>
          <w:sz w:val="44"/>
          <w:szCs w:val="44"/>
        </w:rPr>
      </w:pPr>
    </w:p>
    <w:p w:rsidR="00F11A6B" w:rsidRDefault="00A45385" w:rsidP="00054E91">
      <w:pPr>
        <w:tabs>
          <w:tab w:val="center" w:pos="4365"/>
        </w:tabs>
        <w:adjustRightInd w:val="0"/>
        <w:snapToGrid w:val="0"/>
        <w:spacing w:line="360" w:lineRule="auto"/>
        <w:jc w:val="center"/>
        <w:rPr>
          <w:rFonts w:ascii="Times New Roman" w:eastAsia="宋体" w:hAnsi="Times New Roman" w:cs="Times New Roman"/>
          <w:b/>
          <w:color w:val="000000" w:themeColor="text1"/>
          <w:spacing w:val="-4"/>
          <w:sz w:val="44"/>
          <w:szCs w:val="44"/>
        </w:rPr>
      </w:pPr>
      <w:r w:rsidRPr="00054E91">
        <w:rPr>
          <w:rFonts w:ascii="Times New Roman" w:eastAsia="宋体" w:hAnsi="Times New Roman" w:cs="Times New Roman"/>
          <w:b/>
          <w:color w:val="000000" w:themeColor="text1"/>
          <w:spacing w:val="-4"/>
          <w:sz w:val="44"/>
          <w:szCs w:val="44"/>
        </w:rPr>
        <w:t>湖南省统计局关于印发</w:t>
      </w:r>
    </w:p>
    <w:p w:rsidR="00A45385" w:rsidRPr="00054E91" w:rsidRDefault="00A45385" w:rsidP="00054E91">
      <w:pPr>
        <w:tabs>
          <w:tab w:val="center" w:pos="4365"/>
        </w:tabs>
        <w:adjustRightInd w:val="0"/>
        <w:snapToGrid w:val="0"/>
        <w:spacing w:line="360" w:lineRule="auto"/>
        <w:jc w:val="center"/>
        <w:rPr>
          <w:rFonts w:ascii="Times New Roman" w:eastAsia="宋体" w:hAnsi="Times New Roman" w:cs="Times New Roman"/>
          <w:b/>
          <w:color w:val="000000" w:themeColor="text1"/>
          <w:sz w:val="44"/>
          <w:szCs w:val="44"/>
        </w:rPr>
      </w:pPr>
      <w:r w:rsidRPr="00054E91">
        <w:rPr>
          <w:rFonts w:ascii="Times New Roman" w:eastAsia="宋体" w:hAnsi="Times New Roman" w:cs="Times New Roman"/>
          <w:b/>
          <w:color w:val="000000" w:themeColor="text1"/>
          <w:sz w:val="44"/>
          <w:szCs w:val="44"/>
        </w:rPr>
        <w:t>统计业务工作内部稽查办法</w:t>
      </w:r>
      <w:r w:rsidRPr="00054E91">
        <w:rPr>
          <w:rFonts w:ascii="Times New Roman" w:eastAsia="宋体" w:hAnsi="Times New Roman" w:cs="Times New Roman"/>
          <w:b/>
          <w:color w:val="000000"/>
          <w:sz w:val="44"/>
          <w:szCs w:val="44"/>
        </w:rPr>
        <w:t>（试行）</w:t>
      </w:r>
      <w:r w:rsidRPr="00054E91">
        <w:rPr>
          <w:rFonts w:ascii="Times New Roman" w:eastAsia="宋体" w:hAnsi="Times New Roman" w:cs="Times New Roman"/>
          <w:b/>
          <w:color w:val="000000" w:themeColor="text1"/>
          <w:spacing w:val="-4"/>
          <w:sz w:val="44"/>
          <w:szCs w:val="44"/>
        </w:rPr>
        <w:t>的通知</w:t>
      </w:r>
    </w:p>
    <w:p w:rsidR="00A45385" w:rsidRPr="00054E91" w:rsidRDefault="00A45385" w:rsidP="00A45385">
      <w:pPr>
        <w:adjustRightInd w:val="0"/>
        <w:snapToGrid w:val="0"/>
        <w:spacing w:line="360" w:lineRule="auto"/>
        <w:rPr>
          <w:rFonts w:ascii="Times New Roman" w:eastAsia="仿宋_GB2312" w:hAnsi="Times New Roman" w:cs="Times New Roman"/>
          <w:color w:val="000000" w:themeColor="text1"/>
          <w:spacing w:val="-4"/>
          <w:sz w:val="32"/>
          <w:szCs w:val="32"/>
        </w:rPr>
      </w:pPr>
    </w:p>
    <w:p w:rsidR="00A45385" w:rsidRPr="00054E91" w:rsidRDefault="00A45385" w:rsidP="00A45385">
      <w:pPr>
        <w:adjustRightInd w:val="0"/>
        <w:snapToGrid w:val="0"/>
        <w:spacing w:line="360" w:lineRule="auto"/>
        <w:rPr>
          <w:rFonts w:ascii="Times New Roman" w:eastAsia="仿宋_GB2312" w:hAnsi="Times New Roman" w:cs="Times New Roman"/>
          <w:color w:val="000000" w:themeColor="text1"/>
          <w:spacing w:val="-4"/>
          <w:sz w:val="32"/>
          <w:szCs w:val="32"/>
        </w:rPr>
      </w:pPr>
      <w:r w:rsidRPr="00054E91">
        <w:rPr>
          <w:rFonts w:ascii="Times New Roman" w:eastAsia="仿宋_GB2312" w:hAnsi="Times New Roman" w:cs="Times New Roman"/>
          <w:color w:val="000000" w:themeColor="text1"/>
          <w:spacing w:val="-4"/>
          <w:sz w:val="32"/>
          <w:szCs w:val="32"/>
        </w:rPr>
        <w:t>各市州统计局，机关各单位：</w:t>
      </w:r>
    </w:p>
    <w:p w:rsidR="00A45385" w:rsidRDefault="00A45385" w:rsidP="00F11A6B">
      <w:pPr>
        <w:tabs>
          <w:tab w:val="center" w:pos="4365"/>
        </w:tabs>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r w:rsidRPr="00054E91">
        <w:rPr>
          <w:rFonts w:ascii="Times New Roman" w:eastAsia="仿宋_GB2312" w:hAnsi="Times New Roman" w:cs="Times New Roman"/>
          <w:color w:val="000000" w:themeColor="text1"/>
          <w:spacing w:val="-4"/>
          <w:sz w:val="32"/>
          <w:szCs w:val="32"/>
        </w:rPr>
        <w:t>《湖南省统计局统计业务工作内部稽查办法（试行）》已经</w:t>
      </w:r>
      <w:r w:rsidRPr="00054E91">
        <w:rPr>
          <w:rFonts w:ascii="Times New Roman" w:eastAsia="仿宋_GB2312" w:hAnsi="Times New Roman" w:cs="Times New Roman"/>
          <w:color w:val="000000" w:themeColor="text1"/>
          <w:spacing w:val="-4"/>
          <w:sz w:val="32"/>
          <w:szCs w:val="32"/>
        </w:rPr>
        <w:t>2017</w:t>
      </w:r>
      <w:r w:rsidRPr="00054E91">
        <w:rPr>
          <w:rFonts w:ascii="Times New Roman" w:eastAsia="仿宋_GB2312" w:hAnsi="Times New Roman" w:cs="Times New Roman"/>
          <w:color w:val="000000" w:themeColor="text1"/>
          <w:spacing w:val="-4"/>
          <w:sz w:val="32"/>
          <w:szCs w:val="32"/>
        </w:rPr>
        <w:t>年</w:t>
      </w:r>
      <w:r w:rsidRPr="00054E91">
        <w:rPr>
          <w:rFonts w:ascii="Times New Roman" w:eastAsia="仿宋_GB2312" w:hAnsi="Times New Roman" w:cs="Times New Roman"/>
          <w:color w:val="000000" w:themeColor="text1"/>
          <w:spacing w:val="-4"/>
          <w:sz w:val="32"/>
          <w:szCs w:val="32"/>
        </w:rPr>
        <w:t>12</w:t>
      </w:r>
      <w:r w:rsidRPr="00054E91">
        <w:rPr>
          <w:rFonts w:ascii="Times New Roman" w:eastAsia="仿宋_GB2312" w:hAnsi="Times New Roman" w:cs="Times New Roman"/>
          <w:color w:val="000000" w:themeColor="text1"/>
          <w:spacing w:val="-4"/>
          <w:sz w:val="32"/>
          <w:szCs w:val="32"/>
        </w:rPr>
        <w:t>月</w:t>
      </w:r>
      <w:r w:rsidRPr="00054E91">
        <w:rPr>
          <w:rFonts w:ascii="Times New Roman" w:eastAsia="仿宋_GB2312" w:hAnsi="Times New Roman" w:cs="Times New Roman"/>
          <w:color w:val="000000" w:themeColor="text1"/>
          <w:spacing w:val="-4"/>
          <w:sz w:val="32"/>
          <w:szCs w:val="32"/>
        </w:rPr>
        <w:t>15</w:t>
      </w:r>
      <w:r w:rsidRPr="00054E91">
        <w:rPr>
          <w:rFonts w:ascii="Times New Roman" w:eastAsia="仿宋_GB2312" w:hAnsi="Times New Roman" w:cs="Times New Roman"/>
          <w:color w:val="000000" w:themeColor="text1"/>
          <w:spacing w:val="-4"/>
          <w:sz w:val="32"/>
          <w:szCs w:val="32"/>
        </w:rPr>
        <w:t>日中共湖南省统计局党组第</w:t>
      </w:r>
      <w:r w:rsidRPr="00054E91">
        <w:rPr>
          <w:rFonts w:ascii="Times New Roman" w:eastAsia="仿宋_GB2312" w:hAnsi="Times New Roman" w:cs="Times New Roman"/>
          <w:color w:val="000000" w:themeColor="text1"/>
          <w:spacing w:val="-4"/>
          <w:sz w:val="32"/>
          <w:szCs w:val="32"/>
        </w:rPr>
        <w:t>46</w:t>
      </w:r>
      <w:r w:rsidRPr="00054E91">
        <w:rPr>
          <w:rFonts w:ascii="Times New Roman" w:eastAsia="仿宋_GB2312" w:hAnsi="Times New Roman" w:cs="Times New Roman"/>
          <w:color w:val="000000" w:themeColor="text1"/>
          <w:spacing w:val="-4"/>
          <w:sz w:val="32"/>
          <w:szCs w:val="32"/>
        </w:rPr>
        <w:t>次（扩大）会议审议通过。现印发</w:t>
      </w:r>
      <w:r w:rsidR="00C13EDF" w:rsidRPr="00054E91">
        <w:rPr>
          <w:rFonts w:ascii="Times New Roman" w:eastAsia="仿宋_GB2312" w:hAnsi="Times New Roman" w:cs="Times New Roman"/>
          <w:color w:val="000000" w:themeColor="text1"/>
          <w:spacing w:val="-4"/>
          <w:sz w:val="32"/>
          <w:szCs w:val="32"/>
        </w:rPr>
        <w:t>给</w:t>
      </w:r>
      <w:r w:rsidRPr="00054E91">
        <w:rPr>
          <w:rFonts w:ascii="Times New Roman" w:eastAsia="仿宋_GB2312" w:hAnsi="Times New Roman" w:cs="Times New Roman"/>
          <w:color w:val="000000" w:themeColor="text1"/>
          <w:spacing w:val="-4"/>
          <w:sz w:val="32"/>
          <w:szCs w:val="32"/>
        </w:rPr>
        <w:t>你们，请认真贯彻执行。</w:t>
      </w:r>
    </w:p>
    <w:p w:rsidR="006C0C0D" w:rsidRDefault="006C0C0D" w:rsidP="00A45385">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p>
    <w:p w:rsidR="006C0C0D" w:rsidRPr="00054E91" w:rsidRDefault="006C0C0D" w:rsidP="00A45385">
      <w:pPr>
        <w:adjustRightInd w:val="0"/>
        <w:snapToGrid w:val="0"/>
        <w:spacing w:line="360" w:lineRule="auto"/>
        <w:ind w:firstLineChars="200" w:firstLine="624"/>
        <w:rPr>
          <w:rFonts w:ascii="Times New Roman" w:eastAsia="仿宋_GB2312" w:hAnsi="Times New Roman" w:cs="Times New Roman"/>
          <w:color w:val="000000" w:themeColor="text1"/>
          <w:spacing w:val="-4"/>
          <w:sz w:val="32"/>
          <w:szCs w:val="32"/>
        </w:rPr>
      </w:pPr>
    </w:p>
    <w:p w:rsidR="00A45385" w:rsidRDefault="00F11A6B" w:rsidP="00F11A6B">
      <w:pPr>
        <w:adjustRightInd w:val="0"/>
        <w:snapToGrid w:val="0"/>
        <w:spacing w:line="360" w:lineRule="auto"/>
        <w:rPr>
          <w:rFonts w:ascii="Times New Roman" w:eastAsia="仿宋_GB2312" w:hAnsi="Times New Roman" w:cs="Times New Roman"/>
          <w:color w:val="000000" w:themeColor="text1"/>
          <w:spacing w:val="-4"/>
          <w:sz w:val="32"/>
          <w:szCs w:val="32"/>
        </w:rPr>
      </w:pPr>
      <w:r>
        <w:rPr>
          <w:rFonts w:ascii="Times New Roman" w:eastAsia="仿宋_GB2312" w:hAnsi="Times New Roman" w:cs="Times New Roman" w:hint="eastAsia"/>
          <w:color w:val="000000" w:themeColor="text1"/>
          <w:spacing w:val="-4"/>
          <w:sz w:val="32"/>
          <w:szCs w:val="32"/>
        </w:rPr>
        <w:t xml:space="preserve">                                      </w:t>
      </w:r>
      <w:r w:rsidR="00A45385" w:rsidRPr="00054E91">
        <w:rPr>
          <w:rFonts w:ascii="Times New Roman" w:eastAsia="仿宋_GB2312" w:hAnsi="Times New Roman" w:cs="Times New Roman"/>
          <w:color w:val="000000" w:themeColor="text1"/>
          <w:spacing w:val="-4"/>
          <w:sz w:val="32"/>
          <w:szCs w:val="32"/>
        </w:rPr>
        <w:t>湖南省统计局</w:t>
      </w:r>
    </w:p>
    <w:p w:rsidR="00A45385" w:rsidRPr="00054E91" w:rsidRDefault="006C0C0D" w:rsidP="006C0C0D">
      <w:pPr>
        <w:adjustRightInd w:val="0"/>
        <w:snapToGrid w:val="0"/>
        <w:spacing w:line="360" w:lineRule="auto"/>
        <w:rPr>
          <w:rFonts w:ascii="Times New Roman" w:eastAsia="仿宋_GB2312" w:hAnsi="Times New Roman" w:cs="Times New Roman"/>
          <w:color w:val="000000" w:themeColor="text1"/>
          <w:spacing w:val="-4"/>
          <w:sz w:val="32"/>
          <w:szCs w:val="32"/>
        </w:rPr>
      </w:pPr>
      <w:r>
        <w:rPr>
          <w:rFonts w:ascii="Times New Roman" w:eastAsia="仿宋_GB2312" w:hAnsi="Times New Roman" w:cs="Times New Roman" w:hint="eastAsia"/>
          <w:color w:val="000000" w:themeColor="text1"/>
          <w:spacing w:val="-4"/>
          <w:sz w:val="32"/>
          <w:szCs w:val="32"/>
        </w:rPr>
        <w:t xml:space="preserve">                                     </w:t>
      </w:r>
      <w:r w:rsidR="00A45385" w:rsidRPr="00054E91">
        <w:rPr>
          <w:rFonts w:ascii="Times New Roman" w:eastAsia="仿宋_GB2312" w:hAnsi="Times New Roman" w:cs="Times New Roman"/>
          <w:color w:val="000000" w:themeColor="text1"/>
          <w:spacing w:val="-4"/>
          <w:sz w:val="32"/>
          <w:szCs w:val="32"/>
        </w:rPr>
        <w:t>2</w:t>
      </w:r>
      <w:r w:rsidR="00054E91" w:rsidRPr="00054E91">
        <w:rPr>
          <w:rFonts w:ascii="Times New Roman" w:eastAsia="仿宋_GB2312" w:hAnsi="Times New Roman" w:cs="Times New Roman"/>
          <w:color w:val="000000" w:themeColor="text1"/>
          <w:spacing w:val="-4"/>
          <w:sz w:val="32"/>
          <w:szCs w:val="32"/>
        </w:rPr>
        <w:t>018</w:t>
      </w:r>
      <w:r w:rsidR="00A45385" w:rsidRPr="00054E91">
        <w:rPr>
          <w:rFonts w:ascii="Times New Roman" w:eastAsia="仿宋_GB2312" w:hAnsi="Times New Roman" w:cs="Times New Roman"/>
          <w:color w:val="000000" w:themeColor="text1"/>
          <w:spacing w:val="-4"/>
          <w:sz w:val="32"/>
          <w:szCs w:val="32"/>
        </w:rPr>
        <w:t>年</w:t>
      </w:r>
      <w:r w:rsidR="00A45385" w:rsidRPr="00054E91">
        <w:rPr>
          <w:rFonts w:ascii="Times New Roman" w:eastAsia="仿宋_GB2312" w:hAnsi="Times New Roman" w:cs="Times New Roman"/>
          <w:color w:val="000000" w:themeColor="text1"/>
          <w:spacing w:val="-4"/>
          <w:sz w:val="32"/>
          <w:szCs w:val="32"/>
        </w:rPr>
        <w:t>1</w:t>
      </w:r>
      <w:r w:rsidR="00A45385" w:rsidRPr="00054E91">
        <w:rPr>
          <w:rFonts w:ascii="Times New Roman" w:eastAsia="仿宋_GB2312" w:hAnsi="Times New Roman" w:cs="Times New Roman"/>
          <w:color w:val="000000" w:themeColor="text1"/>
          <w:spacing w:val="-4"/>
          <w:sz w:val="32"/>
          <w:szCs w:val="32"/>
        </w:rPr>
        <w:t>月</w:t>
      </w:r>
      <w:r w:rsidR="00054E91" w:rsidRPr="00054E91">
        <w:rPr>
          <w:rFonts w:ascii="Times New Roman" w:eastAsia="仿宋_GB2312" w:hAnsi="Times New Roman" w:cs="Times New Roman"/>
          <w:color w:val="000000" w:themeColor="text1"/>
          <w:spacing w:val="-4"/>
          <w:sz w:val="32"/>
          <w:szCs w:val="32"/>
        </w:rPr>
        <w:t>3</w:t>
      </w:r>
      <w:r w:rsidR="00A45385" w:rsidRPr="00054E91">
        <w:rPr>
          <w:rFonts w:ascii="Times New Roman" w:eastAsia="仿宋_GB2312" w:hAnsi="Times New Roman" w:cs="Times New Roman"/>
          <w:color w:val="000000" w:themeColor="text1"/>
          <w:spacing w:val="-4"/>
          <w:sz w:val="32"/>
          <w:szCs w:val="32"/>
        </w:rPr>
        <w:t>日</w:t>
      </w:r>
    </w:p>
    <w:p w:rsidR="00A45385" w:rsidRPr="00054E91" w:rsidRDefault="00A45385" w:rsidP="0084599B">
      <w:pPr>
        <w:tabs>
          <w:tab w:val="center" w:pos="4365"/>
        </w:tabs>
        <w:adjustRightInd w:val="0"/>
        <w:snapToGrid w:val="0"/>
        <w:jc w:val="center"/>
        <w:rPr>
          <w:rFonts w:ascii="Times New Roman" w:eastAsia="宋体" w:hAnsi="Times New Roman" w:cs="Times New Roman"/>
          <w:b/>
          <w:color w:val="000000" w:themeColor="text1"/>
          <w:sz w:val="44"/>
          <w:szCs w:val="44"/>
        </w:rPr>
      </w:pPr>
    </w:p>
    <w:p w:rsidR="00BE13DA" w:rsidRPr="00054E91" w:rsidRDefault="00BE13DA" w:rsidP="0084599B">
      <w:pPr>
        <w:tabs>
          <w:tab w:val="center" w:pos="4365"/>
        </w:tabs>
        <w:adjustRightInd w:val="0"/>
        <w:snapToGrid w:val="0"/>
        <w:jc w:val="center"/>
        <w:rPr>
          <w:rFonts w:ascii="Times New Roman" w:eastAsia="宋体" w:hAnsi="Times New Roman" w:cs="Times New Roman"/>
          <w:b/>
          <w:color w:val="000000" w:themeColor="text1"/>
          <w:sz w:val="44"/>
          <w:szCs w:val="44"/>
        </w:rPr>
      </w:pPr>
      <w:r w:rsidRPr="00054E91">
        <w:rPr>
          <w:rFonts w:ascii="Times New Roman" w:eastAsia="宋体" w:hAnsi="Times New Roman" w:cs="Times New Roman"/>
          <w:b/>
          <w:color w:val="000000" w:themeColor="text1"/>
          <w:sz w:val="44"/>
          <w:szCs w:val="44"/>
        </w:rPr>
        <w:t>湖南省统计局统计业务工作</w:t>
      </w:r>
    </w:p>
    <w:p w:rsidR="00C1632F" w:rsidRPr="00054E91" w:rsidRDefault="002127EC" w:rsidP="0084599B">
      <w:pPr>
        <w:tabs>
          <w:tab w:val="center" w:pos="4365"/>
        </w:tabs>
        <w:adjustRightInd w:val="0"/>
        <w:snapToGrid w:val="0"/>
        <w:jc w:val="center"/>
        <w:rPr>
          <w:rFonts w:ascii="Times New Roman" w:eastAsia="宋体" w:hAnsi="Times New Roman" w:cs="Times New Roman"/>
          <w:b/>
          <w:color w:val="000000" w:themeColor="text1"/>
          <w:sz w:val="44"/>
          <w:szCs w:val="44"/>
        </w:rPr>
      </w:pPr>
      <w:r w:rsidRPr="00054E91">
        <w:rPr>
          <w:rFonts w:ascii="Times New Roman" w:eastAsia="宋体" w:hAnsi="Times New Roman" w:cs="Times New Roman"/>
          <w:b/>
          <w:color w:val="000000" w:themeColor="text1"/>
          <w:sz w:val="44"/>
          <w:szCs w:val="44"/>
        </w:rPr>
        <w:t>内部</w:t>
      </w:r>
      <w:r w:rsidR="00BE13DA" w:rsidRPr="00054E91">
        <w:rPr>
          <w:rFonts w:ascii="Times New Roman" w:eastAsia="宋体" w:hAnsi="Times New Roman" w:cs="Times New Roman"/>
          <w:b/>
          <w:color w:val="000000" w:themeColor="text1"/>
          <w:sz w:val="44"/>
          <w:szCs w:val="44"/>
        </w:rPr>
        <w:t>稽查办法</w:t>
      </w:r>
      <w:r w:rsidR="00A45385" w:rsidRPr="00054E91">
        <w:rPr>
          <w:rFonts w:ascii="Times New Roman" w:eastAsia="宋体" w:hAnsi="Times New Roman" w:cs="Times New Roman"/>
          <w:b/>
          <w:color w:val="000000" w:themeColor="text1"/>
          <w:sz w:val="44"/>
          <w:szCs w:val="44"/>
        </w:rPr>
        <w:t>（试行）</w:t>
      </w:r>
    </w:p>
    <w:p w:rsidR="008C33CB" w:rsidRPr="00054E91" w:rsidRDefault="008C33CB" w:rsidP="0084599B">
      <w:pPr>
        <w:adjustRightInd w:val="0"/>
        <w:snapToGrid w:val="0"/>
        <w:spacing w:line="360" w:lineRule="auto"/>
        <w:rPr>
          <w:rFonts w:ascii="Times New Roman" w:eastAsiaTheme="majorEastAsia" w:hAnsi="Times New Roman" w:cs="Times New Roman"/>
          <w:b/>
          <w:color w:val="000000" w:themeColor="text1"/>
          <w:sz w:val="32"/>
          <w:szCs w:val="32"/>
        </w:rPr>
      </w:pPr>
    </w:p>
    <w:p w:rsidR="00A954D1" w:rsidRPr="00054E91" w:rsidRDefault="008C33CB" w:rsidP="0084599B">
      <w:pPr>
        <w:adjustRightInd w:val="0"/>
        <w:snapToGrid w:val="0"/>
        <w:spacing w:line="360" w:lineRule="auto"/>
        <w:jc w:val="center"/>
        <w:rPr>
          <w:rFonts w:ascii="Times New Roman" w:eastAsia="黑体" w:hAnsi="Times New Roman" w:cs="Times New Roman"/>
          <w:b/>
          <w:color w:val="000000" w:themeColor="text1"/>
          <w:sz w:val="32"/>
          <w:szCs w:val="32"/>
        </w:rPr>
      </w:pPr>
      <w:r w:rsidRPr="00054E91">
        <w:rPr>
          <w:rFonts w:ascii="Times New Roman" w:eastAsia="黑体" w:hAnsi="Times New Roman" w:cs="Times New Roman"/>
          <w:b/>
          <w:color w:val="000000" w:themeColor="text1"/>
          <w:sz w:val="32"/>
          <w:szCs w:val="32"/>
        </w:rPr>
        <w:t>第一章</w:t>
      </w:r>
      <w:r w:rsidRPr="00054E91">
        <w:rPr>
          <w:rFonts w:ascii="Times New Roman" w:eastAsia="黑体" w:hAnsi="Times New Roman" w:cs="Times New Roman"/>
          <w:b/>
          <w:color w:val="000000" w:themeColor="text1"/>
          <w:sz w:val="32"/>
          <w:szCs w:val="32"/>
        </w:rPr>
        <w:t xml:space="preserve">  </w:t>
      </w:r>
      <w:r w:rsidR="00A954D1" w:rsidRPr="00054E91">
        <w:rPr>
          <w:rFonts w:ascii="Times New Roman" w:eastAsia="黑体" w:hAnsi="Times New Roman" w:cs="Times New Roman"/>
          <w:b/>
          <w:color w:val="000000" w:themeColor="text1"/>
          <w:sz w:val="32"/>
          <w:szCs w:val="32"/>
        </w:rPr>
        <w:t>总</w:t>
      </w:r>
      <w:r w:rsidRPr="00054E91">
        <w:rPr>
          <w:rFonts w:ascii="Times New Roman" w:eastAsia="黑体" w:hAnsi="Times New Roman" w:cs="Times New Roman"/>
          <w:b/>
          <w:color w:val="000000" w:themeColor="text1"/>
          <w:sz w:val="32"/>
          <w:szCs w:val="32"/>
        </w:rPr>
        <w:t xml:space="preserve"> </w:t>
      </w:r>
      <w:r w:rsidR="00A954D1" w:rsidRPr="00054E91">
        <w:rPr>
          <w:rFonts w:ascii="Times New Roman" w:eastAsia="黑体" w:hAnsi="Times New Roman" w:cs="Times New Roman"/>
          <w:b/>
          <w:color w:val="000000" w:themeColor="text1"/>
          <w:sz w:val="32"/>
          <w:szCs w:val="32"/>
        </w:rPr>
        <w:t>则</w:t>
      </w:r>
    </w:p>
    <w:p w:rsidR="00BE13DA" w:rsidRPr="00054E91" w:rsidRDefault="00BE13DA" w:rsidP="0084599B">
      <w:pPr>
        <w:adjustRightInd w:val="0"/>
        <w:snapToGrid w:val="0"/>
        <w:spacing w:line="360" w:lineRule="auto"/>
        <w:ind w:firstLineChars="200" w:firstLine="643"/>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第一条</w:t>
      </w:r>
      <w:r w:rsidRPr="00054E91">
        <w:rPr>
          <w:rFonts w:ascii="Times New Roman" w:eastAsia="仿宋_GB2312" w:hAnsi="Times New Roman" w:cs="Times New Roman"/>
          <w:color w:val="000000" w:themeColor="text1"/>
          <w:sz w:val="32"/>
          <w:szCs w:val="32"/>
        </w:rPr>
        <w:t xml:space="preserve"> </w:t>
      </w:r>
      <w:r w:rsidRPr="00054E91">
        <w:rPr>
          <w:rFonts w:ascii="Times New Roman" w:eastAsia="仿宋_GB2312" w:hAnsi="Times New Roman" w:cs="Times New Roman"/>
          <w:color w:val="000000" w:themeColor="text1"/>
          <w:sz w:val="32"/>
          <w:szCs w:val="32"/>
        </w:rPr>
        <w:t>为不断规范</w:t>
      </w:r>
      <w:r w:rsidR="0028214C" w:rsidRPr="00054E91">
        <w:rPr>
          <w:rFonts w:ascii="Times New Roman" w:eastAsia="仿宋_GB2312" w:hAnsi="Times New Roman" w:cs="Times New Roman"/>
          <w:color w:val="000000" w:themeColor="text1"/>
          <w:sz w:val="32"/>
          <w:szCs w:val="32"/>
        </w:rPr>
        <w:t>湖南省统计</w:t>
      </w:r>
      <w:r w:rsidR="00A954D1" w:rsidRPr="00054E91">
        <w:rPr>
          <w:rFonts w:ascii="Times New Roman" w:eastAsia="仿宋_GB2312" w:hAnsi="Times New Roman" w:cs="Times New Roman"/>
          <w:color w:val="000000" w:themeColor="text1"/>
          <w:sz w:val="32"/>
          <w:szCs w:val="32"/>
        </w:rPr>
        <w:t>局机关统计业务工作，保障</w:t>
      </w:r>
      <w:r w:rsidRPr="00054E91">
        <w:rPr>
          <w:rFonts w:ascii="Times New Roman" w:eastAsia="仿宋_GB2312" w:hAnsi="Times New Roman" w:cs="Times New Roman"/>
          <w:color w:val="000000" w:themeColor="text1"/>
          <w:sz w:val="32"/>
          <w:szCs w:val="32"/>
        </w:rPr>
        <w:t>统计数据质量，</w:t>
      </w:r>
      <w:r w:rsidR="00A954D1" w:rsidRPr="00054E91">
        <w:rPr>
          <w:rFonts w:ascii="Times New Roman" w:eastAsia="仿宋_GB2312" w:hAnsi="Times New Roman" w:cs="Times New Roman"/>
          <w:color w:val="000000" w:themeColor="text1"/>
          <w:sz w:val="32"/>
          <w:szCs w:val="32"/>
        </w:rPr>
        <w:t>切实加强内部</w:t>
      </w:r>
      <w:r w:rsidR="003D5C42" w:rsidRPr="00054E91">
        <w:rPr>
          <w:rFonts w:ascii="Times New Roman" w:eastAsia="仿宋_GB2312" w:hAnsi="Times New Roman" w:cs="Times New Roman"/>
          <w:color w:val="000000" w:themeColor="text1"/>
          <w:sz w:val="32"/>
          <w:szCs w:val="32"/>
        </w:rPr>
        <w:t>监督，防范统计风险，提高工作效能，</w:t>
      </w:r>
      <w:r w:rsidR="00477208" w:rsidRPr="00054E91">
        <w:rPr>
          <w:rFonts w:ascii="Times New Roman" w:eastAsia="仿宋_GB2312" w:hAnsi="Times New Roman" w:cs="Times New Roman"/>
          <w:color w:val="000000" w:themeColor="text1"/>
          <w:sz w:val="32"/>
          <w:szCs w:val="32"/>
        </w:rPr>
        <w:t>根据国家统计法律法规的有关规定，结合湖南统计工作实际，</w:t>
      </w:r>
      <w:r w:rsidRPr="00054E91">
        <w:rPr>
          <w:rFonts w:ascii="Times New Roman" w:eastAsia="仿宋_GB2312" w:hAnsi="Times New Roman" w:cs="Times New Roman"/>
          <w:color w:val="000000" w:themeColor="text1"/>
          <w:sz w:val="32"/>
          <w:szCs w:val="32"/>
        </w:rPr>
        <w:t>制定本办法。</w:t>
      </w:r>
    </w:p>
    <w:p w:rsidR="00BE13DA" w:rsidRPr="00054E91" w:rsidRDefault="00BE13DA" w:rsidP="0084599B">
      <w:pPr>
        <w:adjustRightInd w:val="0"/>
        <w:snapToGrid w:val="0"/>
        <w:spacing w:line="360" w:lineRule="auto"/>
        <w:ind w:firstLineChars="200" w:firstLine="643"/>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第二条</w:t>
      </w:r>
      <w:r w:rsidRPr="00054E91">
        <w:rPr>
          <w:rFonts w:ascii="Times New Roman" w:eastAsia="仿宋_GB2312" w:hAnsi="Times New Roman" w:cs="Times New Roman"/>
          <w:color w:val="000000" w:themeColor="text1"/>
          <w:sz w:val="32"/>
          <w:szCs w:val="32"/>
        </w:rPr>
        <w:t xml:space="preserve"> </w:t>
      </w:r>
      <w:r w:rsidRPr="00054E91">
        <w:rPr>
          <w:rFonts w:ascii="Times New Roman" w:eastAsia="仿宋_GB2312" w:hAnsi="Times New Roman" w:cs="Times New Roman"/>
          <w:color w:val="000000" w:themeColor="text1"/>
          <w:sz w:val="32"/>
          <w:szCs w:val="32"/>
        </w:rPr>
        <w:t>本办法适用于对</w:t>
      </w:r>
      <w:r w:rsidR="0028214C" w:rsidRPr="00054E91">
        <w:rPr>
          <w:rFonts w:ascii="Times New Roman" w:eastAsia="仿宋_GB2312" w:hAnsi="Times New Roman" w:cs="Times New Roman"/>
          <w:color w:val="000000" w:themeColor="text1"/>
          <w:sz w:val="32"/>
          <w:szCs w:val="32"/>
        </w:rPr>
        <w:t>湖南省统计</w:t>
      </w:r>
      <w:r w:rsidRPr="00054E91">
        <w:rPr>
          <w:rFonts w:ascii="Times New Roman" w:eastAsia="仿宋_GB2312" w:hAnsi="Times New Roman" w:cs="Times New Roman"/>
          <w:color w:val="000000" w:themeColor="text1"/>
          <w:sz w:val="32"/>
          <w:szCs w:val="32"/>
        </w:rPr>
        <w:t>局机关各单位（包括下属事业单位）统计业务工作的稽查。</w:t>
      </w:r>
    </w:p>
    <w:p w:rsidR="00BE13DA" w:rsidRPr="00054E91" w:rsidRDefault="00BE13DA" w:rsidP="0084599B">
      <w:pPr>
        <w:adjustRightInd w:val="0"/>
        <w:snapToGrid w:val="0"/>
        <w:spacing w:line="360" w:lineRule="auto"/>
        <w:ind w:firstLineChars="200" w:firstLine="643"/>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w:t>
      </w:r>
      <w:r w:rsidR="008C187C" w:rsidRPr="00054E91">
        <w:rPr>
          <w:rFonts w:ascii="Times New Roman" w:eastAsia="黑体" w:hAnsi="Times New Roman" w:cs="Times New Roman"/>
          <w:b/>
          <w:color w:val="000000" w:themeColor="text1"/>
          <w:sz w:val="32"/>
          <w:szCs w:val="32"/>
        </w:rPr>
        <w:t>三</w:t>
      </w:r>
      <w:r w:rsidRPr="00054E91">
        <w:rPr>
          <w:rFonts w:ascii="Times New Roman" w:eastAsia="黑体" w:hAnsi="Times New Roman" w:cs="Times New Roman"/>
          <w:b/>
          <w:color w:val="000000" w:themeColor="text1"/>
          <w:sz w:val="32"/>
          <w:szCs w:val="32"/>
        </w:rPr>
        <w:t>条</w:t>
      </w:r>
      <w:r w:rsidR="000A0BAF" w:rsidRPr="00054E91">
        <w:rPr>
          <w:rFonts w:ascii="Times New Roman" w:eastAsia="黑体" w:hAnsi="Times New Roman" w:cs="Times New Roman"/>
          <w:b/>
          <w:color w:val="000000" w:themeColor="text1"/>
          <w:sz w:val="32"/>
          <w:szCs w:val="32"/>
        </w:rPr>
        <w:t xml:space="preserve"> </w:t>
      </w:r>
      <w:r w:rsidR="0028214C" w:rsidRPr="00054E91">
        <w:rPr>
          <w:rFonts w:ascii="Times New Roman" w:eastAsia="仿宋" w:hAnsi="Times New Roman" w:cs="Times New Roman"/>
          <w:color w:val="000000" w:themeColor="text1"/>
          <w:sz w:val="32"/>
          <w:szCs w:val="32"/>
        </w:rPr>
        <w:t>湖南省统计</w:t>
      </w:r>
      <w:r w:rsidRPr="00054E91">
        <w:rPr>
          <w:rFonts w:ascii="Times New Roman" w:eastAsia="仿宋" w:hAnsi="Times New Roman" w:cs="Times New Roman"/>
          <w:color w:val="000000" w:themeColor="text1"/>
          <w:sz w:val="32"/>
          <w:szCs w:val="32"/>
        </w:rPr>
        <w:t>局</w:t>
      </w:r>
      <w:r w:rsidRPr="00054E91">
        <w:rPr>
          <w:rFonts w:ascii="Times New Roman" w:eastAsia="仿宋_GB2312" w:hAnsi="Times New Roman" w:cs="Times New Roman"/>
          <w:color w:val="000000" w:themeColor="text1"/>
          <w:sz w:val="32"/>
          <w:szCs w:val="32"/>
        </w:rPr>
        <w:t>机关统计业务工作稽查工作应当坚持实事求是、客观公正、统一规范、文明稽查的原则，坚持预防与惩处相结合。</w:t>
      </w:r>
    </w:p>
    <w:p w:rsidR="00BE13DA" w:rsidRPr="00054E91" w:rsidRDefault="008C187C" w:rsidP="0084599B">
      <w:pPr>
        <w:adjustRightInd w:val="0"/>
        <w:snapToGrid w:val="0"/>
        <w:spacing w:line="360" w:lineRule="auto"/>
        <w:ind w:firstLineChars="200" w:firstLine="643"/>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第四</w:t>
      </w:r>
      <w:r w:rsidR="00BE13DA" w:rsidRPr="00054E91">
        <w:rPr>
          <w:rFonts w:ascii="Times New Roman" w:eastAsia="黑体" w:hAnsi="Times New Roman" w:cs="Times New Roman"/>
          <w:b/>
          <w:color w:val="000000" w:themeColor="text1"/>
          <w:sz w:val="32"/>
          <w:szCs w:val="32"/>
        </w:rPr>
        <w:t>条</w:t>
      </w:r>
      <w:r w:rsidR="00BE13DA" w:rsidRPr="00054E91">
        <w:rPr>
          <w:rFonts w:ascii="Times New Roman" w:eastAsia="仿宋_GB2312" w:hAnsi="Times New Roman" w:cs="Times New Roman"/>
          <w:color w:val="000000" w:themeColor="text1"/>
          <w:sz w:val="32"/>
          <w:szCs w:val="32"/>
        </w:rPr>
        <w:t xml:space="preserve"> </w:t>
      </w:r>
      <w:r w:rsidR="0028214C" w:rsidRPr="00054E91">
        <w:rPr>
          <w:rFonts w:ascii="Times New Roman" w:eastAsia="仿宋_GB2312" w:hAnsi="Times New Roman" w:cs="Times New Roman"/>
          <w:color w:val="000000" w:themeColor="text1"/>
          <w:sz w:val="32"/>
          <w:szCs w:val="32"/>
        </w:rPr>
        <w:t>湖南省统计</w:t>
      </w:r>
      <w:r w:rsidR="00BE13DA" w:rsidRPr="00054E91">
        <w:rPr>
          <w:rFonts w:ascii="Times New Roman" w:eastAsia="仿宋_GB2312" w:hAnsi="Times New Roman" w:cs="Times New Roman"/>
          <w:color w:val="000000" w:themeColor="text1"/>
          <w:sz w:val="32"/>
          <w:szCs w:val="32"/>
        </w:rPr>
        <w:t>局机关各单位应当积极配合机关统计业务工作稽查工作，稽查过程中，应如实提供相关资料，如实反映相关情况。不得拒绝、阻碍和抵制稽查，不得隐匿、篡改和毁弃稽查所需资料和依据。</w:t>
      </w:r>
    </w:p>
    <w:p w:rsidR="008C33CB" w:rsidRPr="00054E91" w:rsidRDefault="008C33CB" w:rsidP="0084599B">
      <w:pPr>
        <w:adjustRightInd w:val="0"/>
        <w:snapToGrid w:val="0"/>
        <w:spacing w:line="360" w:lineRule="auto"/>
        <w:ind w:firstLineChars="200" w:firstLine="643"/>
        <w:rPr>
          <w:rFonts w:ascii="Times New Roman" w:eastAsiaTheme="majorEastAsia" w:hAnsi="Times New Roman" w:cs="Times New Roman"/>
          <w:b/>
          <w:color w:val="000000" w:themeColor="text1"/>
          <w:sz w:val="32"/>
          <w:szCs w:val="32"/>
        </w:rPr>
      </w:pPr>
    </w:p>
    <w:p w:rsidR="008C187C" w:rsidRPr="00054E91" w:rsidRDefault="008C33CB" w:rsidP="0084599B">
      <w:pPr>
        <w:adjustRightInd w:val="0"/>
        <w:snapToGrid w:val="0"/>
        <w:spacing w:line="360" w:lineRule="auto"/>
        <w:jc w:val="center"/>
        <w:rPr>
          <w:rFonts w:ascii="Times New Roman" w:eastAsia="黑体" w:hAnsi="Times New Roman" w:cs="Times New Roman"/>
          <w:b/>
          <w:color w:val="000000" w:themeColor="text1"/>
          <w:sz w:val="32"/>
          <w:szCs w:val="32"/>
        </w:rPr>
      </w:pPr>
      <w:r w:rsidRPr="00054E91">
        <w:rPr>
          <w:rFonts w:ascii="Times New Roman" w:eastAsia="黑体" w:hAnsi="Times New Roman" w:cs="Times New Roman"/>
          <w:b/>
          <w:color w:val="000000" w:themeColor="text1"/>
          <w:sz w:val="32"/>
          <w:szCs w:val="32"/>
        </w:rPr>
        <w:t>第二章</w:t>
      </w:r>
      <w:r w:rsidRPr="00054E91">
        <w:rPr>
          <w:rFonts w:ascii="Times New Roman" w:eastAsia="黑体" w:hAnsi="Times New Roman" w:cs="Times New Roman"/>
          <w:b/>
          <w:color w:val="000000" w:themeColor="text1"/>
          <w:sz w:val="32"/>
          <w:szCs w:val="32"/>
        </w:rPr>
        <w:t xml:space="preserve">  </w:t>
      </w:r>
      <w:r w:rsidR="008C187C" w:rsidRPr="00054E91">
        <w:rPr>
          <w:rFonts w:ascii="Times New Roman" w:eastAsia="黑体" w:hAnsi="Times New Roman" w:cs="Times New Roman"/>
          <w:b/>
          <w:color w:val="000000" w:themeColor="text1"/>
          <w:sz w:val="32"/>
          <w:szCs w:val="32"/>
        </w:rPr>
        <w:t>稽查组织</w:t>
      </w:r>
    </w:p>
    <w:p w:rsidR="008C187C" w:rsidRPr="00054E91" w:rsidRDefault="008C187C" w:rsidP="0084599B">
      <w:pPr>
        <w:tabs>
          <w:tab w:val="center" w:pos="4365"/>
        </w:tabs>
        <w:adjustRightInd w:val="0"/>
        <w:snapToGrid w:val="0"/>
        <w:spacing w:line="360" w:lineRule="auto"/>
        <w:ind w:firstLineChars="196" w:firstLine="630"/>
        <w:rPr>
          <w:rFonts w:ascii="Times New Roman" w:eastAsia="仿宋"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第五条</w:t>
      </w:r>
      <w:r w:rsidRPr="00054E91">
        <w:rPr>
          <w:rFonts w:ascii="Times New Roman" w:eastAsia="仿宋_GB2312" w:hAnsi="Times New Roman" w:cs="Times New Roman"/>
          <w:color w:val="000000" w:themeColor="text1"/>
          <w:sz w:val="32"/>
          <w:szCs w:val="32"/>
        </w:rPr>
        <w:t xml:space="preserve"> </w:t>
      </w:r>
      <w:r w:rsidR="0028214C" w:rsidRPr="00054E91">
        <w:rPr>
          <w:rFonts w:ascii="Times New Roman" w:eastAsia="仿宋_GB2312" w:hAnsi="Times New Roman" w:cs="Times New Roman"/>
          <w:color w:val="000000" w:themeColor="text1"/>
          <w:sz w:val="32"/>
          <w:szCs w:val="32"/>
        </w:rPr>
        <w:t>湖南省统计</w:t>
      </w:r>
      <w:r w:rsidRPr="00054E91">
        <w:rPr>
          <w:rFonts w:ascii="Times New Roman" w:eastAsia="仿宋_GB2312" w:hAnsi="Times New Roman" w:cs="Times New Roman"/>
          <w:color w:val="000000" w:themeColor="text1"/>
          <w:sz w:val="32"/>
          <w:szCs w:val="32"/>
        </w:rPr>
        <w:t>局统计执法监督局负责组织实施</w:t>
      </w:r>
      <w:r w:rsidRPr="00054E91">
        <w:rPr>
          <w:rFonts w:ascii="Times New Roman" w:eastAsia="仿宋" w:hAnsi="Times New Roman" w:cs="Times New Roman"/>
          <w:color w:val="000000" w:themeColor="text1"/>
          <w:sz w:val="32"/>
          <w:szCs w:val="32"/>
        </w:rPr>
        <w:t>机关统计业务工作的稽查工作。</w:t>
      </w:r>
    </w:p>
    <w:p w:rsidR="00BE13DA" w:rsidRPr="00054E91" w:rsidRDefault="00BE13DA" w:rsidP="0084599B">
      <w:pPr>
        <w:adjustRightInd w:val="0"/>
        <w:snapToGrid w:val="0"/>
        <w:spacing w:line="360" w:lineRule="auto"/>
        <w:ind w:firstLineChars="200" w:firstLine="643"/>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第六条</w:t>
      </w:r>
      <w:r w:rsidR="00293CCE" w:rsidRPr="00054E91">
        <w:rPr>
          <w:rFonts w:ascii="Times New Roman" w:eastAsia="黑体" w:hAnsi="Times New Roman" w:cs="Times New Roman"/>
          <w:b/>
          <w:color w:val="000000" w:themeColor="text1"/>
          <w:sz w:val="32"/>
          <w:szCs w:val="32"/>
        </w:rPr>
        <w:t xml:space="preserve"> </w:t>
      </w:r>
      <w:r w:rsidR="0028214C" w:rsidRPr="00054E91">
        <w:rPr>
          <w:rFonts w:ascii="Times New Roman" w:eastAsia="仿宋" w:hAnsi="Times New Roman" w:cs="Times New Roman"/>
          <w:color w:val="000000" w:themeColor="text1"/>
          <w:sz w:val="32"/>
          <w:szCs w:val="32"/>
        </w:rPr>
        <w:t>湖南省统计</w:t>
      </w:r>
      <w:r w:rsidRPr="00054E91">
        <w:rPr>
          <w:rFonts w:ascii="Times New Roman" w:eastAsia="仿宋" w:hAnsi="Times New Roman" w:cs="Times New Roman"/>
          <w:color w:val="000000" w:themeColor="text1"/>
          <w:sz w:val="32"/>
          <w:szCs w:val="32"/>
        </w:rPr>
        <w:t>局</w:t>
      </w:r>
      <w:r w:rsidRPr="00054E91">
        <w:rPr>
          <w:rFonts w:ascii="Times New Roman" w:eastAsia="仿宋_GB2312" w:hAnsi="Times New Roman" w:cs="Times New Roman"/>
          <w:color w:val="000000" w:themeColor="text1"/>
          <w:sz w:val="32"/>
          <w:szCs w:val="32"/>
        </w:rPr>
        <w:t>统计执法监督局应当建立统计业务工</w:t>
      </w:r>
      <w:r w:rsidRPr="00054E91">
        <w:rPr>
          <w:rFonts w:ascii="Times New Roman" w:eastAsia="仿宋_GB2312" w:hAnsi="Times New Roman" w:cs="Times New Roman"/>
          <w:color w:val="000000" w:themeColor="text1"/>
          <w:sz w:val="32"/>
          <w:szCs w:val="32"/>
        </w:rPr>
        <w:lastRenderedPageBreak/>
        <w:t>作稽查情况报告制度，</w:t>
      </w:r>
      <w:r w:rsidR="00034EA5" w:rsidRPr="00054E91">
        <w:rPr>
          <w:rFonts w:ascii="Times New Roman" w:eastAsia="仿宋_GB2312" w:hAnsi="Times New Roman" w:cs="Times New Roman"/>
          <w:color w:val="000000" w:themeColor="text1"/>
          <w:sz w:val="32"/>
          <w:szCs w:val="32"/>
        </w:rPr>
        <w:t>及时</w:t>
      </w:r>
      <w:r w:rsidR="0028214C" w:rsidRPr="00054E91">
        <w:rPr>
          <w:rFonts w:ascii="Times New Roman" w:eastAsia="仿宋_GB2312" w:hAnsi="Times New Roman" w:cs="Times New Roman"/>
          <w:color w:val="000000" w:themeColor="text1"/>
          <w:sz w:val="32"/>
          <w:szCs w:val="32"/>
        </w:rPr>
        <w:t>整</w:t>
      </w:r>
      <w:r w:rsidR="00034EA5" w:rsidRPr="00054E91">
        <w:rPr>
          <w:rFonts w:ascii="Times New Roman" w:eastAsia="仿宋_GB2312" w:hAnsi="Times New Roman" w:cs="Times New Roman"/>
          <w:color w:val="000000" w:themeColor="text1"/>
          <w:sz w:val="32"/>
          <w:szCs w:val="32"/>
        </w:rPr>
        <w:t>理稽查工作开展情况，总结稽查发现的问题，分析原因，提出建议，</w:t>
      </w:r>
      <w:r w:rsidRPr="00054E91">
        <w:rPr>
          <w:rFonts w:ascii="Times New Roman" w:eastAsia="仿宋_GB2312" w:hAnsi="Times New Roman" w:cs="Times New Roman"/>
          <w:color w:val="000000" w:themeColor="text1"/>
          <w:sz w:val="32"/>
          <w:szCs w:val="32"/>
        </w:rPr>
        <w:t>定期向</w:t>
      </w:r>
      <w:r w:rsidR="0028214C" w:rsidRPr="00054E91">
        <w:rPr>
          <w:rFonts w:ascii="Times New Roman" w:eastAsia="仿宋_GB2312" w:hAnsi="Times New Roman" w:cs="Times New Roman"/>
          <w:color w:val="000000" w:themeColor="text1"/>
          <w:sz w:val="32"/>
          <w:szCs w:val="32"/>
        </w:rPr>
        <w:t>中共湖南省统计</w:t>
      </w:r>
      <w:r w:rsidR="00293CCE" w:rsidRPr="00054E91">
        <w:rPr>
          <w:rFonts w:ascii="Times New Roman" w:eastAsia="仿宋_GB2312" w:hAnsi="Times New Roman" w:cs="Times New Roman"/>
          <w:color w:val="000000" w:themeColor="text1"/>
          <w:sz w:val="32"/>
          <w:szCs w:val="32"/>
        </w:rPr>
        <w:t>省局</w:t>
      </w:r>
      <w:r w:rsidR="0028214C" w:rsidRPr="00054E91">
        <w:rPr>
          <w:rFonts w:ascii="Times New Roman" w:eastAsia="仿宋_GB2312" w:hAnsi="Times New Roman" w:cs="Times New Roman"/>
          <w:color w:val="000000" w:themeColor="text1"/>
          <w:sz w:val="32"/>
          <w:szCs w:val="32"/>
        </w:rPr>
        <w:t>党组</w:t>
      </w:r>
      <w:r w:rsidRPr="00054E91">
        <w:rPr>
          <w:rFonts w:ascii="Times New Roman" w:eastAsia="仿宋_GB2312" w:hAnsi="Times New Roman" w:cs="Times New Roman"/>
          <w:color w:val="000000" w:themeColor="text1"/>
          <w:sz w:val="32"/>
          <w:szCs w:val="32"/>
        </w:rPr>
        <w:t>报告。</w:t>
      </w:r>
    </w:p>
    <w:p w:rsidR="006106E6" w:rsidRPr="00054E91" w:rsidRDefault="006106E6"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color w:val="000000" w:themeColor="text1"/>
          <w:sz w:val="32"/>
          <w:szCs w:val="32"/>
        </w:rPr>
        <w:t>第七条</w:t>
      </w:r>
      <w:r w:rsidRPr="00054E91">
        <w:rPr>
          <w:rFonts w:ascii="Times New Roman" w:eastAsia="仿宋_GB2312" w:hAnsi="Times New Roman" w:cs="Times New Roman"/>
          <w:color w:val="000000" w:themeColor="text1"/>
          <w:sz w:val="32"/>
          <w:szCs w:val="32"/>
        </w:rPr>
        <w:t xml:space="preserve"> </w:t>
      </w:r>
      <w:r w:rsidRPr="00054E91">
        <w:rPr>
          <w:rFonts w:ascii="Times New Roman" w:eastAsia="仿宋_GB2312" w:hAnsi="Times New Roman" w:cs="Times New Roman"/>
          <w:color w:val="000000" w:themeColor="text1"/>
          <w:sz w:val="32"/>
          <w:szCs w:val="32"/>
        </w:rPr>
        <w:t>一般情况下，稽查人员不得少于</w:t>
      </w:r>
      <w:r w:rsidRPr="00054E91">
        <w:rPr>
          <w:rFonts w:ascii="Times New Roman" w:eastAsia="仿宋_GB2312" w:hAnsi="Times New Roman" w:cs="Times New Roman"/>
          <w:color w:val="000000" w:themeColor="text1"/>
          <w:sz w:val="32"/>
          <w:szCs w:val="32"/>
        </w:rPr>
        <w:t>2</w:t>
      </w:r>
      <w:r w:rsidRPr="00054E91">
        <w:rPr>
          <w:rFonts w:ascii="Times New Roman" w:eastAsia="仿宋_GB2312" w:hAnsi="Times New Roman" w:cs="Times New Roman"/>
          <w:color w:val="000000" w:themeColor="text1"/>
          <w:sz w:val="32"/>
          <w:szCs w:val="32"/>
        </w:rPr>
        <w:t>人，重大情况下，应组建执法稽查组，实行组长负责制。</w:t>
      </w:r>
    </w:p>
    <w:p w:rsidR="006106E6" w:rsidRPr="00054E91" w:rsidRDefault="006106E6"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color w:val="000000" w:themeColor="text1"/>
          <w:sz w:val="32"/>
          <w:szCs w:val="32"/>
        </w:rPr>
        <w:t>第八条</w:t>
      </w:r>
      <w:r w:rsidRPr="00054E91">
        <w:rPr>
          <w:rFonts w:ascii="Times New Roman" w:eastAsia="仿宋_GB2312" w:hAnsi="Times New Roman" w:cs="Times New Roman"/>
          <w:color w:val="000000" w:themeColor="text1"/>
          <w:sz w:val="32"/>
          <w:szCs w:val="32"/>
        </w:rPr>
        <w:t xml:space="preserve"> </w:t>
      </w:r>
      <w:r w:rsidR="0028214C" w:rsidRPr="00054E91">
        <w:rPr>
          <w:rFonts w:ascii="Times New Roman" w:eastAsia="仿宋_GB2312" w:hAnsi="Times New Roman" w:cs="Times New Roman"/>
          <w:color w:val="000000" w:themeColor="text1"/>
          <w:sz w:val="32"/>
          <w:szCs w:val="32"/>
        </w:rPr>
        <w:t>湖南省统计</w:t>
      </w:r>
      <w:r w:rsidRPr="00054E91">
        <w:rPr>
          <w:rFonts w:ascii="Times New Roman" w:eastAsia="仿宋_GB2312" w:hAnsi="Times New Roman" w:cs="Times New Roman"/>
          <w:color w:val="000000" w:themeColor="text1"/>
          <w:sz w:val="32"/>
          <w:szCs w:val="32"/>
        </w:rPr>
        <w:t>局统计执法监督局应当建立稽查工作机制和责任机制。稽查人员应当对稽查情况的真实性和稽查程序的合法性负责。</w:t>
      </w:r>
    </w:p>
    <w:p w:rsidR="006106E6" w:rsidRPr="00054E91" w:rsidRDefault="006106E6"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p>
    <w:p w:rsidR="00771054" w:rsidRPr="00054E91" w:rsidRDefault="008C33CB" w:rsidP="0084599B">
      <w:pPr>
        <w:adjustRightInd w:val="0"/>
        <w:snapToGrid w:val="0"/>
        <w:spacing w:line="360" w:lineRule="auto"/>
        <w:jc w:val="center"/>
        <w:rPr>
          <w:rFonts w:ascii="Times New Roman" w:eastAsia="黑体" w:hAnsi="Times New Roman" w:cs="Times New Roman"/>
          <w:b/>
          <w:color w:val="000000" w:themeColor="text1"/>
          <w:sz w:val="32"/>
          <w:szCs w:val="32"/>
        </w:rPr>
      </w:pPr>
      <w:r w:rsidRPr="00054E91">
        <w:rPr>
          <w:rFonts w:ascii="Times New Roman" w:eastAsia="黑体" w:hAnsi="Times New Roman" w:cs="Times New Roman"/>
          <w:b/>
          <w:color w:val="000000" w:themeColor="text1"/>
          <w:sz w:val="32"/>
          <w:szCs w:val="32"/>
        </w:rPr>
        <w:t>第三章</w:t>
      </w:r>
      <w:r w:rsidRPr="00054E91">
        <w:rPr>
          <w:rFonts w:ascii="Times New Roman" w:eastAsia="黑体" w:hAnsi="Times New Roman" w:cs="Times New Roman"/>
          <w:b/>
          <w:color w:val="000000" w:themeColor="text1"/>
          <w:sz w:val="32"/>
          <w:szCs w:val="32"/>
        </w:rPr>
        <w:t xml:space="preserve">  </w:t>
      </w:r>
      <w:r w:rsidR="00771054" w:rsidRPr="00054E91">
        <w:rPr>
          <w:rFonts w:ascii="Times New Roman" w:eastAsia="黑体" w:hAnsi="Times New Roman" w:cs="Times New Roman"/>
          <w:b/>
          <w:color w:val="000000" w:themeColor="text1"/>
          <w:sz w:val="32"/>
          <w:szCs w:val="32"/>
        </w:rPr>
        <w:t>稽查事项</w:t>
      </w:r>
    </w:p>
    <w:p w:rsidR="00BE13DA" w:rsidRPr="00054E91" w:rsidRDefault="006106E6" w:rsidP="0084599B">
      <w:pPr>
        <w:adjustRightInd w:val="0"/>
        <w:snapToGrid w:val="0"/>
        <w:spacing w:line="360" w:lineRule="auto"/>
        <w:ind w:firstLineChars="200" w:firstLine="643"/>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第九</w:t>
      </w:r>
      <w:r w:rsidR="00BE13DA" w:rsidRPr="00054E91">
        <w:rPr>
          <w:rFonts w:ascii="Times New Roman" w:eastAsia="黑体" w:hAnsi="Times New Roman" w:cs="Times New Roman"/>
          <w:b/>
          <w:color w:val="000000" w:themeColor="text1"/>
          <w:sz w:val="32"/>
          <w:szCs w:val="32"/>
        </w:rPr>
        <w:t>条</w:t>
      </w:r>
      <w:r w:rsidR="00BE13DA" w:rsidRPr="00054E91">
        <w:rPr>
          <w:rFonts w:ascii="Times New Roman" w:eastAsia="仿宋_GB2312" w:hAnsi="Times New Roman" w:cs="Times New Roman"/>
          <w:color w:val="000000" w:themeColor="text1"/>
          <w:sz w:val="32"/>
          <w:szCs w:val="32"/>
        </w:rPr>
        <w:t xml:space="preserve"> </w:t>
      </w:r>
      <w:r w:rsidR="00BE13DA" w:rsidRPr="00054E91">
        <w:rPr>
          <w:rFonts w:ascii="Times New Roman" w:eastAsia="仿宋_GB2312" w:hAnsi="Times New Roman" w:cs="Times New Roman"/>
          <w:color w:val="000000" w:themeColor="text1"/>
          <w:sz w:val="32"/>
          <w:szCs w:val="32"/>
        </w:rPr>
        <w:t>稽查</w:t>
      </w:r>
      <w:r w:rsidR="00771054" w:rsidRPr="00054E91">
        <w:rPr>
          <w:rFonts w:ascii="Times New Roman" w:eastAsia="仿宋_GB2312" w:hAnsi="Times New Roman" w:cs="Times New Roman"/>
          <w:color w:val="000000" w:themeColor="text1"/>
          <w:sz w:val="32"/>
          <w:szCs w:val="32"/>
        </w:rPr>
        <w:t>主要</w:t>
      </w:r>
      <w:r w:rsidR="00BE13DA" w:rsidRPr="00054E91">
        <w:rPr>
          <w:rFonts w:ascii="Times New Roman" w:eastAsia="仿宋_GB2312" w:hAnsi="Times New Roman" w:cs="Times New Roman"/>
          <w:color w:val="000000" w:themeColor="text1"/>
          <w:sz w:val="32"/>
          <w:szCs w:val="32"/>
        </w:rPr>
        <w:t>事项包括：</w:t>
      </w:r>
    </w:p>
    <w:p w:rsidR="00BE13DA" w:rsidRPr="00054E91" w:rsidRDefault="00BE13DA"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（一）贯彻统计法律、法规、规章和国家统计政令情况。稽查有无违反统计法律法规、违背统计政令的现象，对</w:t>
      </w:r>
      <w:r w:rsidR="003F3601" w:rsidRPr="00054E91">
        <w:rPr>
          <w:rFonts w:ascii="Times New Roman" w:eastAsia="仿宋_GB2312" w:hAnsi="Times New Roman" w:cs="Times New Roman"/>
          <w:color w:val="000000" w:themeColor="text1"/>
          <w:spacing w:val="6"/>
          <w:sz w:val="32"/>
          <w:szCs w:val="32"/>
        </w:rPr>
        <w:t>中共</w:t>
      </w:r>
      <w:r w:rsidRPr="00054E91">
        <w:rPr>
          <w:rFonts w:ascii="Times New Roman" w:eastAsia="仿宋_GB2312" w:hAnsi="Times New Roman" w:cs="Times New Roman"/>
          <w:color w:val="000000" w:themeColor="text1"/>
          <w:spacing w:val="6"/>
          <w:sz w:val="32"/>
          <w:szCs w:val="32"/>
        </w:rPr>
        <w:t>湖南省统计局党组</w:t>
      </w:r>
      <w:r w:rsidR="003F3601" w:rsidRPr="00054E91">
        <w:rPr>
          <w:rFonts w:ascii="Times New Roman" w:eastAsia="仿宋_GB2312" w:hAnsi="Times New Roman" w:cs="Times New Roman"/>
          <w:color w:val="000000" w:themeColor="text1"/>
          <w:spacing w:val="6"/>
          <w:sz w:val="32"/>
          <w:szCs w:val="32"/>
        </w:rPr>
        <w:t>决定</w:t>
      </w:r>
      <w:r w:rsidRPr="00054E91">
        <w:rPr>
          <w:rFonts w:ascii="Times New Roman" w:eastAsia="仿宋_GB2312" w:hAnsi="Times New Roman" w:cs="Times New Roman"/>
          <w:color w:val="000000" w:themeColor="text1"/>
          <w:spacing w:val="6"/>
          <w:sz w:val="32"/>
          <w:szCs w:val="32"/>
        </w:rPr>
        <w:t>和局领导批示、指示要求是否贯彻落实到位；</w:t>
      </w:r>
    </w:p>
    <w:p w:rsidR="00BE13DA" w:rsidRPr="00054E91" w:rsidRDefault="00BE13DA"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（二）执行统计标准、统计调查制度情况。稽查有无违反统计标准和统计调查制度的现象；</w:t>
      </w:r>
    </w:p>
    <w:p w:rsidR="00BE13DA" w:rsidRPr="00054E91" w:rsidRDefault="00BE13DA"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（三）统计业务工作部署和落实情况。稽查统计工作布置会议、工作布置文件、全年工作要点和工作落实情况等资料；</w:t>
      </w:r>
    </w:p>
    <w:p w:rsidR="00BE13DA" w:rsidRPr="00054E91" w:rsidRDefault="00BE13DA"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（四）统计数据审核情况。稽查统计数据审核制度和统计数据审核台账等资料，审核台账应包括审核时间、审核单位、审核指标、上报数、审核数、审核依据、审</w:t>
      </w:r>
      <w:bookmarkStart w:id="1" w:name="_GoBack"/>
      <w:bookmarkEnd w:id="1"/>
      <w:r w:rsidRPr="00054E91">
        <w:rPr>
          <w:rFonts w:ascii="Times New Roman" w:eastAsia="仿宋_GB2312" w:hAnsi="Times New Roman" w:cs="Times New Roman"/>
          <w:color w:val="000000" w:themeColor="text1"/>
          <w:spacing w:val="6"/>
          <w:sz w:val="32"/>
          <w:szCs w:val="32"/>
        </w:rPr>
        <w:t>核人签名、单位负</w:t>
      </w:r>
      <w:r w:rsidRPr="00054E91">
        <w:rPr>
          <w:rFonts w:ascii="Times New Roman" w:eastAsia="仿宋_GB2312" w:hAnsi="Times New Roman" w:cs="Times New Roman"/>
          <w:color w:val="000000" w:themeColor="text1"/>
          <w:spacing w:val="6"/>
          <w:sz w:val="32"/>
          <w:szCs w:val="32"/>
        </w:rPr>
        <w:lastRenderedPageBreak/>
        <w:t>责人签名、分管局领导签名等内容；</w:t>
      </w:r>
    </w:p>
    <w:p w:rsidR="00BE13DA" w:rsidRPr="00054E91" w:rsidRDefault="00711876" w:rsidP="00711876">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（五）统计数据质量评估情况。稽查统计数据质量评估制度</w:t>
      </w:r>
      <w:r w:rsidR="00A5007F" w:rsidRPr="00054E91">
        <w:rPr>
          <w:rFonts w:ascii="Times New Roman" w:eastAsia="仿宋_GB2312" w:hAnsi="Times New Roman" w:cs="Times New Roman"/>
          <w:color w:val="000000" w:themeColor="text1"/>
          <w:spacing w:val="6"/>
          <w:sz w:val="32"/>
          <w:szCs w:val="32"/>
        </w:rPr>
        <w:t>和</w:t>
      </w:r>
      <w:r w:rsidR="00283FB2" w:rsidRPr="00054E91">
        <w:rPr>
          <w:rFonts w:ascii="Times New Roman" w:eastAsia="仿宋_GB2312" w:hAnsi="Times New Roman" w:cs="Times New Roman"/>
          <w:color w:val="000000" w:themeColor="text1"/>
          <w:spacing w:val="6"/>
          <w:sz w:val="32"/>
          <w:szCs w:val="32"/>
        </w:rPr>
        <w:t>统计数据质量评估报告等资料，评估报告应包括评估时间、人员、指标、范围、方法、依据、</w:t>
      </w:r>
      <w:r w:rsidR="00BE13DA" w:rsidRPr="00054E91">
        <w:rPr>
          <w:rFonts w:ascii="Times New Roman" w:eastAsia="仿宋_GB2312" w:hAnsi="Times New Roman" w:cs="Times New Roman"/>
          <w:color w:val="000000" w:themeColor="text1"/>
          <w:spacing w:val="6"/>
          <w:sz w:val="32"/>
          <w:szCs w:val="32"/>
        </w:rPr>
        <w:t>结果</w:t>
      </w:r>
      <w:r w:rsidR="00283FB2" w:rsidRPr="00054E91">
        <w:rPr>
          <w:rFonts w:ascii="Times New Roman" w:eastAsia="仿宋_GB2312" w:hAnsi="Times New Roman" w:cs="Times New Roman"/>
          <w:color w:val="000000" w:themeColor="text1"/>
          <w:spacing w:val="6"/>
          <w:sz w:val="32"/>
          <w:szCs w:val="32"/>
        </w:rPr>
        <w:t>和</w:t>
      </w:r>
      <w:r w:rsidR="00BE13DA" w:rsidRPr="00054E91">
        <w:rPr>
          <w:rFonts w:ascii="Times New Roman" w:eastAsia="仿宋_GB2312" w:hAnsi="Times New Roman" w:cs="Times New Roman"/>
          <w:color w:val="000000" w:themeColor="text1"/>
          <w:spacing w:val="6"/>
          <w:sz w:val="32"/>
          <w:szCs w:val="32"/>
        </w:rPr>
        <w:t>评估人员签名、单位负责人签名、分管局领导签名等内容。</w:t>
      </w:r>
    </w:p>
    <w:p w:rsidR="00BE13DA" w:rsidRPr="00054E91" w:rsidRDefault="00BE13DA"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（六）主要经济指标波动异常登记、报告和处置情况。稽查是否及时向</w:t>
      </w:r>
      <w:r w:rsidR="0028214C" w:rsidRPr="00054E91">
        <w:rPr>
          <w:rFonts w:ascii="Times New Roman" w:eastAsia="仿宋_GB2312" w:hAnsi="Times New Roman" w:cs="Times New Roman"/>
          <w:color w:val="000000" w:themeColor="text1"/>
          <w:spacing w:val="6"/>
          <w:sz w:val="32"/>
          <w:szCs w:val="32"/>
        </w:rPr>
        <w:t>湖南省统计</w:t>
      </w:r>
      <w:r w:rsidRPr="00054E91">
        <w:rPr>
          <w:rFonts w:ascii="Times New Roman" w:eastAsia="仿宋_GB2312" w:hAnsi="Times New Roman" w:cs="Times New Roman"/>
          <w:color w:val="000000" w:themeColor="text1"/>
          <w:spacing w:val="6"/>
          <w:sz w:val="32"/>
          <w:szCs w:val="32"/>
        </w:rPr>
        <w:t>局领导报告、是否按照相关统计制度规定和要求进行有效处置；</w:t>
      </w:r>
    </w:p>
    <w:p w:rsidR="00BE13DA" w:rsidRPr="00054E91" w:rsidRDefault="00BE13DA"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（七）统计调查单位名录库建设和管理情况。稽查统计调查单位名录是否符合相关条件和标准，是否及时更新维护等；</w:t>
      </w:r>
    </w:p>
    <w:p w:rsidR="00BE13DA" w:rsidRPr="00054E91" w:rsidRDefault="00BE13DA"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（八）对外公开、提供统计资料情况。稽查是否存在违规公开、泄露秘密、应公开未公开或未及时公开和提供的情况；</w:t>
      </w:r>
    </w:p>
    <w:p w:rsidR="00BE13DA" w:rsidRPr="00054E91" w:rsidRDefault="00BE13DA"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（九）民意调查组织实施情况。稽查民意调查工作是否按照相关规定和程序组织实施</w:t>
      </w:r>
      <w:r w:rsidR="008529D2" w:rsidRPr="00054E91">
        <w:rPr>
          <w:rFonts w:ascii="Times New Roman" w:eastAsia="仿宋_GB2312" w:hAnsi="Times New Roman" w:cs="Times New Roman"/>
          <w:color w:val="000000" w:themeColor="text1"/>
          <w:spacing w:val="6"/>
          <w:sz w:val="32"/>
          <w:szCs w:val="32"/>
        </w:rPr>
        <w:t>；</w:t>
      </w:r>
    </w:p>
    <w:p w:rsidR="00BE13DA" w:rsidRPr="00054E91" w:rsidRDefault="00BE13DA"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（十）重大国情国力普查、专项调查等组织实施情况。稽查组织实施是否到位、数据质量是否真实可信、资料管理和</w:t>
      </w:r>
      <w:r w:rsidR="00522435" w:rsidRPr="00054E91">
        <w:rPr>
          <w:rFonts w:ascii="Times New Roman" w:eastAsia="仿宋_GB2312" w:hAnsi="Times New Roman" w:cs="Times New Roman"/>
          <w:color w:val="000000" w:themeColor="text1"/>
          <w:spacing w:val="6"/>
          <w:sz w:val="32"/>
          <w:szCs w:val="32"/>
        </w:rPr>
        <w:t>开发</w:t>
      </w:r>
      <w:r w:rsidRPr="00054E91">
        <w:rPr>
          <w:rFonts w:ascii="Times New Roman" w:eastAsia="仿宋_GB2312" w:hAnsi="Times New Roman" w:cs="Times New Roman"/>
          <w:color w:val="000000" w:themeColor="text1"/>
          <w:spacing w:val="6"/>
          <w:sz w:val="32"/>
          <w:szCs w:val="32"/>
        </w:rPr>
        <w:t>是否及时有效；</w:t>
      </w:r>
    </w:p>
    <w:p w:rsidR="00BE13DA" w:rsidRPr="00054E91" w:rsidRDefault="00BE13DA"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（十一）重大事项集体研究和报告情况。稽查重大事项是否集体研究讨论，是否及时向湖南省统计局领导报告，查看重大事项集体研究讨论会议记录和报告审批记录；</w:t>
      </w:r>
    </w:p>
    <w:p w:rsidR="00BE13DA" w:rsidRPr="00054E91" w:rsidRDefault="00BE13DA"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（十二）统计从业人员、统计信用记录制度的落实情况；</w:t>
      </w:r>
    </w:p>
    <w:p w:rsidR="00BE13DA" w:rsidRPr="00054E91" w:rsidRDefault="00BE13DA"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（十三）</w:t>
      </w:r>
      <w:r w:rsidR="0028214C" w:rsidRPr="00054E91">
        <w:rPr>
          <w:rFonts w:ascii="Times New Roman" w:eastAsia="仿宋_GB2312" w:hAnsi="Times New Roman" w:cs="Times New Roman"/>
          <w:color w:val="000000" w:themeColor="text1"/>
          <w:spacing w:val="6"/>
          <w:sz w:val="32"/>
          <w:szCs w:val="32"/>
        </w:rPr>
        <w:t>湖南省统计</w:t>
      </w:r>
      <w:r w:rsidRPr="00054E91">
        <w:rPr>
          <w:rFonts w:ascii="Times New Roman" w:eastAsia="仿宋_GB2312" w:hAnsi="Times New Roman" w:cs="Times New Roman"/>
          <w:color w:val="000000" w:themeColor="text1"/>
          <w:spacing w:val="6"/>
          <w:sz w:val="32"/>
          <w:szCs w:val="32"/>
        </w:rPr>
        <w:t>局领导交办的其他工作完成情况；</w:t>
      </w:r>
    </w:p>
    <w:p w:rsidR="00671B3A" w:rsidRPr="00054E91" w:rsidRDefault="00BE13DA" w:rsidP="00711876">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lastRenderedPageBreak/>
        <w:t>（十四）其他需要稽查的事项。</w:t>
      </w:r>
    </w:p>
    <w:p w:rsidR="00854C04" w:rsidRPr="00054E91" w:rsidRDefault="006106E6"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color w:val="000000" w:themeColor="text1"/>
          <w:sz w:val="32"/>
          <w:szCs w:val="32"/>
        </w:rPr>
        <w:t>第十</w:t>
      </w:r>
      <w:r w:rsidR="00854C04" w:rsidRPr="00054E91">
        <w:rPr>
          <w:rFonts w:ascii="Times New Roman" w:eastAsia="黑体" w:hAnsi="Times New Roman" w:cs="Times New Roman"/>
          <w:color w:val="000000" w:themeColor="text1"/>
          <w:sz w:val="32"/>
          <w:szCs w:val="32"/>
        </w:rPr>
        <w:t>条</w:t>
      </w:r>
      <w:r w:rsidR="00854C04" w:rsidRPr="00054E91">
        <w:rPr>
          <w:rFonts w:ascii="Times New Roman" w:eastAsia="仿宋_GB2312" w:hAnsi="Times New Roman" w:cs="Times New Roman"/>
          <w:color w:val="000000" w:themeColor="text1"/>
          <w:sz w:val="32"/>
          <w:szCs w:val="32"/>
        </w:rPr>
        <w:t xml:space="preserve"> </w:t>
      </w:r>
      <w:r w:rsidR="0028214C" w:rsidRPr="00054E91">
        <w:rPr>
          <w:rFonts w:ascii="Times New Roman" w:eastAsia="仿宋_GB2312" w:hAnsi="Times New Roman" w:cs="Times New Roman"/>
          <w:color w:val="000000" w:themeColor="text1"/>
          <w:sz w:val="32"/>
          <w:szCs w:val="32"/>
        </w:rPr>
        <w:t>湖南省统计</w:t>
      </w:r>
      <w:r w:rsidR="00854C04" w:rsidRPr="00054E91">
        <w:rPr>
          <w:rFonts w:ascii="Times New Roman" w:eastAsia="仿宋_GB2312" w:hAnsi="Times New Roman" w:cs="Times New Roman"/>
          <w:color w:val="000000" w:themeColor="text1"/>
          <w:sz w:val="32"/>
          <w:szCs w:val="32"/>
        </w:rPr>
        <w:t>局机关各单位应对照稽查事项建立健全本单位</w:t>
      </w:r>
      <w:r w:rsidR="006830C8" w:rsidRPr="00054E91">
        <w:rPr>
          <w:rFonts w:ascii="Times New Roman" w:eastAsia="仿宋_GB2312" w:hAnsi="Times New Roman" w:cs="Times New Roman"/>
          <w:color w:val="000000" w:themeColor="text1"/>
          <w:sz w:val="32"/>
          <w:szCs w:val="32"/>
        </w:rPr>
        <w:t>稽查依据资料，包括建立工作制度，健全</w:t>
      </w:r>
      <w:r w:rsidR="00854C04" w:rsidRPr="00054E91">
        <w:rPr>
          <w:rFonts w:ascii="Times New Roman" w:eastAsia="仿宋_GB2312" w:hAnsi="Times New Roman" w:cs="Times New Roman"/>
          <w:color w:val="000000" w:themeColor="text1"/>
          <w:sz w:val="32"/>
          <w:szCs w:val="32"/>
        </w:rPr>
        <w:t>行政记录，规范工作流程，完善基础工作。</w:t>
      </w:r>
    </w:p>
    <w:p w:rsidR="008C33CB" w:rsidRPr="00054E91" w:rsidRDefault="008C33CB" w:rsidP="0084599B">
      <w:pPr>
        <w:adjustRightInd w:val="0"/>
        <w:snapToGrid w:val="0"/>
        <w:spacing w:line="360" w:lineRule="auto"/>
        <w:ind w:firstLineChars="200" w:firstLine="643"/>
        <w:rPr>
          <w:rFonts w:ascii="Times New Roman" w:eastAsiaTheme="majorEastAsia" w:hAnsi="Times New Roman" w:cs="Times New Roman"/>
          <w:b/>
          <w:color w:val="000000" w:themeColor="text1"/>
          <w:sz w:val="32"/>
          <w:szCs w:val="32"/>
        </w:rPr>
      </w:pPr>
    </w:p>
    <w:p w:rsidR="006830C8" w:rsidRPr="00054E91" w:rsidRDefault="008C33CB" w:rsidP="0084599B">
      <w:pPr>
        <w:adjustRightInd w:val="0"/>
        <w:snapToGrid w:val="0"/>
        <w:spacing w:line="360" w:lineRule="auto"/>
        <w:jc w:val="center"/>
        <w:rPr>
          <w:rFonts w:ascii="Times New Roman" w:eastAsia="黑体" w:hAnsi="Times New Roman" w:cs="Times New Roman"/>
          <w:b/>
          <w:color w:val="000000" w:themeColor="text1"/>
          <w:sz w:val="32"/>
          <w:szCs w:val="32"/>
        </w:rPr>
      </w:pPr>
      <w:r w:rsidRPr="00054E91">
        <w:rPr>
          <w:rFonts w:ascii="Times New Roman" w:eastAsia="黑体" w:hAnsi="Times New Roman" w:cs="Times New Roman"/>
          <w:b/>
          <w:color w:val="000000" w:themeColor="text1"/>
          <w:sz w:val="32"/>
          <w:szCs w:val="32"/>
        </w:rPr>
        <w:t>第四章</w:t>
      </w:r>
      <w:r w:rsidRPr="00054E91">
        <w:rPr>
          <w:rFonts w:ascii="Times New Roman" w:eastAsia="黑体" w:hAnsi="Times New Roman" w:cs="Times New Roman"/>
          <w:b/>
          <w:color w:val="000000" w:themeColor="text1"/>
          <w:sz w:val="32"/>
          <w:szCs w:val="32"/>
        </w:rPr>
        <w:t xml:space="preserve">  </w:t>
      </w:r>
      <w:r w:rsidR="006830C8" w:rsidRPr="00054E91">
        <w:rPr>
          <w:rFonts w:ascii="Times New Roman" w:eastAsia="黑体" w:hAnsi="Times New Roman" w:cs="Times New Roman"/>
          <w:b/>
          <w:color w:val="000000" w:themeColor="text1"/>
          <w:sz w:val="32"/>
          <w:szCs w:val="32"/>
        </w:rPr>
        <w:t>稽查方式</w:t>
      </w:r>
    </w:p>
    <w:p w:rsidR="00026CEF" w:rsidRPr="00054E91" w:rsidRDefault="006106E6" w:rsidP="0084599B">
      <w:pPr>
        <w:adjustRightInd w:val="0"/>
        <w:snapToGrid w:val="0"/>
        <w:spacing w:line="360" w:lineRule="auto"/>
        <w:ind w:firstLineChars="200" w:firstLine="643"/>
        <w:rPr>
          <w:rFonts w:ascii="Times New Roman" w:eastAsia="仿宋_GB2312" w:hAnsi="Times New Roman" w:cs="Times New Roman"/>
          <w:color w:val="000000" w:themeColor="text1"/>
          <w:spacing w:val="6"/>
          <w:sz w:val="32"/>
          <w:szCs w:val="32"/>
        </w:rPr>
      </w:pPr>
      <w:r w:rsidRPr="00054E91">
        <w:rPr>
          <w:rFonts w:ascii="Times New Roman" w:eastAsia="黑体" w:hAnsi="Times New Roman" w:cs="Times New Roman"/>
          <w:b/>
          <w:color w:val="000000" w:themeColor="text1"/>
          <w:sz w:val="32"/>
          <w:szCs w:val="32"/>
        </w:rPr>
        <w:t>第十一</w:t>
      </w:r>
      <w:r w:rsidR="00BE13DA" w:rsidRPr="00054E91">
        <w:rPr>
          <w:rFonts w:ascii="Times New Roman" w:eastAsia="黑体" w:hAnsi="Times New Roman" w:cs="Times New Roman"/>
          <w:b/>
          <w:color w:val="000000" w:themeColor="text1"/>
          <w:sz w:val="32"/>
          <w:szCs w:val="32"/>
        </w:rPr>
        <w:t>条</w:t>
      </w:r>
      <w:r w:rsidR="00BE13DA" w:rsidRPr="00054E91">
        <w:rPr>
          <w:rFonts w:ascii="Times New Roman" w:eastAsia="楷体" w:hAnsi="Times New Roman" w:cs="Times New Roman"/>
          <w:color w:val="000000" w:themeColor="text1"/>
          <w:sz w:val="32"/>
          <w:szCs w:val="32"/>
        </w:rPr>
        <w:t xml:space="preserve"> </w:t>
      </w:r>
      <w:r w:rsidR="00BE13DA" w:rsidRPr="00054E91">
        <w:rPr>
          <w:rFonts w:ascii="Times New Roman" w:eastAsia="仿宋_GB2312" w:hAnsi="Times New Roman" w:cs="Times New Roman"/>
          <w:color w:val="000000" w:themeColor="text1"/>
          <w:spacing w:val="6"/>
          <w:sz w:val="32"/>
          <w:szCs w:val="32"/>
        </w:rPr>
        <w:t>稽查</w:t>
      </w:r>
      <w:r w:rsidR="004A159B" w:rsidRPr="00054E91">
        <w:rPr>
          <w:rFonts w:ascii="Times New Roman" w:eastAsia="仿宋_GB2312" w:hAnsi="Times New Roman" w:cs="Times New Roman"/>
          <w:color w:val="000000" w:themeColor="text1"/>
          <w:spacing w:val="6"/>
          <w:sz w:val="32"/>
          <w:szCs w:val="32"/>
        </w:rPr>
        <w:t>方式主要包括定期审</w:t>
      </w:r>
      <w:r w:rsidR="00083CEF" w:rsidRPr="00054E91">
        <w:rPr>
          <w:rFonts w:ascii="Times New Roman" w:eastAsia="仿宋_GB2312" w:hAnsi="Times New Roman" w:cs="Times New Roman"/>
          <w:color w:val="000000" w:themeColor="text1"/>
          <w:spacing w:val="6"/>
          <w:sz w:val="32"/>
          <w:szCs w:val="32"/>
        </w:rPr>
        <w:t>查</w:t>
      </w:r>
      <w:r w:rsidR="004A159B" w:rsidRPr="00054E91">
        <w:rPr>
          <w:rFonts w:ascii="Times New Roman" w:eastAsia="仿宋_GB2312" w:hAnsi="Times New Roman" w:cs="Times New Roman"/>
          <w:color w:val="000000" w:themeColor="text1"/>
          <w:spacing w:val="6"/>
          <w:sz w:val="32"/>
          <w:szCs w:val="32"/>
        </w:rPr>
        <w:t>、专项督查和全面</w:t>
      </w:r>
      <w:r w:rsidR="00603502" w:rsidRPr="00054E91">
        <w:rPr>
          <w:rFonts w:ascii="Times New Roman" w:eastAsia="仿宋_GB2312" w:hAnsi="Times New Roman" w:cs="Times New Roman"/>
          <w:color w:val="000000" w:themeColor="text1"/>
          <w:spacing w:val="6"/>
          <w:sz w:val="32"/>
          <w:szCs w:val="32"/>
        </w:rPr>
        <w:t>检查。</w:t>
      </w:r>
    </w:p>
    <w:p w:rsidR="00026CEF" w:rsidRPr="00054E91" w:rsidRDefault="00C302BD"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（一）</w:t>
      </w:r>
      <w:r w:rsidR="00026CEF" w:rsidRPr="00054E91">
        <w:rPr>
          <w:rFonts w:ascii="Times New Roman" w:eastAsia="仿宋_GB2312" w:hAnsi="Times New Roman" w:cs="Times New Roman"/>
          <w:color w:val="000000" w:themeColor="text1"/>
          <w:spacing w:val="6"/>
          <w:sz w:val="32"/>
          <w:szCs w:val="32"/>
        </w:rPr>
        <w:t>定期审</w:t>
      </w:r>
      <w:r w:rsidR="00083CEF" w:rsidRPr="00054E91">
        <w:rPr>
          <w:rFonts w:ascii="Times New Roman" w:eastAsia="仿宋_GB2312" w:hAnsi="Times New Roman" w:cs="Times New Roman"/>
          <w:color w:val="000000" w:themeColor="text1"/>
          <w:spacing w:val="6"/>
          <w:sz w:val="32"/>
          <w:szCs w:val="32"/>
        </w:rPr>
        <w:t>查</w:t>
      </w:r>
      <w:r w:rsidR="00026CEF" w:rsidRPr="00054E91">
        <w:rPr>
          <w:rFonts w:ascii="Times New Roman" w:eastAsia="仿宋_GB2312" w:hAnsi="Times New Roman" w:cs="Times New Roman"/>
          <w:color w:val="000000" w:themeColor="text1"/>
          <w:spacing w:val="6"/>
          <w:sz w:val="32"/>
          <w:szCs w:val="32"/>
        </w:rPr>
        <w:t>是指对</w:t>
      </w:r>
      <w:r w:rsidR="0028214C" w:rsidRPr="00054E91">
        <w:rPr>
          <w:rFonts w:ascii="Times New Roman" w:eastAsia="仿宋_GB2312" w:hAnsi="Times New Roman" w:cs="Times New Roman"/>
          <w:color w:val="000000" w:themeColor="text1"/>
          <w:spacing w:val="6"/>
          <w:sz w:val="32"/>
          <w:szCs w:val="32"/>
        </w:rPr>
        <w:t>湖南省统计</w:t>
      </w:r>
      <w:r w:rsidR="00026CEF" w:rsidRPr="00054E91">
        <w:rPr>
          <w:rFonts w:ascii="Times New Roman" w:eastAsia="仿宋_GB2312" w:hAnsi="Times New Roman" w:cs="Times New Roman"/>
          <w:color w:val="000000" w:themeColor="text1"/>
          <w:spacing w:val="6"/>
          <w:sz w:val="32"/>
          <w:szCs w:val="32"/>
        </w:rPr>
        <w:t>局机关各单位定期提供的</w:t>
      </w:r>
      <w:r w:rsidR="00246363" w:rsidRPr="00054E91">
        <w:rPr>
          <w:rFonts w:ascii="Times New Roman" w:eastAsia="仿宋_GB2312" w:hAnsi="Times New Roman" w:cs="Times New Roman"/>
          <w:color w:val="000000" w:themeColor="text1"/>
          <w:spacing w:val="6"/>
          <w:sz w:val="32"/>
          <w:szCs w:val="32"/>
        </w:rPr>
        <w:t>数据</w:t>
      </w:r>
      <w:r w:rsidR="00026CEF" w:rsidRPr="00054E91">
        <w:rPr>
          <w:rFonts w:ascii="Times New Roman" w:eastAsia="仿宋_GB2312" w:hAnsi="Times New Roman" w:cs="Times New Roman"/>
          <w:color w:val="000000" w:themeColor="text1"/>
          <w:spacing w:val="6"/>
          <w:sz w:val="32"/>
          <w:szCs w:val="32"/>
        </w:rPr>
        <w:t>审核台账、数据评估报告和单位名录库等进行定期审</w:t>
      </w:r>
      <w:r w:rsidR="00083CEF" w:rsidRPr="00054E91">
        <w:rPr>
          <w:rFonts w:ascii="Times New Roman" w:eastAsia="仿宋_GB2312" w:hAnsi="Times New Roman" w:cs="Times New Roman"/>
          <w:color w:val="000000" w:themeColor="text1"/>
          <w:spacing w:val="6"/>
          <w:sz w:val="32"/>
          <w:szCs w:val="32"/>
        </w:rPr>
        <w:t>查</w:t>
      </w:r>
      <w:r w:rsidR="00026CEF" w:rsidRPr="00054E91">
        <w:rPr>
          <w:rFonts w:ascii="Times New Roman" w:eastAsia="仿宋_GB2312" w:hAnsi="Times New Roman" w:cs="Times New Roman"/>
          <w:color w:val="000000" w:themeColor="text1"/>
          <w:spacing w:val="6"/>
          <w:sz w:val="32"/>
          <w:szCs w:val="32"/>
        </w:rPr>
        <w:t>。</w:t>
      </w:r>
    </w:p>
    <w:p w:rsidR="00026CEF" w:rsidRPr="00054E91" w:rsidRDefault="00C302BD"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（二）</w:t>
      </w:r>
      <w:r w:rsidR="00026CEF" w:rsidRPr="00054E91">
        <w:rPr>
          <w:rFonts w:ascii="Times New Roman" w:eastAsia="仿宋_GB2312" w:hAnsi="Times New Roman" w:cs="Times New Roman"/>
          <w:color w:val="000000" w:themeColor="text1"/>
          <w:spacing w:val="6"/>
          <w:sz w:val="32"/>
          <w:szCs w:val="32"/>
        </w:rPr>
        <w:t>专项督查是指对各类大型普查、专项调查、主要经济指标波动异常情况及</w:t>
      </w:r>
      <w:r w:rsidR="00083CEF" w:rsidRPr="00054E91">
        <w:rPr>
          <w:rFonts w:ascii="Times New Roman" w:eastAsia="仿宋_GB2312" w:hAnsi="Times New Roman" w:cs="Times New Roman"/>
          <w:color w:val="000000" w:themeColor="text1"/>
          <w:spacing w:val="6"/>
          <w:sz w:val="32"/>
          <w:szCs w:val="32"/>
        </w:rPr>
        <w:t>湖南省统计</w:t>
      </w:r>
      <w:r w:rsidR="00026CEF" w:rsidRPr="00054E91">
        <w:rPr>
          <w:rFonts w:ascii="Times New Roman" w:eastAsia="仿宋_GB2312" w:hAnsi="Times New Roman" w:cs="Times New Roman"/>
          <w:color w:val="000000" w:themeColor="text1"/>
          <w:spacing w:val="6"/>
          <w:sz w:val="32"/>
          <w:szCs w:val="32"/>
        </w:rPr>
        <w:t>局领导要求督查事项进行检查。</w:t>
      </w:r>
    </w:p>
    <w:p w:rsidR="00BE13DA" w:rsidRPr="00054E91" w:rsidRDefault="00C302BD" w:rsidP="0084599B">
      <w:pPr>
        <w:adjustRightInd w:val="0"/>
        <w:snapToGrid w:val="0"/>
        <w:spacing w:line="360" w:lineRule="auto"/>
        <w:ind w:firstLineChars="200" w:firstLine="664"/>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pacing w:val="6"/>
          <w:sz w:val="32"/>
          <w:szCs w:val="32"/>
        </w:rPr>
        <w:t>（三）</w:t>
      </w:r>
      <w:r w:rsidR="00246363" w:rsidRPr="00054E91">
        <w:rPr>
          <w:rFonts w:ascii="Times New Roman" w:eastAsia="仿宋_GB2312" w:hAnsi="Times New Roman" w:cs="Times New Roman"/>
          <w:color w:val="000000" w:themeColor="text1"/>
          <w:spacing w:val="6"/>
          <w:sz w:val="32"/>
          <w:szCs w:val="32"/>
        </w:rPr>
        <w:t>全面</w:t>
      </w:r>
      <w:r w:rsidR="00026CEF" w:rsidRPr="00054E91">
        <w:rPr>
          <w:rFonts w:ascii="Times New Roman" w:eastAsia="仿宋_GB2312" w:hAnsi="Times New Roman" w:cs="Times New Roman"/>
          <w:color w:val="000000" w:themeColor="text1"/>
          <w:spacing w:val="6"/>
          <w:sz w:val="32"/>
          <w:szCs w:val="32"/>
        </w:rPr>
        <w:t>检查是指</w:t>
      </w:r>
      <w:r w:rsidR="00246363" w:rsidRPr="00054E91">
        <w:rPr>
          <w:rFonts w:ascii="Times New Roman" w:eastAsia="仿宋_GB2312" w:hAnsi="Times New Roman" w:cs="Times New Roman"/>
          <w:color w:val="000000" w:themeColor="text1"/>
          <w:spacing w:val="6"/>
          <w:sz w:val="32"/>
          <w:szCs w:val="32"/>
        </w:rPr>
        <w:t>对</w:t>
      </w:r>
      <w:r w:rsidR="00083CEF" w:rsidRPr="00054E91">
        <w:rPr>
          <w:rFonts w:ascii="Times New Roman" w:eastAsia="仿宋_GB2312" w:hAnsi="Times New Roman" w:cs="Times New Roman"/>
          <w:color w:val="000000" w:themeColor="text1"/>
          <w:spacing w:val="6"/>
          <w:sz w:val="32"/>
          <w:szCs w:val="32"/>
        </w:rPr>
        <w:t>湖南省统计局机关各单位</w:t>
      </w:r>
      <w:r w:rsidR="00246363" w:rsidRPr="00054E91">
        <w:rPr>
          <w:rFonts w:ascii="Times New Roman" w:eastAsia="仿宋_GB2312" w:hAnsi="Times New Roman" w:cs="Times New Roman"/>
          <w:color w:val="000000" w:themeColor="text1"/>
          <w:spacing w:val="6"/>
          <w:sz w:val="32"/>
          <w:szCs w:val="32"/>
        </w:rPr>
        <w:t>统计业务工作进行全面检查，检查</w:t>
      </w:r>
      <w:r w:rsidR="00BE13DA" w:rsidRPr="00054E91">
        <w:rPr>
          <w:rFonts w:ascii="Times New Roman" w:eastAsia="仿宋_GB2312" w:hAnsi="Times New Roman" w:cs="Times New Roman"/>
          <w:color w:val="000000" w:themeColor="text1"/>
          <w:spacing w:val="6"/>
          <w:sz w:val="32"/>
          <w:szCs w:val="32"/>
        </w:rPr>
        <w:t>对象通过</w:t>
      </w:r>
      <w:r w:rsidR="00BE13DA" w:rsidRPr="00054E91">
        <w:rPr>
          <w:rFonts w:ascii="Times New Roman" w:eastAsia="仿宋_GB2312" w:hAnsi="Times New Roman" w:cs="Times New Roman"/>
          <w:color w:val="000000" w:themeColor="text1"/>
          <w:spacing w:val="6"/>
          <w:sz w:val="32"/>
          <w:szCs w:val="32"/>
        </w:rPr>
        <w:t>“</w:t>
      </w:r>
      <w:r w:rsidR="00BE13DA" w:rsidRPr="00054E91">
        <w:rPr>
          <w:rFonts w:ascii="Times New Roman" w:eastAsia="仿宋_GB2312" w:hAnsi="Times New Roman" w:cs="Times New Roman"/>
          <w:color w:val="000000" w:themeColor="text1"/>
          <w:spacing w:val="6"/>
          <w:sz w:val="32"/>
          <w:szCs w:val="32"/>
        </w:rPr>
        <w:t>随机</w:t>
      </w:r>
      <w:r w:rsidR="00BE13DA" w:rsidRPr="00054E91">
        <w:rPr>
          <w:rFonts w:ascii="Times New Roman" w:eastAsia="仿宋_GB2312" w:hAnsi="Times New Roman" w:cs="Times New Roman"/>
          <w:color w:val="000000" w:themeColor="text1"/>
          <w:spacing w:val="6"/>
          <w:sz w:val="32"/>
          <w:szCs w:val="32"/>
        </w:rPr>
        <w:t>”</w:t>
      </w:r>
      <w:r w:rsidR="00246363" w:rsidRPr="00054E91">
        <w:rPr>
          <w:rFonts w:ascii="Times New Roman" w:eastAsia="仿宋_GB2312" w:hAnsi="Times New Roman" w:cs="Times New Roman"/>
          <w:color w:val="000000" w:themeColor="text1"/>
          <w:spacing w:val="6"/>
          <w:sz w:val="32"/>
          <w:szCs w:val="32"/>
        </w:rPr>
        <w:t>方式</w:t>
      </w:r>
      <w:r w:rsidR="00BE13DA" w:rsidRPr="00054E91">
        <w:rPr>
          <w:rFonts w:ascii="Times New Roman" w:eastAsia="仿宋_GB2312" w:hAnsi="Times New Roman" w:cs="Times New Roman"/>
          <w:color w:val="000000" w:themeColor="text1"/>
          <w:spacing w:val="6"/>
          <w:sz w:val="32"/>
          <w:szCs w:val="32"/>
        </w:rPr>
        <w:t>产生，每年</w:t>
      </w:r>
      <w:r w:rsidR="00083CEF" w:rsidRPr="00054E91">
        <w:rPr>
          <w:rFonts w:ascii="Times New Roman" w:eastAsia="仿宋_GB2312" w:hAnsi="Times New Roman" w:cs="Times New Roman"/>
          <w:color w:val="000000" w:themeColor="text1"/>
          <w:spacing w:val="6"/>
          <w:sz w:val="32"/>
          <w:szCs w:val="32"/>
        </w:rPr>
        <w:t>对机关各单位实施全面检查面</w:t>
      </w:r>
      <w:r w:rsidR="00BE13DA" w:rsidRPr="00054E91">
        <w:rPr>
          <w:rFonts w:ascii="Times New Roman" w:eastAsia="仿宋_GB2312" w:hAnsi="Times New Roman" w:cs="Times New Roman"/>
          <w:color w:val="000000" w:themeColor="text1"/>
          <w:spacing w:val="6"/>
          <w:sz w:val="32"/>
          <w:szCs w:val="32"/>
        </w:rPr>
        <w:t>不低于</w:t>
      </w:r>
      <w:r w:rsidR="00BE13DA" w:rsidRPr="00054E91">
        <w:rPr>
          <w:rFonts w:ascii="Times New Roman" w:eastAsia="仿宋_GB2312" w:hAnsi="Times New Roman" w:cs="Times New Roman"/>
          <w:color w:val="000000" w:themeColor="text1"/>
          <w:spacing w:val="6"/>
          <w:sz w:val="32"/>
          <w:szCs w:val="32"/>
        </w:rPr>
        <w:t>20%</w:t>
      </w:r>
      <w:r w:rsidR="00BE13DA" w:rsidRPr="00054E91">
        <w:rPr>
          <w:rFonts w:ascii="Times New Roman" w:eastAsia="仿宋_GB2312" w:hAnsi="Times New Roman" w:cs="Times New Roman"/>
          <w:color w:val="000000" w:themeColor="text1"/>
          <w:spacing w:val="6"/>
          <w:sz w:val="32"/>
          <w:szCs w:val="32"/>
        </w:rPr>
        <w:t>。原则上两年内不对同一单位进行连续稽查，</w:t>
      </w:r>
      <w:r w:rsidR="00BE13DA" w:rsidRPr="00054E91">
        <w:rPr>
          <w:rFonts w:ascii="Times New Roman" w:eastAsia="仿宋_GB2312" w:hAnsi="Times New Roman" w:cs="Times New Roman"/>
          <w:color w:val="000000" w:themeColor="text1"/>
          <w:sz w:val="32"/>
          <w:szCs w:val="32"/>
        </w:rPr>
        <w:t>稽查对象涉嫌统计违法，对其实施稽查的次数，不受此规定限制。</w:t>
      </w:r>
    </w:p>
    <w:p w:rsidR="008C187C" w:rsidRPr="00054E91" w:rsidRDefault="00246363"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专项督查和全面检查采取统计执法检查方式组织实施</w:t>
      </w:r>
      <w:r w:rsidR="009654AE" w:rsidRPr="00054E91">
        <w:rPr>
          <w:rFonts w:ascii="Times New Roman" w:eastAsia="仿宋_GB2312" w:hAnsi="Times New Roman" w:cs="Times New Roman"/>
          <w:color w:val="000000" w:themeColor="text1"/>
          <w:sz w:val="32"/>
          <w:szCs w:val="32"/>
        </w:rPr>
        <w:t>。</w:t>
      </w:r>
    </w:p>
    <w:p w:rsidR="00C302BD" w:rsidRPr="00054E91" w:rsidRDefault="00C302BD"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color w:val="000000" w:themeColor="text1"/>
          <w:sz w:val="32"/>
          <w:szCs w:val="32"/>
        </w:rPr>
        <w:t>第十</w:t>
      </w:r>
      <w:r w:rsidR="006106E6" w:rsidRPr="00054E91">
        <w:rPr>
          <w:rFonts w:ascii="Times New Roman" w:eastAsia="黑体" w:hAnsi="Times New Roman" w:cs="Times New Roman"/>
          <w:color w:val="000000" w:themeColor="text1"/>
          <w:sz w:val="32"/>
          <w:szCs w:val="32"/>
        </w:rPr>
        <w:t>二</w:t>
      </w:r>
      <w:r w:rsidRPr="00054E91">
        <w:rPr>
          <w:rFonts w:ascii="Times New Roman" w:eastAsia="黑体" w:hAnsi="Times New Roman" w:cs="Times New Roman"/>
          <w:color w:val="000000" w:themeColor="text1"/>
          <w:sz w:val="32"/>
          <w:szCs w:val="32"/>
        </w:rPr>
        <w:t>条</w:t>
      </w:r>
      <w:r w:rsidRPr="00054E91">
        <w:rPr>
          <w:rFonts w:ascii="Times New Roman" w:eastAsia="仿宋_GB2312" w:hAnsi="Times New Roman" w:cs="Times New Roman"/>
          <w:color w:val="000000" w:themeColor="text1"/>
          <w:sz w:val="32"/>
          <w:szCs w:val="32"/>
        </w:rPr>
        <w:t xml:space="preserve"> </w:t>
      </w:r>
      <w:r w:rsidR="00083CEF" w:rsidRPr="00054E91">
        <w:rPr>
          <w:rFonts w:ascii="Times New Roman" w:eastAsia="仿宋_GB2312" w:hAnsi="Times New Roman" w:cs="Times New Roman"/>
          <w:color w:val="000000" w:themeColor="text1"/>
          <w:sz w:val="32"/>
          <w:szCs w:val="32"/>
        </w:rPr>
        <w:t>湖南省统计</w:t>
      </w:r>
      <w:r w:rsidRPr="00054E91">
        <w:rPr>
          <w:rFonts w:ascii="Times New Roman" w:eastAsia="仿宋_GB2312" w:hAnsi="Times New Roman" w:cs="Times New Roman"/>
          <w:color w:val="000000" w:themeColor="text1"/>
          <w:sz w:val="32"/>
          <w:szCs w:val="32"/>
        </w:rPr>
        <w:t>局统计执法监督局应当对</w:t>
      </w:r>
      <w:r w:rsidR="00083CEF" w:rsidRPr="00054E91">
        <w:rPr>
          <w:rFonts w:ascii="Times New Roman" w:eastAsia="仿宋_GB2312" w:hAnsi="Times New Roman" w:cs="Times New Roman"/>
          <w:color w:val="000000" w:themeColor="text1"/>
          <w:sz w:val="32"/>
          <w:szCs w:val="32"/>
        </w:rPr>
        <w:t>湖南省统计</w:t>
      </w:r>
      <w:r w:rsidRPr="00054E91">
        <w:rPr>
          <w:rFonts w:ascii="Times New Roman" w:eastAsia="仿宋_GB2312" w:hAnsi="Times New Roman" w:cs="Times New Roman"/>
          <w:color w:val="000000" w:themeColor="text1"/>
          <w:sz w:val="32"/>
          <w:szCs w:val="32"/>
        </w:rPr>
        <w:t>局机关各单位统计业务工作开展事前、事中和事后跟踪监督。</w:t>
      </w:r>
    </w:p>
    <w:p w:rsidR="00C302BD" w:rsidRPr="00054E91" w:rsidRDefault="00565AF9"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（一）</w:t>
      </w:r>
      <w:r w:rsidR="00C302BD" w:rsidRPr="00054E91">
        <w:rPr>
          <w:rFonts w:ascii="Times New Roman" w:eastAsia="仿宋_GB2312" w:hAnsi="Times New Roman" w:cs="Times New Roman"/>
          <w:color w:val="000000" w:themeColor="text1"/>
          <w:sz w:val="32"/>
          <w:szCs w:val="32"/>
        </w:rPr>
        <w:t>事前监督</w:t>
      </w:r>
      <w:r w:rsidR="001D5477" w:rsidRPr="00054E91">
        <w:rPr>
          <w:rFonts w:ascii="Times New Roman" w:eastAsia="仿宋_GB2312" w:hAnsi="Times New Roman" w:cs="Times New Roman"/>
          <w:color w:val="000000" w:themeColor="text1"/>
          <w:sz w:val="32"/>
          <w:szCs w:val="32"/>
        </w:rPr>
        <w:t>，</w:t>
      </w:r>
      <w:r w:rsidR="00C302BD" w:rsidRPr="00054E91">
        <w:rPr>
          <w:rFonts w:ascii="Times New Roman" w:eastAsia="仿宋_GB2312" w:hAnsi="Times New Roman" w:cs="Times New Roman"/>
          <w:color w:val="000000" w:themeColor="text1"/>
          <w:sz w:val="32"/>
          <w:szCs w:val="32"/>
        </w:rPr>
        <w:t>主要</w:t>
      </w:r>
      <w:r w:rsidR="00B74DBF" w:rsidRPr="00054E91">
        <w:rPr>
          <w:rFonts w:ascii="Times New Roman" w:eastAsia="仿宋_GB2312" w:hAnsi="Times New Roman" w:cs="Times New Roman"/>
          <w:color w:val="000000" w:themeColor="text1"/>
          <w:sz w:val="32"/>
          <w:szCs w:val="32"/>
        </w:rPr>
        <w:t>监督</w:t>
      </w:r>
      <w:r w:rsidR="00083CEF" w:rsidRPr="00054E91">
        <w:rPr>
          <w:rFonts w:ascii="Times New Roman" w:eastAsia="仿宋_GB2312" w:hAnsi="Times New Roman" w:cs="Times New Roman"/>
          <w:color w:val="000000" w:themeColor="text1"/>
          <w:sz w:val="32"/>
          <w:szCs w:val="32"/>
        </w:rPr>
        <w:t>湖南省统计</w:t>
      </w:r>
      <w:r w:rsidR="00B74DBF" w:rsidRPr="00054E91">
        <w:rPr>
          <w:rFonts w:ascii="Times New Roman" w:eastAsia="仿宋_GB2312" w:hAnsi="Times New Roman" w:cs="Times New Roman"/>
          <w:color w:val="000000" w:themeColor="text1"/>
          <w:sz w:val="32"/>
          <w:szCs w:val="32"/>
        </w:rPr>
        <w:t>局机关各单位统计业</w:t>
      </w:r>
      <w:r w:rsidR="00B74DBF" w:rsidRPr="00054E91">
        <w:rPr>
          <w:rFonts w:ascii="Times New Roman" w:eastAsia="仿宋_GB2312" w:hAnsi="Times New Roman" w:cs="Times New Roman"/>
          <w:color w:val="000000" w:themeColor="text1"/>
          <w:sz w:val="32"/>
          <w:szCs w:val="32"/>
        </w:rPr>
        <w:lastRenderedPageBreak/>
        <w:t>务工作</w:t>
      </w:r>
      <w:r w:rsidRPr="00054E91">
        <w:rPr>
          <w:rFonts w:ascii="Times New Roman" w:eastAsia="仿宋_GB2312" w:hAnsi="Times New Roman" w:cs="Times New Roman"/>
          <w:color w:val="000000" w:themeColor="text1"/>
          <w:sz w:val="32"/>
          <w:szCs w:val="32"/>
        </w:rPr>
        <w:t>是否有安排、有部署</w:t>
      </w:r>
      <w:r w:rsidR="00083CEF" w:rsidRPr="00054E91">
        <w:rPr>
          <w:rFonts w:ascii="Times New Roman" w:eastAsia="仿宋_GB2312" w:hAnsi="Times New Roman" w:cs="Times New Roman"/>
          <w:color w:val="000000" w:themeColor="text1"/>
          <w:sz w:val="32"/>
          <w:szCs w:val="32"/>
        </w:rPr>
        <w:t>，</w:t>
      </w:r>
      <w:r w:rsidRPr="00054E91">
        <w:rPr>
          <w:rFonts w:ascii="Times New Roman" w:eastAsia="仿宋_GB2312" w:hAnsi="Times New Roman" w:cs="Times New Roman"/>
          <w:color w:val="000000" w:themeColor="text1"/>
          <w:sz w:val="32"/>
          <w:szCs w:val="32"/>
        </w:rPr>
        <w:t>相关制度是否完善</w:t>
      </w:r>
      <w:r w:rsidR="00805E49" w:rsidRPr="00054E91">
        <w:rPr>
          <w:rFonts w:ascii="Times New Roman" w:eastAsia="仿宋_GB2312" w:hAnsi="Times New Roman" w:cs="Times New Roman"/>
          <w:color w:val="000000" w:themeColor="text1"/>
          <w:sz w:val="32"/>
          <w:szCs w:val="32"/>
        </w:rPr>
        <w:t>、工作方案是否科学</w:t>
      </w:r>
      <w:r w:rsidRPr="00054E91">
        <w:rPr>
          <w:rFonts w:ascii="Times New Roman" w:eastAsia="仿宋_GB2312" w:hAnsi="Times New Roman" w:cs="Times New Roman"/>
          <w:color w:val="000000" w:themeColor="text1"/>
          <w:sz w:val="32"/>
          <w:szCs w:val="32"/>
        </w:rPr>
        <w:t>等。</w:t>
      </w:r>
    </w:p>
    <w:p w:rsidR="00B74DBF" w:rsidRPr="00054E91" w:rsidRDefault="00565AF9"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（二）</w:t>
      </w:r>
      <w:r w:rsidR="00B74DBF" w:rsidRPr="00054E91">
        <w:rPr>
          <w:rFonts w:ascii="Times New Roman" w:eastAsia="仿宋_GB2312" w:hAnsi="Times New Roman" w:cs="Times New Roman"/>
          <w:color w:val="000000" w:themeColor="text1"/>
          <w:spacing w:val="6"/>
          <w:sz w:val="32"/>
          <w:szCs w:val="32"/>
        </w:rPr>
        <w:t>事中监督</w:t>
      </w:r>
      <w:r w:rsidR="001D5477" w:rsidRPr="00054E91">
        <w:rPr>
          <w:rFonts w:ascii="Times New Roman" w:eastAsia="仿宋_GB2312" w:hAnsi="Times New Roman" w:cs="Times New Roman"/>
          <w:color w:val="000000" w:themeColor="text1"/>
          <w:spacing w:val="6"/>
          <w:sz w:val="32"/>
          <w:szCs w:val="32"/>
        </w:rPr>
        <w:t>，</w:t>
      </w:r>
      <w:r w:rsidR="00B74DBF" w:rsidRPr="00054E91">
        <w:rPr>
          <w:rFonts w:ascii="Times New Roman" w:eastAsia="仿宋_GB2312" w:hAnsi="Times New Roman" w:cs="Times New Roman"/>
          <w:color w:val="000000" w:themeColor="text1"/>
          <w:spacing w:val="6"/>
          <w:sz w:val="32"/>
          <w:szCs w:val="32"/>
        </w:rPr>
        <w:t>主要监督</w:t>
      </w:r>
      <w:r w:rsidR="001D5477" w:rsidRPr="00054E91">
        <w:rPr>
          <w:rFonts w:ascii="Times New Roman" w:eastAsia="仿宋_GB2312" w:hAnsi="Times New Roman" w:cs="Times New Roman"/>
          <w:color w:val="000000" w:themeColor="text1"/>
          <w:spacing w:val="6"/>
          <w:sz w:val="32"/>
          <w:szCs w:val="32"/>
        </w:rPr>
        <w:t>湖南省统计</w:t>
      </w:r>
      <w:r w:rsidR="00B74DBF" w:rsidRPr="00054E91">
        <w:rPr>
          <w:rFonts w:ascii="Times New Roman" w:eastAsia="仿宋_GB2312" w:hAnsi="Times New Roman" w:cs="Times New Roman"/>
          <w:color w:val="000000" w:themeColor="text1"/>
          <w:spacing w:val="6"/>
          <w:sz w:val="32"/>
          <w:szCs w:val="32"/>
        </w:rPr>
        <w:t>局机关各单位统计业务工</w:t>
      </w:r>
      <w:r w:rsidRPr="00054E91">
        <w:rPr>
          <w:rFonts w:ascii="Times New Roman" w:eastAsia="仿宋_GB2312" w:hAnsi="Times New Roman" w:cs="Times New Roman"/>
          <w:color w:val="000000" w:themeColor="text1"/>
          <w:spacing w:val="6"/>
          <w:sz w:val="32"/>
          <w:szCs w:val="32"/>
        </w:rPr>
        <w:t>作是否有落实、有举措</w:t>
      </w:r>
      <w:r w:rsidR="001D5477" w:rsidRPr="00054E91">
        <w:rPr>
          <w:rFonts w:ascii="Times New Roman" w:eastAsia="仿宋_GB2312" w:hAnsi="Times New Roman" w:cs="Times New Roman"/>
          <w:color w:val="000000" w:themeColor="text1"/>
          <w:spacing w:val="6"/>
          <w:sz w:val="32"/>
          <w:szCs w:val="32"/>
        </w:rPr>
        <w:t>，</w:t>
      </w:r>
      <w:r w:rsidRPr="00054E91">
        <w:rPr>
          <w:rFonts w:ascii="Times New Roman" w:eastAsia="仿宋_GB2312" w:hAnsi="Times New Roman" w:cs="Times New Roman"/>
          <w:color w:val="000000" w:themeColor="text1"/>
          <w:spacing w:val="6"/>
          <w:sz w:val="32"/>
          <w:szCs w:val="32"/>
        </w:rPr>
        <w:t>统计业务工作是否依法依规依程序开展等。</w:t>
      </w:r>
    </w:p>
    <w:p w:rsidR="008C33CB" w:rsidRPr="00054E91" w:rsidRDefault="00565AF9"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r w:rsidRPr="00054E91">
        <w:rPr>
          <w:rFonts w:ascii="Times New Roman" w:eastAsia="仿宋_GB2312" w:hAnsi="Times New Roman" w:cs="Times New Roman"/>
          <w:color w:val="000000" w:themeColor="text1"/>
          <w:spacing w:val="6"/>
          <w:sz w:val="32"/>
          <w:szCs w:val="32"/>
        </w:rPr>
        <w:t>（三）</w:t>
      </w:r>
      <w:r w:rsidR="00B74DBF" w:rsidRPr="00054E91">
        <w:rPr>
          <w:rFonts w:ascii="Times New Roman" w:eastAsia="仿宋_GB2312" w:hAnsi="Times New Roman" w:cs="Times New Roman"/>
          <w:color w:val="000000" w:themeColor="text1"/>
          <w:spacing w:val="6"/>
          <w:sz w:val="32"/>
          <w:szCs w:val="32"/>
        </w:rPr>
        <w:t>事后监督</w:t>
      </w:r>
      <w:r w:rsidR="001D5477" w:rsidRPr="00054E91">
        <w:rPr>
          <w:rFonts w:ascii="Times New Roman" w:eastAsia="仿宋_GB2312" w:hAnsi="Times New Roman" w:cs="Times New Roman"/>
          <w:color w:val="000000" w:themeColor="text1"/>
          <w:spacing w:val="6"/>
          <w:sz w:val="32"/>
          <w:szCs w:val="32"/>
        </w:rPr>
        <w:t>，</w:t>
      </w:r>
      <w:r w:rsidR="00B74DBF" w:rsidRPr="00054E91">
        <w:rPr>
          <w:rFonts w:ascii="Times New Roman" w:eastAsia="仿宋_GB2312" w:hAnsi="Times New Roman" w:cs="Times New Roman"/>
          <w:color w:val="000000" w:themeColor="text1"/>
          <w:spacing w:val="6"/>
          <w:sz w:val="32"/>
          <w:szCs w:val="32"/>
        </w:rPr>
        <w:t>主要监督</w:t>
      </w:r>
      <w:r w:rsidR="001D5477" w:rsidRPr="00054E91">
        <w:rPr>
          <w:rFonts w:ascii="Times New Roman" w:eastAsia="仿宋_GB2312" w:hAnsi="Times New Roman" w:cs="Times New Roman"/>
          <w:color w:val="000000" w:themeColor="text1"/>
          <w:spacing w:val="6"/>
          <w:sz w:val="32"/>
          <w:szCs w:val="32"/>
        </w:rPr>
        <w:t>湖南省统计</w:t>
      </w:r>
      <w:r w:rsidR="00B74DBF" w:rsidRPr="00054E91">
        <w:rPr>
          <w:rFonts w:ascii="Times New Roman" w:eastAsia="仿宋_GB2312" w:hAnsi="Times New Roman" w:cs="Times New Roman"/>
          <w:color w:val="000000" w:themeColor="text1"/>
          <w:spacing w:val="6"/>
          <w:sz w:val="32"/>
          <w:szCs w:val="32"/>
        </w:rPr>
        <w:t>局机关</w:t>
      </w:r>
      <w:r w:rsidR="008529D2" w:rsidRPr="00054E91">
        <w:rPr>
          <w:rFonts w:ascii="Times New Roman" w:eastAsia="仿宋_GB2312" w:hAnsi="Times New Roman" w:cs="Times New Roman"/>
          <w:color w:val="000000" w:themeColor="text1"/>
          <w:spacing w:val="6"/>
          <w:sz w:val="32"/>
          <w:szCs w:val="32"/>
        </w:rPr>
        <w:t>各业务单位工作是否有效果、有影响</w:t>
      </w:r>
      <w:r w:rsidR="001D5477" w:rsidRPr="00054E91">
        <w:rPr>
          <w:rFonts w:ascii="Times New Roman" w:eastAsia="仿宋_GB2312" w:hAnsi="Times New Roman" w:cs="Times New Roman"/>
          <w:color w:val="000000" w:themeColor="text1"/>
          <w:spacing w:val="6"/>
          <w:sz w:val="32"/>
          <w:szCs w:val="32"/>
        </w:rPr>
        <w:t>，</w:t>
      </w:r>
      <w:r w:rsidR="008529D2" w:rsidRPr="00054E91">
        <w:rPr>
          <w:rFonts w:ascii="Times New Roman" w:eastAsia="仿宋_GB2312" w:hAnsi="Times New Roman" w:cs="Times New Roman"/>
          <w:color w:val="000000" w:themeColor="text1"/>
          <w:spacing w:val="6"/>
          <w:sz w:val="32"/>
          <w:szCs w:val="32"/>
        </w:rPr>
        <w:t>被稽查对象是否按照</w:t>
      </w:r>
      <w:r w:rsidRPr="00054E91">
        <w:rPr>
          <w:rFonts w:ascii="Times New Roman" w:eastAsia="仿宋_GB2312" w:hAnsi="Times New Roman" w:cs="Times New Roman"/>
          <w:color w:val="000000" w:themeColor="text1"/>
          <w:spacing w:val="6"/>
          <w:sz w:val="32"/>
          <w:szCs w:val="32"/>
        </w:rPr>
        <w:t>内部</w:t>
      </w:r>
      <w:r w:rsidR="008529D2" w:rsidRPr="00054E91">
        <w:rPr>
          <w:rFonts w:ascii="Times New Roman" w:eastAsia="仿宋_GB2312" w:hAnsi="Times New Roman" w:cs="Times New Roman"/>
          <w:color w:val="000000" w:themeColor="text1"/>
          <w:spacing w:val="6"/>
          <w:sz w:val="32"/>
          <w:szCs w:val="32"/>
        </w:rPr>
        <w:t>稽查</w:t>
      </w:r>
      <w:r w:rsidRPr="00054E91">
        <w:rPr>
          <w:rFonts w:ascii="Times New Roman" w:eastAsia="仿宋_GB2312" w:hAnsi="Times New Roman" w:cs="Times New Roman"/>
          <w:color w:val="000000" w:themeColor="text1"/>
          <w:spacing w:val="6"/>
          <w:sz w:val="32"/>
          <w:szCs w:val="32"/>
        </w:rPr>
        <w:t>处理</w:t>
      </w:r>
      <w:r w:rsidR="008529D2" w:rsidRPr="00054E91">
        <w:rPr>
          <w:rFonts w:ascii="Times New Roman" w:eastAsia="仿宋_GB2312" w:hAnsi="Times New Roman" w:cs="Times New Roman"/>
          <w:color w:val="000000" w:themeColor="text1"/>
          <w:spacing w:val="6"/>
          <w:sz w:val="32"/>
          <w:szCs w:val="32"/>
        </w:rPr>
        <w:t>决定进行整改</w:t>
      </w:r>
      <w:r w:rsidRPr="00054E91">
        <w:rPr>
          <w:rFonts w:ascii="Times New Roman" w:eastAsia="仿宋_GB2312" w:hAnsi="Times New Roman" w:cs="Times New Roman"/>
          <w:color w:val="000000" w:themeColor="text1"/>
          <w:spacing w:val="6"/>
          <w:sz w:val="32"/>
          <w:szCs w:val="32"/>
        </w:rPr>
        <w:t>落实</w:t>
      </w:r>
      <w:r w:rsidR="00805E49" w:rsidRPr="00054E91">
        <w:rPr>
          <w:rFonts w:ascii="Times New Roman" w:eastAsia="仿宋_GB2312" w:hAnsi="Times New Roman" w:cs="Times New Roman"/>
          <w:color w:val="000000" w:themeColor="text1"/>
          <w:spacing w:val="6"/>
          <w:sz w:val="32"/>
          <w:szCs w:val="32"/>
        </w:rPr>
        <w:t>等</w:t>
      </w:r>
      <w:r w:rsidRPr="00054E91">
        <w:rPr>
          <w:rFonts w:ascii="Times New Roman" w:eastAsia="仿宋_GB2312" w:hAnsi="Times New Roman" w:cs="Times New Roman"/>
          <w:color w:val="000000" w:themeColor="text1"/>
          <w:spacing w:val="6"/>
          <w:sz w:val="32"/>
          <w:szCs w:val="32"/>
        </w:rPr>
        <w:t>。</w:t>
      </w:r>
    </w:p>
    <w:p w:rsidR="001D5477" w:rsidRPr="00054E91" w:rsidRDefault="001D5477"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106E6" w:rsidRPr="00054E91" w:rsidRDefault="008C33CB" w:rsidP="0084599B">
      <w:pPr>
        <w:adjustRightInd w:val="0"/>
        <w:snapToGrid w:val="0"/>
        <w:spacing w:line="360" w:lineRule="auto"/>
        <w:jc w:val="center"/>
        <w:rPr>
          <w:rFonts w:ascii="Times New Roman" w:eastAsia="黑体" w:hAnsi="Times New Roman" w:cs="Times New Roman"/>
          <w:b/>
          <w:color w:val="000000" w:themeColor="text1"/>
          <w:spacing w:val="6"/>
          <w:sz w:val="32"/>
          <w:szCs w:val="32"/>
        </w:rPr>
      </w:pPr>
      <w:r w:rsidRPr="00054E91">
        <w:rPr>
          <w:rFonts w:ascii="Times New Roman" w:eastAsia="黑体" w:hAnsi="Times New Roman" w:cs="Times New Roman"/>
          <w:b/>
          <w:color w:val="000000" w:themeColor="text1"/>
          <w:spacing w:val="6"/>
          <w:sz w:val="32"/>
          <w:szCs w:val="32"/>
        </w:rPr>
        <w:t>第五章</w:t>
      </w:r>
      <w:r w:rsidRPr="00054E91">
        <w:rPr>
          <w:rFonts w:ascii="Times New Roman" w:eastAsia="黑体" w:hAnsi="Times New Roman" w:cs="Times New Roman"/>
          <w:b/>
          <w:color w:val="000000" w:themeColor="text1"/>
          <w:spacing w:val="6"/>
          <w:sz w:val="32"/>
          <w:szCs w:val="32"/>
        </w:rPr>
        <w:t xml:space="preserve">  </w:t>
      </w:r>
      <w:r w:rsidR="006106E6" w:rsidRPr="00054E91">
        <w:rPr>
          <w:rFonts w:ascii="Times New Roman" w:eastAsia="黑体" w:hAnsi="Times New Roman" w:cs="Times New Roman"/>
          <w:b/>
          <w:color w:val="000000" w:themeColor="text1"/>
          <w:spacing w:val="6"/>
          <w:sz w:val="32"/>
          <w:szCs w:val="32"/>
        </w:rPr>
        <w:t>稽查程序</w:t>
      </w:r>
    </w:p>
    <w:p w:rsidR="00BE13DA" w:rsidRPr="00054E91" w:rsidRDefault="00BE13DA" w:rsidP="0084599B">
      <w:pPr>
        <w:adjustRightInd w:val="0"/>
        <w:snapToGrid w:val="0"/>
        <w:spacing w:line="360" w:lineRule="auto"/>
        <w:ind w:firstLineChars="200" w:firstLine="643"/>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w:t>
      </w:r>
      <w:r w:rsidR="006106E6" w:rsidRPr="00054E91">
        <w:rPr>
          <w:rFonts w:ascii="Times New Roman" w:eastAsia="黑体" w:hAnsi="Times New Roman" w:cs="Times New Roman"/>
          <w:b/>
          <w:color w:val="000000" w:themeColor="text1"/>
          <w:sz w:val="32"/>
          <w:szCs w:val="32"/>
        </w:rPr>
        <w:t>十三</w:t>
      </w:r>
      <w:r w:rsidRPr="00054E91">
        <w:rPr>
          <w:rFonts w:ascii="Times New Roman" w:eastAsia="黑体" w:hAnsi="Times New Roman" w:cs="Times New Roman"/>
          <w:b/>
          <w:color w:val="000000" w:themeColor="text1"/>
          <w:sz w:val="32"/>
          <w:szCs w:val="32"/>
        </w:rPr>
        <w:t>条</w:t>
      </w:r>
      <w:r w:rsidRPr="00054E91">
        <w:rPr>
          <w:rFonts w:ascii="Times New Roman" w:eastAsia="黑体" w:hAnsi="Times New Roman" w:cs="Times New Roman"/>
          <w:b/>
          <w:color w:val="000000" w:themeColor="text1"/>
          <w:sz w:val="32"/>
          <w:szCs w:val="32"/>
        </w:rPr>
        <w:t xml:space="preserve"> </w:t>
      </w:r>
      <w:r w:rsidRPr="00054E91">
        <w:rPr>
          <w:rFonts w:ascii="Times New Roman" w:eastAsia="仿宋_GB2312" w:hAnsi="Times New Roman" w:cs="Times New Roman"/>
          <w:color w:val="000000" w:themeColor="text1"/>
          <w:sz w:val="32"/>
          <w:szCs w:val="32"/>
        </w:rPr>
        <w:t>组织实施稽查前，应当拟定稽查</w:t>
      </w:r>
      <w:r w:rsidR="006106E6" w:rsidRPr="00054E91">
        <w:rPr>
          <w:rFonts w:ascii="Times New Roman" w:eastAsia="仿宋_GB2312" w:hAnsi="Times New Roman" w:cs="Times New Roman"/>
          <w:color w:val="000000" w:themeColor="text1"/>
          <w:sz w:val="32"/>
          <w:szCs w:val="32"/>
        </w:rPr>
        <w:t>工作</w:t>
      </w:r>
      <w:r w:rsidRPr="00054E91">
        <w:rPr>
          <w:rFonts w:ascii="Times New Roman" w:eastAsia="仿宋_GB2312" w:hAnsi="Times New Roman" w:cs="Times New Roman"/>
          <w:color w:val="000000" w:themeColor="text1"/>
          <w:sz w:val="32"/>
          <w:szCs w:val="32"/>
        </w:rPr>
        <w:t>方案，明确稽查目的、时间、</w:t>
      </w:r>
      <w:r w:rsidR="006106E6" w:rsidRPr="00054E91">
        <w:rPr>
          <w:rFonts w:ascii="Times New Roman" w:eastAsia="仿宋_GB2312" w:hAnsi="Times New Roman" w:cs="Times New Roman"/>
          <w:color w:val="000000" w:themeColor="text1"/>
          <w:sz w:val="32"/>
          <w:szCs w:val="32"/>
        </w:rPr>
        <w:t>依据、</w:t>
      </w:r>
      <w:r w:rsidRPr="00054E91">
        <w:rPr>
          <w:rFonts w:ascii="Times New Roman" w:eastAsia="仿宋_GB2312" w:hAnsi="Times New Roman" w:cs="Times New Roman"/>
          <w:color w:val="000000" w:themeColor="text1"/>
          <w:sz w:val="32"/>
          <w:szCs w:val="32"/>
        </w:rPr>
        <w:t>范围、内容、</w:t>
      </w:r>
      <w:r w:rsidR="007801D0" w:rsidRPr="00054E91">
        <w:rPr>
          <w:rFonts w:ascii="Times New Roman" w:eastAsia="仿宋_GB2312" w:hAnsi="Times New Roman" w:cs="Times New Roman"/>
          <w:color w:val="000000" w:themeColor="text1"/>
          <w:sz w:val="32"/>
          <w:szCs w:val="32"/>
        </w:rPr>
        <w:t>方式</w:t>
      </w:r>
      <w:r w:rsidR="003F3601" w:rsidRPr="00054E91">
        <w:rPr>
          <w:rFonts w:ascii="Times New Roman" w:eastAsia="仿宋_GB2312" w:hAnsi="Times New Roman" w:cs="Times New Roman"/>
          <w:color w:val="000000" w:themeColor="text1"/>
          <w:sz w:val="32"/>
          <w:szCs w:val="32"/>
        </w:rPr>
        <w:t>和</w:t>
      </w:r>
      <w:r w:rsidR="007801D0" w:rsidRPr="00054E91">
        <w:rPr>
          <w:rFonts w:ascii="Times New Roman" w:eastAsia="仿宋_GB2312" w:hAnsi="Times New Roman" w:cs="Times New Roman"/>
          <w:color w:val="000000" w:themeColor="text1"/>
          <w:sz w:val="32"/>
          <w:szCs w:val="32"/>
        </w:rPr>
        <w:t>人员安排</w:t>
      </w:r>
      <w:r w:rsidR="003F3601" w:rsidRPr="00054E91">
        <w:rPr>
          <w:rFonts w:ascii="Times New Roman" w:eastAsia="仿宋_GB2312" w:hAnsi="Times New Roman" w:cs="Times New Roman"/>
          <w:color w:val="000000" w:themeColor="text1"/>
          <w:sz w:val="32"/>
          <w:szCs w:val="32"/>
        </w:rPr>
        <w:t>、</w:t>
      </w:r>
      <w:r w:rsidR="007801D0" w:rsidRPr="00054E91">
        <w:rPr>
          <w:rFonts w:ascii="Times New Roman" w:eastAsia="仿宋_GB2312" w:hAnsi="Times New Roman" w:cs="Times New Roman"/>
          <w:color w:val="000000" w:themeColor="text1"/>
          <w:sz w:val="32"/>
          <w:szCs w:val="32"/>
        </w:rPr>
        <w:t>工作</w:t>
      </w:r>
      <w:r w:rsidRPr="00054E91">
        <w:rPr>
          <w:rFonts w:ascii="Times New Roman" w:eastAsia="仿宋_GB2312" w:hAnsi="Times New Roman" w:cs="Times New Roman"/>
          <w:color w:val="000000" w:themeColor="text1"/>
          <w:sz w:val="32"/>
          <w:szCs w:val="32"/>
        </w:rPr>
        <w:t>要求等。稽查方案经</w:t>
      </w:r>
      <w:r w:rsidR="002428E1" w:rsidRPr="00054E91">
        <w:rPr>
          <w:rFonts w:ascii="Times New Roman" w:eastAsia="仿宋_GB2312" w:hAnsi="Times New Roman" w:cs="Times New Roman"/>
          <w:color w:val="000000" w:themeColor="text1"/>
          <w:sz w:val="32"/>
          <w:szCs w:val="32"/>
        </w:rPr>
        <w:t>湖南省统计</w:t>
      </w:r>
      <w:r w:rsidRPr="00054E91">
        <w:rPr>
          <w:rFonts w:ascii="Times New Roman" w:eastAsia="仿宋_GB2312" w:hAnsi="Times New Roman" w:cs="Times New Roman"/>
          <w:color w:val="000000" w:themeColor="text1"/>
          <w:sz w:val="32"/>
          <w:szCs w:val="32"/>
        </w:rPr>
        <w:t>局统计执法监督局负责人审核，报</w:t>
      </w:r>
      <w:r w:rsidR="002428E1" w:rsidRPr="00054E91">
        <w:rPr>
          <w:rFonts w:ascii="Times New Roman" w:eastAsia="仿宋_GB2312" w:hAnsi="Times New Roman" w:cs="Times New Roman"/>
          <w:color w:val="000000" w:themeColor="text1"/>
          <w:sz w:val="32"/>
          <w:szCs w:val="32"/>
        </w:rPr>
        <w:t>湖南省统计</w:t>
      </w:r>
      <w:r w:rsidRPr="00054E91">
        <w:rPr>
          <w:rFonts w:ascii="Times New Roman" w:eastAsia="仿宋_GB2312" w:hAnsi="Times New Roman" w:cs="Times New Roman"/>
          <w:color w:val="000000" w:themeColor="text1"/>
          <w:sz w:val="32"/>
          <w:szCs w:val="32"/>
        </w:rPr>
        <w:t>局</w:t>
      </w:r>
      <w:r w:rsidR="00135743" w:rsidRPr="00054E91">
        <w:rPr>
          <w:rFonts w:ascii="Times New Roman" w:eastAsia="仿宋_GB2312" w:hAnsi="Times New Roman" w:cs="Times New Roman"/>
          <w:color w:val="000000" w:themeColor="text1"/>
          <w:sz w:val="32"/>
          <w:szCs w:val="32"/>
        </w:rPr>
        <w:t>分</w:t>
      </w:r>
      <w:r w:rsidRPr="00054E91">
        <w:rPr>
          <w:rFonts w:ascii="Times New Roman" w:eastAsia="仿宋_GB2312" w:hAnsi="Times New Roman" w:cs="Times New Roman"/>
          <w:color w:val="000000" w:themeColor="text1"/>
          <w:sz w:val="32"/>
          <w:szCs w:val="32"/>
        </w:rPr>
        <w:t>管领导和</w:t>
      </w:r>
      <w:r w:rsidR="002428E1" w:rsidRPr="00054E91">
        <w:rPr>
          <w:rFonts w:ascii="Times New Roman" w:eastAsia="仿宋_GB2312" w:hAnsi="Times New Roman" w:cs="Times New Roman"/>
          <w:color w:val="000000" w:themeColor="text1"/>
          <w:sz w:val="32"/>
          <w:szCs w:val="32"/>
        </w:rPr>
        <w:t>主要</w:t>
      </w:r>
      <w:r w:rsidR="00135743" w:rsidRPr="00054E91">
        <w:rPr>
          <w:rFonts w:ascii="Times New Roman" w:eastAsia="仿宋_GB2312" w:hAnsi="Times New Roman" w:cs="Times New Roman"/>
          <w:color w:val="000000" w:themeColor="text1"/>
          <w:sz w:val="32"/>
          <w:szCs w:val="32"/>
        </w:rPr>
        <w:t>领导</w:t>
      </w:r>
      <w:r w:rsidRPr="00054E91">
        <w:rPr>
          <w:rFonts w:ascii="Times New Roman" w:eastAsia="仿宋_GB2312" w:hAnsi="Times New Roman" w:cs="Times New Roman"/>
          <w:color w:val="000000" w:themeColor="text1"/>
          <w:sz w:val="32"/>
          <w:szCs w:val="32"/>
        </w:rPr>
        <w:t>批准后</w:t>
      </w:r>
      <w:r w:rsidR="007801D0" w:rsidRPr="00054E91">
        <w:rPr>
          <w:rFonts w:ascii="Times New Roman" w:eastAsia="仿宋_GB2312" w:hAnsi="Times New Roman" w:cs="Times New Roman"/>
          <w:color w:val="000000" w:themeColor="text1"/>
          <w:sz w:val="32"/>
          <w:szCs w:val="32"/>
        </w:rPr>
        <w:t>组织</w:t>
      </w:r>
      <w:r w:rsidRPr="00054E91">
        <w:rPr>
          <w:rFonts w:ascii="Times New Roman" w:eastAsia="仿宋_GB2312" w:hAnsi="Times New Roman" w:cs="Times New Roman"/>
          <w:color w:val="000000" w:themeColor="text1"/>
          <w:sz w:val="32"/>
          <w:szCs w:val="32"/>
        </w:rPr>
        <w:t>实施。</w:t>
      </w:r>
    </w:p>
    <w:p w:rsidR="00BE13DA" w:rsidRPr="00054E91" w:rsidRDefault="00BE13DA" w:rsidP="0084599B">
      <w:pPr>
        <w:adjustRightInd w:val="0"/>
        <w:snapToGrid w:val="0"/>
        <w:spacing w:line="360" w:lineRule="auto"/>
        <w:ind w:firstLineChars="200" w:firstLine="643"/>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第十</w:t>
      </w:r>
      <w:r w:rsidR="007801D0" w:rsidRPr="00054E91">
        <w:rPr>
          <w:rFonts w:ascii="Times New Roman" w:eastAsia="黑体" w:hAnsi="Times New Roman" w:cs="Times New Roman"/>
          <w:b/>
          <w:color w:val="000000" w:themeColor="text1"/>
          <w:sz w:val="32"/>
          <w:szCs w:val="32"/>
        </w:rPr>
        <w:t>四</w:t>
      </w:r>
      <w:r w:rsidRPr="00054E91">
        <w:rPr>
          <w:rFonts w:ascii="Times New Roman" w:eastAsia="黑体" w:hAnsi="Times New Roman" w:cs="Times New Roman"/>
          <w:b/>
          <w:color w:val="000000" w:themeColor="text1"/>
          <w:sz w:val="32"/>
          <w:szCs w:val="32"/>
        </w:rPr>
        <w:t>条</w:t>
      </w:r>
      <w:r w:rsidRPr="00054E91">
        <w:rPr>
          <w:rFonts w:ascii="Times New Roman" w:eastAsia="仿宋_GB2312" w:hAnsi="Times New Roman" w:cs="Times New Roman"/>
          <w:color w:val="000000" w:themeColor="text1"/>
          <w:spacing w:val="6"/>
          <w:sz w:val="32"/>
          <w:szCs w:val="32"/>
        </w:rPr>
        <w:t xml:space="preserve"> </w:t>
      </w:r>
      <w:r w:rsidRPr="00054E91">
        <w:rPr>
          <w:rFonts w:ascii="Times New Roman" w:eastAsia="仿宋_GB2312" w:hAnsi="Times New Roman" w:cs="Times New Roman"/>
          <w:color w:val="000000" w:themeColor="text1"/>
          <w:spacing w:val="6"/>
          <w:sz w:val="32"/>
          <w:szCs w:val="32"/>
        </w:rPr>
        <w:t>组织开展</w:t>
      </w:r>
      <w:r w:rsidRPr="00054E91">
        <w:rPr>
          <w:rFonts w:ascii="Times New Roman" w:eastAsia="仿宋_GB2312" w:hAnsi="Times New Roman" w:cs="Times New Roman"/>
          <w:color w:val="000000" w:themeColor="text1"/>
          <w:sz w:val="32"/>
          <w:szCs w:val="32"/>
        </w:rPr>
        <w:t>稽查工作，应当提前</w:t>
      </w:r>
      <w:r w:rsidR="007801D0" w:rsidRPr="00054E91">
        <w:rPr>
          <w:rFonts w:ascii="Times New Roman" w:eastAsia="仿宋_GB2312" w:hAnsi="Times New Roman" w:cs="Times New Roman"/>
          <w:color w:val="000000" w:themeColor="text1"/>
          <w:sz w:val="32"/>
          <w:szCs w:val="32"/>
        </w:rPr>
        <w:t>3</w:t>
      </w:r>
      <w:r w:rsidR="007801D0" w:rsidRPr="00054E91">
        <w:rPr>
          <w:rFonts w:ascii="Times New Roman" w:eastAsia="仿宋_GB2312" w:hAnsi="Times New Roman" w:cs="Times New Roman"/>
          <w:color w:val="000000" w:themeColor="text1"/>
          <w:sz w:val="32"/>
          <w:szCs w:val="32"/>
        </w:rPr>
        <w:t>天向</w:t>
      </w:r>
      <w:r w:rsidR="00D53CF5" w:rsidRPr="00054E91">
        <w:rPr>
          <w:rFonts w:ascii="Times New Roman" w:eastAsia="仿宋_GB2312" w:hAnsi="Times New Roman" w:cs="Times New Roman"/>
          <w:color w:val="000000" w:themeColor="text1"/>
          <w:sz w:val="32"/>
          <w:szCs w:val="32"/>
        </w:rPr>
        <w:t>被稽查单位</w:t>
      </w:r>
      <w:r w:rsidR="007801D0" w:rsidRPr="00054E91">
        <w:rPr>
          <w:rFonts w:ascii="Times New Roman" w:eastAsia="仿宋_GB2312" w:hAnsi="Times New Roman" w:cs="Times New Roman"/>
          <w:color w:val="000000" w:themeColor="text1"/>
          <w:sz w:val="32"/>
          <w:szCs w:val="32"/>
        </w:rPr>
        <w:t>送达《湖南省统计局机关内部</w:t>
      </w:r>
      <w:r w:rsidR="0072002E" w:rsidRPr="00054E91">
        <w:rPr>
          <w:rFonts w:ascii="Times New Roman" w:eastAsia="仿宋_GB2312" w:hAnsi="Times New Roman" w:cs="Times New Roman"/>
          <w:color w:val="000000" w:themeColor="text1"/>
          <w:sz w:val="32"/>
          <w:szCs w:val="32"/>
        </w:rPr>
        <w:t>统计</w:t>
      </w:r>
      <w:r w:rsidR="007801D0" w:rsidRPr="00054E91">
        <w:rPr>
          <w:rFonts w:ascii="Times New Roman" w:eastAsia="仿宋_GB2312" w:hAnsi="Times New Roman" w:cs="Times New Roman"/>
          <w:color w:val="000000" w:themeColor="text1"/>
          <w:sz w:val="32"/>
          <w:szCs w:val="32"/>
        </w:rPr>
        <w:t>稽查通知书》</w:t>
      </w:r>
      <w:r w:rsidRPr="00054E91">
        <w:rPr>
          <w:rFonts w:ascii="Times New Roman" w:eastAsia="仿宋_GB2312" w:hAnsi="Times New Roman" w:cs="Times New Roman"/>
          <w:color w:val="000000" w:themeColor="text1"/>
          <w:sz w:val="32"/>
          <w:szCs w:val="32"/>
        </w:rPr>
        <w:t>，</w:t>
      </w:r>
      <w:r w:rsidR="007801D0" w:rsidRPr="00054E91">
        <w:rPr>
          <w:rFonts w:ascii="Times New Roman" w:eastAsia="仿宋_GB2312" w:hAnsi="Times New Roman" w:cs="Times New Roman"/>
          <w:color w:val="000000" w:themeColor="text1"/>
          <w:sz w:val="32"/>
          <w:szCs w:val="32"/>
        </w:rPr>
        <w:t>稽查通知书应当包括下列内容：</w:t>
      </w:r>
    </w:p>
    <w:p w:rsidR="0084599B" w:rsidRPr="00054E91" w:rsidRDefault="00D53CF5" w:rsidP="0084599B">
      <w:pPr>
        <w:pStyle w:val="a5"/>
        <w:numPr>
          <w:ilvl w:val="0"/>
          <w:numId w:val="6"/>
        </w:numPr>
        <w:adjustRightInd w:val="0"/>
        <w:snapToGrid w:val="0"/>
        <w:spacing w:line="360" w:lineRule="auto"/>
        <w:ind w:firstLineChars="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被</w:t>
      </w:r>
      <w:r w:rsidR="00554289" w:rsidRPr="00054E91">
        <w:rPr>
          <w:rFonts w:ascii="Times New Roman" w:eastAsia="仿宋_GB2312" w:hAnsi="Times New Roman" w:cs="Times New Roman"/>
          <w:color w:val="000000" w:themeColor="text1"/>
          <w:sz w:val="32"/>
          <w:szCs w:val="32"/>
        </w:rPr>
        <w:t>稽查</w:t>
      </w:r>
      <w:r w:rsidRPr="00054E91">
        <w:rPr>
          <w:rFonts w:ascii="Times New Roman" w:eastAsia="仿宋_GB2312" w:hAnsi="Times New Roman" w:cs="Times New Roman"/>
          <w:color w:val="000000" w:themeColor="text1"/>
          <w:sz w:val="32"/>
          <w:szCs w:val="32"/>
        </w:rPr>
        <w:t>单位</w:t>
      </w:r>
      <w:r w:rsidR="00554289" w:rsidRPr="00054E91">
        <w:rPr>
          <w:rFonts w:ascii="Times New Roman" w:eastAsia="仿宋_GB2312" w:hAnsi="Times New Roman" w:cs="Times New Roman"/>
          <w:color w:val="000000" w:themeColor="text1"/>
          <w:sz w:val="32"/>
          <w:szCs w:val="32"/>
        </w:rPr>
        <w:t>名称；</w:t>
      </w:r>
    </w:p>
    <w:p w:rsidR="0084599B" w:rsidRPr="00054E91" w:rsidRDefault="00554289" w:rsidP="0084599B">
      <w:pPr>
        <w:pStyle w:val="a5"/>
        <w:numPr>
          <w:ilvl w:val="0"/>
          <w:numId w:val="6"/>
        </w:numPr>
        <w:adjustRightInd w:val="0"/>
        <w:snapToGrid w:val="0"/>
        <w:spacing w:line="360" w:lineRule="auto"/>
        <w:ind w:firstLineChars="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稽查的依据、时间、范围、内容、方式；</w:t>
      </w:r>
    </w:p>
    <w:p w:rsidR="0084599B" w:rsidRPr="00054E91" w:rsidRDefault="00D53CF5" w:rsidP="0084599B">
      <w:pPr>
        <w:pStyle w:val="a5"/>
        <w:numPr>
          <w:ilvl w:val="0"/>
          <w:numId w:val="6"/>
        </w:numPr>
        <w:adjustRightInd w:val="0"/>
        <w:snapToGrid w:val="0"/>
        <w:spacing w:line="360" w:lineRule="auto"/>
        <w:ind w:firstLineChars="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被稽查单位</w:t>
      </w:r>
      <w:r w:rsidR="00554289" w:rsidRPr="00054E91">
        <w:rPr>
          <w:rFonts w:ascii="Times New Roman" w:eastAsia="仿宋_GB2312" w:hAnsi="Times New Roman" w:cs="Times New Roman"/>
          <w:color w:val="000000" w:themeColor="text1"/>
          <w:sz w:val="32"/>
          <w:szCs w:val="32"/>
        </w:rPr>
        <w:t>应当提供的有关依据资料；</w:t>
      </w:r>
    </w:p>
    <w:p w:rsidR="0084599B" w:rsidRPr="00054E91" w:rsidRDefault="00D53CF5" w:rsidP="0084599B">
      <w:pPr>
        <w:pStyle w:val="a5"/>
        <w:numPr>
          <w:ilvl w:val="0"/>
          <w:numId w:val="6"/>
        </w:numPr>
        <w:adjustRightInd w:val="0"/>
        <w:snapToGrid w:val="0"/>
        <w:spacing w:line="360" w:lineRule="auto"/>
        <w:ind w:firstLineChars="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被稽查单位</w:t>
      </w:r>
      <w:r w:rsidR="00554289" w:rsidRPr="00054E91">
        <w:rPr>
          <w:rFonts w:ascii="Times New Roman" w:eastAsia="仿宋_GB2312" w:hAnsi="Times New Roman" w:cs="Times New Roman"/>
          <w:color w:val="000000" w:themeColor="text1"/>
          <w:sz w:val="32"/>
          <w:szCs w:val="32"/>
        </w:rPr>
        <w:t>配合稽查工作的有关要求；</w:t>
      </w:r>
    </w:p>
    <w:p w:rsidR="00554289" w:rsidRPr="00054E91" w:rsidRDefault="00554289" w:rsidP="0084599B">
      <w:pPr>
        <w:pStyle w:val="a5"/>
        <w:numPr>
          <w:ilvl w:val="0"/>
          <w:numId w:val="6"/>
        </w:numPr>
        <w:adjustRightInd w:val="0"/>
        <w:snapToGrid w:val="0"/>
        <w:spacing w:line="360" w:lineRule="auto"/>
        <w:ind w:firstLineChars="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稽查人员名单及联系方式。</w:t>
      </w:r>
    </w:p>
    <w:p w:rsidR="00BE13DA" w:rsidRPr="00054E91" w:rsidRDefault="00BE13DA" w:rsidP="0084599B">
      <w:pPr>
        <w:adjustRightInd w:val="0"/>
        <w:snapToGrid w:val="0"/>
        <w:spacing w:line="360" w:lineRule="auto"/>
        <w:ind w:firstLineChars="200" w:firstLine="643"/>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lastRenderedPageBreak/>
        <w:t>第</w:t>
      </w:r>
      <w:r w:rsidR="00554289" w:rsidRPr="00054E91">
        <w:rPr>
          <w:rFonts w:ascii="Times New Roman" w:eastAsia="黑体" w:hAnsi="Times New Roman" w:cs="Times New Roman"/>
          <w:b/>
          <w:color w:val="000000" w:themeColor="text1"/>
          <w:sz w:val="32"/>
          <w:szCs w:val="32"/>
        </w:rPr>
        <w:t>十五</w:t>
      </w:r>
      <w:r w:rsidRPr="00054E91">
        <w:rPr>
          <w:rFonts w:ascii="Times New Roman" w:eastAsia="黑体" w:hAnsi="Times New Roman" w:cs="Times New Roman"/>
          <w:b/>
          <w:color w:val="000000" w:themeColor="text1"/>
          <w:sz w:val="32"/>
          <w:szCs w:val="32"/>
        </w:rPr>
        <w:t>条</w:t>
      </w:r>
      <w:r w:rsidRPr="00054E91">
        <w:rPr>
          <w:rFonts w:ascii="Times New Roman" w:eastAsia="仿宋_GB2312" w:hAnsi="Times New Roman" w:cs="Times New Roman"/>
          <w:color w:val="000000" w:themeColor="text1"/>
          <w:sz w:val="32"/>
          <w:szCs w:val="32"/>
        </w:rPr>
        <w:t xml:space="preserve"> </w:t>
      </w:r>
      <w:r w:rsidR="004252B7" w:rsidRPr="00054E91">
        <w:rPr>
          <w:rFonts w:ascii="Times New Roman" w:eastAsia="仿宋_GB2312" w:hAnsi="Times New Roman" w:cs="Times New Roman"/>
          <w:color w:val="000000" w:themeColor="text1"/>
          <w:sz w:val="32"/>
          <w:szCs w:val="32"/>
        </w:rPr>
        <w:t>实施现场</w:t>
      </w:r>
      <w:r w:rsidRPr="00054E91">
        <w:rPr>
          <w:rFonts w:ascii="Times New Roman" w:eastAsia="仿宋_GB2312" w:hAnsi="Times New Roman" w:cs="Times New Roman"/>
          <w:color w:val="000000" w:themeColor="text1"/>
          <w:sz w:val="32"/>
          <w:szCs w:val="32"/>
        </w:rPr>
        <w:t>稽查工作时，</w:t>
      </w:r>
      <w:r w:rsidR="004252B7" w:rsidRPr="00054E91">
        <w:rPr>
          <w:rFonts w:ascii="Times New Roman" w:eastAsia="仿宋_GB2312" w:hAnsi="Times New Roman" w:cs="Times New Roman"/>
          <w:color w:val="000000" w:themeColor="text1"/>
          <w:sz w:val="32"/>
          <w:szCs w:val="32"/>
        </w:rPr>
        <w:t>稽查组或</w:t>
      </w:r>
      <w:r w:rsidRPr="00054E91">
        <w:rPr>
          <w:rFonts w:ascii="Times New Roman" w:eastAsia="仿宋_GB2312" w:hAnsi="Times New Roman" w:cs="Times New Roman"/>
          <w:color w:val="000000" w:themeColor="text1"/>
          <w:sz w:val="32"/>
          <w:szCs w:val="32"/>
        </w:rPr>
        <w:t>稽查人员</w:t>
      </w:r>
      <w:r w:rsidR="004252B7" w:rsidRPr="00054E91">
        <w:rPr>
          <w:rFonts w:ascii="Times New Roman" w:eastAsia="仿宋_GB2312" w:hAnsi="Times New Roman" w:cs="Times New Roman"/>
          <w:color w:val="000000" w:themeColor="text1"/>
          <w:sz w:val="32"/>
          <w:szCs w:val="32"/>
        </w:rPr>
        <w:t>应当依法履职，实事求是，客观公正地稽查</w:t>
      </w:r>
      <w:r w:rsidRPr="00054E91">
        <w:rPr>
          <w:rFonts w:ascii="Times New Roman" w:eastAsia="仿宋_GB2312" w:hAnsi="Times New Roman" w:cs="Times New Roman"/>
          <w:color w:val="000000" w:themeColor="text1"/>
          <w:sz w:val="32"/>
          <w:szCs w:val="32"/>
        </w:rPr>
        <w:t>。</w:t>
      </w:r>
      <w:r w:rsidR="004D7BD9" w:rsidRPr="00054E91">
        <w:rPr>
          <w:rFonts w:ascii="Times New Roman" w:eastAsia="仿宋_GB2312" w:hAnsi="Times New Roman" w:cs="Times New Roman"/>
          <w:color w:val="000000" w:themeColor="text1"/>
          <w:sz w:val="32"/>
          <w:szCs w:val="32"/>
        </w:rPr>
        <w:t>认真制作《调查笔录》和《现场检查笔录》，《调查笔录》和《现场件检查笔录》须经被稽查人员和被稽查单位负责人认可，并现场签字</w:t>
      </w:r>
      <w:r w:rsidR="00D53CF5" w:rsidRPr="00054E91">
        <w:rPr>
          <w:rFonts w:ascii="Times New Roman" w:eastAsia="仿宋_GB2312" w:hAnsi="Times New Roman" w:cs="Times New Roman"/>
          <w:color w:val="000000" w:themeColor="text1"/>
          <w:sz w:val="32"/>
          <w:szCs w:val="32"/>
        </w:rPr>
        <w:t>，同时</w:t>
      </w:r>
      <w:r w:rsidR="004D7BD9" w:rsidRPr="00054E91">
        <w:rPr>
          <w:rFonts w:ascii="Times New Roman" w:eastAsia="仿宋_GB2312" w:hAnsi="Times New Roman" w:cs="Times New Roman"/>
          <w:color w:val="000000" w:themeColor="text1"/>
          <w:sz w:val="32"/>
          <w:szCs w:val="32"/>
        </w:rPr>
        <w:t>加按手印。充分收集稽查所需证据资料，</w:t>
      </w:r>
      <w:r w:rsidR="00D53CF5" w:rsidRPr="00054E91">
        <w:rPr>
          <w:rFonts w:ascii="Times New Roman" w:eastAsia="仿宋_GB2312" w:hAnsi="Times New Roman" w:cs="Times New Roman"/>
          <w:color w:val="000000" w:themeColor="text1"/>
          <w:sz w:val="32"/>
          <w:szCs w:val="32"/>
        </w:rPr>
        <w:t>《现场检查笔录》和</w:t>
      </w:r>
      <w:r w:rsidR="004D7BD9" w:rsidRPr="00054E91">
        <w:rPr>
          <w:rFonts w:ascii="Times New Roman" w:eastAsia="仿宋_GB2312" w:hAnsi="Times New Roman" w:cs="Times New Roman"/>
          <w:color w:val="000000" w:themeColor="text1"/>
          <w:sz w:val="32"/>
          <w:szCs w:val="32"/>
        </w:rPr>
        <w:t>证据资料必须加盖被稽查单位公章。</w:t>
      </w:r>
    </w:p>
    <w:p w:rsidR="00E12C82" w:rsidRPr="00054E91" w:rsidRDefault="00E12C82" w:rsidP="0084599B">
      <w:pPr>
        <w:adjustRightInd w:val="0"/>
        <w:snapToGrid w:val="0"/>
        <w:spacing w:line="360" w:lineRule="auto"/>
        <w:ind w:firstLineChars="200" w:firstLine="643"/>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第十六条</w:t>
      </w:r>
      <w:r w:rsidRPr="00054E91">
        <w:rPr>
          <w:rFonts w:ascii="Times New Roman" w:eastAsia="黑体" w:hAnsi="Times New Roman" w:cs="Times New Roman"/>
          <w:b/>
          <w:color w:val="000000" w:themeColor="text1"/>
          <w:sz w:val="32"/>
          <w:szCs w:val="32"/>
        </w:rPr>
        <w:t xml:space="preserve"> </w:t>
      </w:r>
      <w:r w:rsidRPr="00054E91">
        <w:rPr>
          <w:rFonts w:ascii="Times New Roman" w:eastAsia="仿宋_GB2312" w:hAnsi="Times New Roman" w:cs="Times New Roman"/>
          <w:color w:val="000000" w:themeColor="text1"/>
          <w:sz w:val="32"/>
          <w:szCs w:val="32"/>
        </w:rPr>
        <w:t>稽查结束前，稽查</w:t>
      </w:r>
      <w:r w:rsidR="009654AE" w:rsidRPr="00054E91">
        <w:rPr>
          <w:rFonts w:ascii="Times New Roman" w:eastAsia="仿宋_GB2312" w:hAnsi="Times New Roman" w:cs="Times New Roman"/>
          <w:color w:val="000000" w:themeColor="text1"/>
          <w:sz w:val="32"/>
          <w:szCs w:val="32"/>
        </w:rPr>
        <w:t>组或稽查人员</w:t>
      </w:r>
      <w:r w:rsidRPr="00054E91">
        <w:rPr>
          <w:rFonts w:ascii="Times New Roman" w:eastAsia="仿宋_GB2312" w:hAnsi="Times New Roman" w:cs="Times New Roman"/>
          <w:color w:val="000000" w:themeColor="text1"/>
          <w:sz w:val="32"/>
          <w:szCs w:val="32"/>
        </w:rPr>
        <w:t>应当就稽查工作的基本情况及被稽查单位存在的问题等事项书面征求被稽查单位意见。被稽查单位应当在</w:t>
      </w:r>
      <w:r w:rsidR="0084599B" w:rsidRPr="00054E91">
        <w:rPr>
          <w:rFonts w:ascii="Times New Roman" w:eastAsia="仿宋_GB2312" w:hAnsi="Times New Roman" w:cs="Times New Roman"/>
          <w:color w:val="000000" w:themeColor="text1"/>
          <w:sz w:val="32"/>
          <w:szCs w:val="32"/>
        </w:rPr>
        <w:t>三</w:t>
      </w:r>
      <w:r w:rsidRPr="00054E91">
        <w:rPr>
          <w:rFonts w:ascii="Times New Roman" w:eastAsia="仿宋_GB2312" w:hAnsi="Times New Roman" w:cs="Times New Roman"/>
          <w:color w:val="000000" w:themeColor="text1"/>
          <w:sz w:val="32"/>
          <w:szCs w:val="32"/>
        </w:rPr>
        <w:t>个工作日内予以回复。在规定期限内没有回复的，视为无异议。</w:t>
      </w:r>
    </w:p>
    <w:p w:rsidR="00BE13DA" w:rsidRPr="00054E91" w:rsidRDefault="004D7BD9" w:rsidP="0084599B">
      <w:pPr>
        <w:adjustRightInd w:val="0"/>
        <w:snapToGrid w:val="0"/>
        <w:spacing w:line="360" w:lineRule="auto"/>
        <w:ind w:firstLineChars="200" w:firstLine="643"/>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第十</w:t>
      </w:r>
      <w:r w:rsidR="00E12C82" w:rsidRPr="00054E91">
        <w:rPr>
          <w:rFonts w:ascii="Times New Roman" w:eastAsia="黑体" w:hAnsi="Times New Roman" w:cs="Times New Roman"/>
          <w:b/>
          <w:color w:val="000000" w:themeColor="text1"/>
          <w:sz w:val="32"/>
          <w:szCs w:val="32"/>
        </w:rPr>
        <w:t>七</w:t>
      </w:r>
      <w:r w:rsidR="00BE13DA" w:rsidRPr="00054E91">
        <w:rPr>
          <w:rFonts w:ascii="Times New Roman" w:eastAsia="黑体" w:hAnsi="Times New Roman" w:cs="Times New Roman"/>
          <w:b/>
          <w:color w:val="000000" w:themeColor="text1"/>
          <w:sz w:val="32"/>
          <w:szCs w:val="32"/>
        </w:rPr>
        <w:t>条</w:t>
      </w:r>
      <w:r w:rsidR="00E12C82" w:rsidRPr="00054E91">
        <w:rPr>
          <w:rFonts w:ascii="Times New Roman" w:eastAsia="仿宋_GB2312" w:hAnsi="Times New Roman" w:cs="Times New Roman"/>
          <w:color w:val="000000" w:themeColor="text1"/>
          <w:sz w:val="32"/>
          <w:szCs w:val="32"/>
        </w:rPr>
        <w:t xml:space="preserve"> </w:t>
      </w:r>
      <w:r w:rsidR="009654AE" w:rsidRPr="00054E91">
        <w:rPr>
          <w:rFonts w:ascii="Times New Roman" w:eastAsia="仿宋_GB2312" w:hAnsi="Times New Roman" w:cs="Times New Roman"/>
          <w:color w:val="000000" w:themeColor="text1"/>
          <w:sz w:val="32"/>
          <w:szCs w:val="32"/>
        </w:rPr>
        <w:t>稽查组或稽查人员</w:t>
      </w:r>
      <w:r w:rsidR="00BE13DA" w:rsidRPr="00054E91">
        <w:rPr>
          <w:rFonts w:ascii="Times New Roman" w:eastAsia="仿宋_GB2312" w:hAnsi="Times New Roman" w:cs="Times New Roman"/>
          <w:color w:val="000000" w:themeColor="text1"/>
          <w:sz w:val="32"/>
          <w:szCs w:val="32"/>
        </w:rPr>
        <w:t>应当</w:t>
      </w:r>
      <w:r w:rsidR="00E12C82" w:rsidRPr="00054E91">
        <w:rPr>
          <w:rFonts w:ascii="Times New Roman" w:eastAsia="仿宋_GB2312" w:hAnsi="Times New Roman" w:cs="Times New Roman"/>
          <w:color w:val="000000" w:themeColor="text1"/>
          <w:sz w:val="32"/>
          <w:szCs w:val="32"/>
        </w:rPr>
        <w:t>在被稽查对象回复意见后</w:t>
      </w:r>
      <w:r w:rsidR="0084599B" w:rsidRPr="00054E91">
        <w:rPr>
          <w:rFonts w:ascii="Times New Roman" w:eastAsia="仿宋_GB2312" w:hAnsi="Times New Roman" w:cs="Times New Roman"/>
          <w:color w:val="000000" w:themeColor="text1"/>
          <w:sz w:val="32"/>
          <w:szCs w:val="32"/>
        </w:rPr>
        <w:t>七</w:t>
      </w:r>
      <w:r w:rsidR="00E12C82" w:rsidRPr="00054E91">
        <w:rPr>
          <w:rFonts w:ascii="Times New Roman" w:eastAsia="仿宋_GB2312" w:hAnsi="Times New Roman" w:cs="Times New Roman"/>
          <w:color w:val="000000" w:themeColor="text1"/>
          <w:sz w:val="32"/>
          <w:szCs w:val="32"/>
        </w:rPr>
        <w:t>个工作日内向</w:t>
      </w:r>
      <w:r w:rsidR="002428E1" w:rsidRPr="00054E91">
        <w:rPr>
          <w:rFonts w:ascii="Times New Roman" w:eastAsia="仿宋_GB2312" w:hAnsi="Times New Roman" w:cs="Times New Roman"/>
          <w:color w:val="000000" w:themeColor="text1"/>
          <w:sz w:val="32"/>
          <w:szCs w:val="32"/>
        </w:rPr>
        <w:t>湖南省统计</w:t>
      </w:r>
      <w:r w:rsidR="00E12C82" w:rsidRPr="00054E91">
        <w:rPr>
          <w:rFonts w:ascii="Times New Roman" w:eastAsia="仿宋_GB2312" w:hAnsi="Times New Roman" w:cs="Times New Roman"/>
          <w:color w:val="000000" w:themeColor="text1"/>
          <w:sz w:val="32"/>
          <w:szCs w:val="32"/>
        </w:rPr>
        <w:t>局执法监督局提交</w:t>
      </w:r>
      <w:r w:rsidR="00BE13DA" w:rsidRPr="00054E91">
        <w:rPr>
          <w:rFonts w:ascii="Times New Roman" w:eastAsia="仿宋_GB2312" w:hAnsi="Times New Roman" w:cs="Times New Roman"/>
          <w:color w:val="000000" w:themeColor="text1"/>
          <w:sz w:val="32"/>
          <w:szCs w:val="32"/>
        </w:rPr>
        <w:t>稽查报告。稽查报告一般包括下列内容：</w:t>
      </w:r>
      <w:r w:rsidR="00BE13DA" w:rsidRPr="00054E91">
        <w:rPr>
          <w:rFonts w:ascii="Times New Roman" w:eastAsia="仿宋_GB2312" w:hAnsi="Times New Roman" w:cs="Times New Roman"/>
          <w:color w:val="000000" w:themeColor="text1"/>
          <w:sz w:val="32"/>
          <w:szCs w:val="32"/>
        </w:rPr>
        <w:t xml:space="preserve"> </w:t>
      </w:r>
    </w:p>
    <w:p w:rsidR="00BE13DA" w:rsidRPr="00054E91" w:rsidRDefault="00BE13DA"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（一）稽查工作基本情况；</w:t>
      </w:r>
    </w:p>
    <w:p w:rsidR="00BE13DA" w:rsidRPr="00054E91" w:rsidRDefault="00BE13DA"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（二）发现存在的问题及原因分析；</w:t>
      </w:r>
    </w:p>
    <w:p w:rsidR="00BE13DA" w:rsidRPr="00054E91" w:rsidRDefault="00BE13DA"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（三）稽查结论；</w:t>
      </w:r>
    </w:p>
    <w:p w:rsidR="00BE13DA" w:rsidRPr="00054E91" w:rsidRDefault="00BE13DA"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（四）处理</w:t>
      </w:r>
      <w:r w:rsidR="004D7BD9" w:rsidRPr="00054E91">
        <w:rPr>
          <w:rFonts w:ascii="Times New Roman" w:eastAsia="仿宋_GB2312" w:hAnsi="Times New Roman" w:cs="Times New Roman"/>
          <w:color w:val="000000" w:themeColor="text1"/>
          <w:sz w:val="32"/>
          <w:szCs w:val="32"/>
        </w:rPr>
        <w:t>建议</w:t>
      </w:r>
      <w:r w:rsidRPr="00054E91">
        <w:rPr>
          <w:rFonts w:ascii="Times New Roman" w:eastAsia="仿宋_GB2312" w:hAnsi="Times New Roman" w:cs="Times New Roman"/>
          <w:color w:val="000000" w:themeColor="text1"/>
          <w:sz w:val="32"/>
          <w:szCs w:val="32"/>
        </w:rPr>
        <w:t>和整改意见。</w:t>
      </w:r>
    </w:p>
    <w:p w:rsidR="00805E49" w:rsidRPr="00054E91" w:rsidRDefault="0072002E" w:rsidP="0084599B">
      <w:pPr>
        <w:adjustRightInd w:val="0"/>
        <w:snapToGrid w:val="0"/>
        <w:spacing w:line="360" w:lineRule="auto"/>
        <w:ind w:firstLineChars="200" w:firstLine="643"/>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第十</w:t>
      </w:r>
      <w:r w:rsidR="00E12C82" w:rsidRPr="00054E91">
        <w:rPr>
          <w:rFonts w:ascii="Times New Roman" w:eastAsia="黑体" w:hAnsi="Times New Roman" w:cs="Times New Roman"/>
          <w:b/>
          <w:color w:val="000000" w:themeColor="text1"/>
          <w:sz w:val="32"/>
          <w:szCs w:val="32"/>
        </w:rPr>
        <w:t>八</w:t>
      </w:r>
      <w:r w:rsidR="00BE13DA" w:rsidRPr="00054E91">
        <w:rPr>
          <w:rFonts w:ascii="Times New Roman" w:eastAsia="黑体" w:hAnsi="Times New Roman" w:cs="Times New Roman"/>
          <w:b/>
          <w:color w:val="000000" w:themeColor="text1"/>
          <w:sz w:val="32"/>
          <w:szCs w:val="32"/>
        </w:rPr>
        <w:t>条</w:t>
      </w:r>
      <w:r w:rsidRPr="00054E91">
        <w:rPr>
          <w:rFonts w:ascii="Times New Roman" w:eastAsia="黑体" w:hAnsi="Times New Roman" w:cs="Times New Roman"/>
          <w:b/>
          <w:color w:val="000000" w:themeColor="text1"/>
          <w:sz w:val="32"/>
          <w:szCs w:val="32"/>
        </w:rPr>
        <w:t xml:space="preserve"> </w:t>
      </w:r>
      <w:r w:rsidR="002428E1" w:rsidRPr="00054E91">
        <w:rPr>
          <w:rFonts w:ascii="Times New Roman" w:eastAsia="仿宋" w:hAnsi="Times New Roman" w:cs="Times New Roman"/>
          <w:color w:val="000000" w:themeColor="text1"/>
          <w:sz w:val="32"/>
          <w:szCs w:val="32"/>
        </w:rPr>
        <w:t>湖南省统计</w:t>
      </w:r>
      <w:r w:rsidR="00BE13DA" w:rsidRPr="00054E91">
        <w:rPr>
          <w:rFonts w:ascii="Times New Roman" w:eastAsia="仿宋" w:hAnsi="Times New Roman" w:cs="Times New Roman"/>
          <w:color w:val="000000" w:themeColor="text1"/>
          <w:sz w:val="32"/>
          <w:szCs w:val="32"/>
        </w:rPr>
        <w:t>局</w:t>
      </w:r>
      <w:r w:rsidR="00BE13DA" w:rsidRPr="00054E91">
        <w:rPr>
          <w:rFonts w:ascii="Times New Roman" w:eastAsia="仿宋_GB2312" w:hAnsi="Times New Roman" w:cs="Times New Roman"/>
          <w:color w:val="000000" w:themeColor="text1"/>
          <w:sz w:val="32"/>
          <w:szCs w:val="32"/>
        </w:rPr>
        <w:t>统计执法监督局</w:t>
      </w:r>
      <w:r w:rsidR="00805E49" w:rsidRPr="00054E91">
        <w:rPr>
          <w:rFonts w:ascii="Times New Roman" w:eastAsia="仿宋_GB2312" w:hAnsi="Times New Roman" w:cs="Times New Roman"/>
          <w:color w:val="000000" w:themeColor="text1"/>
          <w:sz w:val="32"/>
          <w:szCs w:val="32"/>
        </w:rPr>
        <w:t>应当在</w:t>
      </w:r>
      <w:r w:rsidRPr="00054E91">
        <w:rPr>
          <w:rFonts w:ascii="Times New Roman" w:eastAsia="仿宋_GB2312" w:hAnsi="Times New Roman" w:cs="Times New Roman"/>
          <w:color w:val="000000" w:themeColor="text1"/>
          <w:sz w:val="32"/>
          <w:szCs w:val="32"/>
        </w:rPr>
        <w:t>稽查组或</w:t>
      </w:r>
      <w:r w:rsidR="00805E49" w:rsidRPr="00054E91">
        <w:rPr>
          <w:rFonts w:ascii="Times New Roman" w:eastAsia="仿宋_GB2312" w:hAnsi="Times New Roman" w:cs="Times New Roman"/>
          <w:color w:val="000000" w:themeColor="text1"/>
          <w:sz w:val="32"/>
          <w:szCs w:val="32"/>
        </w:rPr>
        <w:t>稽查人员提交</w:t>
      </w:r>
      <w:r w:rsidR="00BE13DA" w:rsidRPr="00054E91">
        <w:rPr>
          <w:rFonts w:ascii="Times New Roman" w:eastAsia="仿宋_GB2312" w:hAnsi="Times New Roman" w:cs="Times New Roman"/>
          <w:color w:val="000000" w:themeColor="text1"/>
          <w:sz w:val="32"/>
          <w:szCs w:val="32"/>
        </w:rPr>
        <w:t>稽查报告</w:t>
      </w:r>
      <w:r w:rsidR="00805E49" w:rsidRPr="00054E91">
        <w:rPr>
          <w:rFonts w:ascii="Times New Roman" w:eastAsia="仿宋_GB2312" w:hAnsi="Times New Roman" w:cs="Times New Roman"/>
          <w:color w:val="000000" w:themeColor="text1"/>
          <w:sz w:val="32"/>
          <w:szCs w:val="32"/>
        </w:rPr>
        <w:t>后</w:t>
      </w:r>
      <w:r w:rsidR="0084599B" w:rsidRPr="00054E91">
        <w:rPr>
          <w:rFonts w:ascii="Times New Roman" w:eastAsia="仿宋_GB2312" w:hAnsi="Times New Roman" w:cs="Times New Roman"/>
          <w:color w:val="000000" w:themeColor="text1"/>
          <w:sz w:val="32"/>
          <w:szCs w:val="32"/>
        </w:rPr>
        <w:t>五</w:t>
      </w:r>
      <w:r w:rsidR="00805E49" w:rsidRPr="00054E91">
        <w:rPr>
          <w:rFonts w:ascii="Times New Roman" w:eastAsia="仿宋_GB2312" w:hAnsi="Times New Roman" w:cs="Times New Roman"/>
          <w:color w:val="000000" w:themeColor="text1"/>
          <w:sz w:val="32"/>
          <w:szCs w:val="32"/>
        </w:rPr>
        <w:t>个工作日内，从以下几个方面对稽查报告进行</w:t>
      </w:r>
      <w:r w:rsidR="002B4AAA" w:rsidRPr="00054E91">
        <w:rPr>
          <w:rFonts w:ascii="Times New Roman" w:eastAsia="仿宋_GB2312" w:hAnsi="Times New Roman" w:cs="Times New Roman"/>
          <w:color w:val="000000" w:themeColor="text1"/>
          <w:sz w:val="32"/>
          <w:szCs w:val="32"/>
        </w:rPr>
        <w:t>审查</w:t>
      </w:r>
      <w:r w:rsidR="00805E49" w:rsidRPr="00054E91">
        <w:rPr>
          <w:rFonts w:ascii="Times New Roman" w:eastAsia="仿宋_GB2312" w:hAnsi="Times New Roman" w:cs="Times New Roman"/>
          <w:color w:val="000000" w:themeColor="text1"/>
          <w:sz w:val="32"/>
          <w:szCs w:val="32"/>
        </w:rPr>
        <w:t>：</w:t>
      </w:r>
    </w:p>
    <w:p w:rsidR="00805E49" w:rsidRPr="00054E91" w:rsidRDefault="00E75081"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（一）对被稽查单位的工作评价是否恰当；</w:t>
      </w:r>
    </w:p>
    <w:p w:rsidR="00E75081" w:rsidRPr="00054E91" w:rsidRDefault="00E75081"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（二）与稽查事项有关的事实是否清楚；</w:t>
      </w:r>
    </w:p>
    <w:p w:rsidR="00E75081" w:rsidRPr="00054E91" w:rsidRDefault="00E75081"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lastRenderedPageBreak/>
        <w:t>（三）稽查证据是否真实、充分；</w:t>
      </w:r>
    </w:p>
    <w:p w:rsidR="00E75081" w:rsidRPr="00054E91" w:rsidRDefault="00E75081"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（四）对有关问题的定性表述是否准确；</w:t>
      </w:r>
    </w:p>
    <w:p w:rsidR="00E75081" w:rsidRPr="00054E91" w:rsidRDefault="00E75081"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（五）提出的处理建议和整改意见是否合法、适当；</w:t>
      </w:r>
    </w:p>
    <w:p w:rsidR="00E75081" w:rsidRPr="00054E91" w:rsidRDefault="00E75081"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（六）其他需要</w:t>
      </w:r>
      <w:r w:rsidR="002B4AAA" w:rsidRPr="00054E91">
        <w:rPr>
          <w:rFonts w:ascii="Times New Roman" w:eastAsia="仿宋_GB2312" w:hAnsi="Times New Roman" w:cs="Times New Roman"/>
          <w:color w:val="000000" w:themeColor="text1"/>
          <w:sz w:val="32"/>
          <w:szCs w:val="32"/>
        </w:rPr>
        <w:t>审查</w:t>
      </w:r>
      <w:r w:rsidRPr="00054E91">
        <w:rPr>
          <w:rFonts w:ascii="Times New Roman" w:eastAsia="仿宋_GB2312" w:hAnsi="Times New Roman" w:cs="Times New Roman"/>
          <w:color w:val="000000" w:themeColor="text1"/>
          <w:sz w:val="32"/>
          <w:szCs w:val="32"/>
        </w:rPr>
        <w:t>的事项。</w:t>
      </w:r>
    </w:p>
    <w:p w:rsidR="00E75081" w:rsidRPr="00054E91" w:rsidRDefault="002B4AAA"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审查</w:t>
      </w:r>
      <w:r w:rsidR="0072002E" w:rsidRPr="00054E91">
        <w:rPr>
          <w:rFonts w:ascii="Times New Roman" w:eastAsia="仿宋_GB2312" w:hAnsi="Times New Roman" w:cs="Times New Roman"/>
          <w:color w:val="000000" w:themeColor="text1"/>
          <w:sz w:val="32"/>
          <w:szCs w:val="32"/>
        </w:rPr>
        <w:t>发现证据资料不全</w:t>
      </w:r>
      <w:r w:rsidR="00E75081" w:rsidRPr="00054E91">
        <w:rPr>
          <w:rFonts w:ascii="Times New Roman" w:eastAsia="仿宋_GB2312" w:hAnsi="Times New Roman" w:cs="Times New Roman"/>
          <w:color w:val="000000" w:themeColor="text1"/>
          <w:sz w:val="32"/>
          <w:szCs w:val="32"/>
        </w:rPr>
        <w:t>或事实不清楚</w:t>
      </w:r>
      <w:r w:rsidR="0072002E" w:rsidRPr="00054E91">
        <w:rPr>
          <w:rFonts w:ascii="Times New Roman" w:eastAsia="仿宋_GB2312" w:hAnsi="Times New Roman" w:cs="Times New Roman"/>
          <w:color w:val="000000" w:themeColor="text1"/>
          <w:sz w:val="32"/>
          <w:szCs w:val="32"/>
        </w:rPr>
        <w:t>的，应当组织调查补证。</w:t>
      </w:r>
    </w:p>
    <w:p w:rsidR="00BE13DA" w:rsidRPr="00054E91" w:rsidRDefault="00E75081" w:rsidP="0084599B">
      <w:pPr>
        <w:adjustRightInd w:val="0"/>
        <w:snapToGrid w:val="0"/>
        <w:spacing w:line="360" w:lineRule="auto"/>
        <w:ind w:firstLineChars="200" w:firstLine="643"/>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w:t>
      </w:r>
      <w:r w:rsidR="002B4AAA" w:rsidRPr="00054E91">
        <w:rPr>
          <w:rFonts w:ascii="Times New Roman" w:eastAsia="黑体" w:hAnsi="Times New Roman" w:cs="Times New Roman"/>
          <w:b/>
          <w:color w:val="000000" w:themeColor="text1"/>
          <w:sz w:val="32"/>
          <w:szCs w:val="32"/>
        </w:rPr>
        <w:t>十九</w:t>
      </w:r>
      <w:r w:rsidRPr="00054E91">
        <w:rPr>
          <w:rFonts w:ascii="Times New Roman" w:eastAsia="黑体" w:hAnsi="Times New Roman" w:cs="Times New Roman"/>
          <w:b/>
          <w:color w:val="000000" w:themeColor="text1"/>
          <w:sz w:val="32"/>
          <w:szCs w:val="32"/>
        </w:rPr>
        <w:t>条</w:t>
      </w:r>
      <w:r w:rsidRPr="00054E91">
        <w:rPr>
          <w:rFonts w:ascii="Times New Roman" w:eastAsia="仿宋_GB2312" w:hAnsi="Times New Roman" w:cs="Times New Roman"/>
          <w:color w:val="000000" w:themeColor="text1"/>
          <w:sz w:val="32"/>
          <w:szCs w:val="32"/>
        </w:rPr>
        <w:t xml:space="preserve"> </w:t>
      </w:r>
      <w:r w:rsidR="002B4AAA" w:rsidRPr="00054E91">
        <w:rPr>
          <w:rFonts w:ascii="Times New Roman" w:eastAsia="仿宋_GB2312" w:hAnsi="Times New Roman" w:cs="Times New Roman"/>
          <w:color w:val="000000" w:themeColor="text1"/>
          <w:sz w:val="32"/>
          <w:szCs w:val="32"/>
        </w:rPr>
        <w:t>稽查报告经</w:t>
      </w:r>
      <w:r w:rsidR="002428E1" w:rsidRPr="00054E91">
        <w:rPr>
          <w:rFonts w:ascii="Times New Roman" w:eastAsia="仿宋_GB2312" w:hAnsi="Times New Roman" w:cs="Times New Roman"/>
          <w:color w:val="000000" w:themeColor="text1"/>
          <w:sz w:val="32"/>
          <w:szCs w:val="32"/>
        </w:rPr>
        <w:t>湖南省统计</w:t>
      </w:r>
      <w:r w:rsidR="002B4AAA" w:rsidRPr="00054E91">
        <w:rPr>
          <w:rFonts w:ascii="Times New Roman" w:eastAsia="仿宋_GB2312" w:hAnsi="Times New Roman" w:cs="Times New Roman"/>
          <w:color w:val="000000" w:themeColor="text1"/>
          <w:sz w:val="32"/>
          <w:szCs w:val="32"/>
        </w:rPr>
        <w:t>局统计执法监督局</w:t>
      </w:r>
      <w:r w:rsidR="0072002E" w:rsidRPr="00054E91">
        <w:rPr>
          <w:rFonts w:ascii="Times New Roman" w:eastAsia="仿宋_GB2312" w:hAnsi="Times New Roman" w:cs="Times New Roman"/>
          <w:color w:val="000000" w:themeColor="text1"/>
          <w:sz w:val="32"/>
          <w:szCs w:val="32"/>
        </w:rPr>
        <w:t>审查后，及时</w:t>
      </w:r>
      <w:r w:rsidR="00BE13DA" w:rsidRPr="00054E91">
        <w:rPr>
          <w:rFonts w:ascii="Times New Roman" w:eastAsia="仿宋_GB2312" w:hAnsi="Times New Roman" w:cs="Times New Roman"/>
          <w:color w:val="000000" w:themeColor="text1"/>
          <w:sz w:val="32"/>
          <w:szCs w:val="32"/>
        </w:rPr>
        <w:t>报</w:t>
      </w:r>
      <w:r w:rsidR="0072002E" w:rsidRPr="00054E91">
        <w:rPr>
          <w:rFonts w:ascii="Times New Roman" w:eastAsia="仿宋_GB2312" w:hAnsi="Times New Roman" w:cs="Times New Roman"/>
          <w:color w:val="000000" w:themeColor="text1"/>
          <w:sz w:val="32"/>
          <w:szCs w:val="32"/>
        </w:rPr>
        <w:t>告</w:t>
      </w:r>
      <w:r w:rsidR="002D0145" w:rsidRPr="00054E91">
        <w:rPr>
          <w:rFonts w:ascii="Times New Roman" w:eastAsia="仿宋_GB2312" w:hAnsi="Times New Roman" w:cs="Times New Roman"/>
          <w:color w:val="000000" w:themeColor="text1"/>
          <w:sz w:val="32"/>
          <w:szCs w:val="32"/>
        </w:rPr>
        <w:t>分</w:t>
      </w:r>
      <w:r w:rsidR="00BE13DA" w:rsidRPr="00054E91">
        <w:rPr>
          <w:rFonts w:ascii="Times New Roman" w:eastAsia="仿宋_GB2312" w:hAnsi="Times New Roman" w:cs="Times New Roman"/>
          <w:color w:val="000000" w:themeColor="text1"/>
          <w:sz w:val="32"/>
          <w:szCs w:val="32"/>
        </w:rPr>
        <w:t>管领导和</w:t>
      </w:r>
      <w:r w:rsidR="002428E1" w:rsidRPr="00054E91">
        <w:rPr>
          <w:rFonts w:ascii="Times New Roman" w:eastAsia="仿宋_GB2312" w:hAnsi="Times New Roman" w:cs="Times New Roman"/>
          <w:color w:val="000000" w:themeColor="text1"/>
          <w:sz w:val="32"/>
          <w:szCs w:val="32"/>
        </w:rPr>
        <w:t>主要领导</w:t>
      </w:r>
      <w:r w:rsidR="002B4AAA" w:rsidRPr="00054E91">
        <w:rPr>
          <w:rFonts w:ascii="Times New Roman" w:eastAsia="仿宋_GB2312" w:hAnsi="Times New Roman" w:cs="Times New Roman"/>
          <w:color w:val="000000" w:themeColor="text1"/>
          <w:sz w:val="32"/>
          <w:szCs w:val="32"/>
        </w:rPr>
        <w:t>审定，重大事项须报</w:t>
      </w:r>
      <w:r w:rsidR="002428E1" w:rsidRPr="00054E91">
        <w:rPr>
          <w:rFonts w:ascii="Times New Roman" w:eastAsia="仿宋_GB2312" w:hAnsi="Times New Roman" w:cs="Times New Roman"/>
          <w:color w:val="000000" w:themeColor="text1"/>
          <w:sz w:val="32"/>
          <w:szCs w:val="32"/>
        </w:rPr>
        <w:t>中共湖南省统计</w:t>
      </w:r>
      <w:r w:rsidR="0084599B" w:rsidRPr="00054E91">
        <w:rPr>
          <w:rFonts w:ascii="Times New Roman" w:eastAsia="仿宋_GB2312" w:hAnsi="Times New Roman" w:cs="Times New Roman"/>
          <w:color w:val="000000" w:themeColor="text1"/>
          <w:sz w:val="32"/>
          <w:szCs w:val="32"/>
        </w:rPr>
        <w:t>局党组会议</w:t>
      </w:r>
      <w:r w:rsidR="002B4AAA" w:rsidRPr="00054E91">
        <w:rPr>
          <w:rFonts w:ascii="Times New Roman" w:eastAsia="仿宋_GB2312" w:hAnsi="Times New Roman" w:cs="Times New Roman"/>
          <w:color w:val="000000" w:themeColor="text1"/>
          <w:sz w:val="32"/>
          <w:szCs w:val="32"/>
        </w:rPr>
        <w:t>审定。</w:t>
      </w:r>
    </w:p>
    <w:p w:rsidR="002428E1" w:rsidRPr="00054E91" w:rsidRDefault="002428E1" w:rsidP="0084599B">
      <w:pPr>
        <w:adjustRightInd w:val="0"/>
        <w:snapToGrid w:val="0"/>
        <w:spacing w:line="360" w:lineRule="auto"/>
        <w:rPr>
          <w:rFonts w:ascii="Times New Roman" w:eastAsia="黑体" w:hAnsi="Times New Roman" w:cs="Times New Roman"/>
          <w:b/>
          <w:color w:val="000000" w:themeColor="text1"/>
          <w:sz w:val="32"/>
          <w:szCs w:val="32"/>
        </w:rPr>
      </w:pPr>
    </w:p>
    <w:p w:rsidR="00A87BEF" w:rsidRPr="00054E91" w:rsidRDefault="008C33CB" w:rsidP="0084599B">
      <w:pPr>
        <w:adjustRightInd w:val="0"/>
        <w:snapToGrid w:val="0"/>
        <w:spacing w:line="360" w:lineRule="auto"/>
        <w:jc w:val="center"/>
        <w:rPr>
          <w:rFonts w:ascii="Times New Roman" w:eastAsia="黑体" w:hAnsi="Times New Roman" w:cs="Times New Roman"/>
          <w:b/>
          <w:color w:val="000000" w:themeColor="text1"/>
          <w:sz w:val="32"/>
          <w:szCs w:val="32"/>
        </w:rPr>
      </w:pPr>
      <w:r w:rsidRPr="00054E91">
        <w:rPr>
          <w:rFonts w:ascii="Times New Roman" w:eastAsia="黑体" w:hAnsi="Times New Roman" w:cs="Times New Roman"/>
          <w:b/>
          <w:color w:val="000000" w:themeColor="text1"/>
          <w:sz w:val="32"/>
          <w:szCs w:val="32"/>
        </w:rPr>
        <w:t>第六章</w:t>
      </w:r>
      <w:r w:rsidRPr="00054E91">
        <w:rPr>
          <w:rFonts w:ascii="Times New Roman" w:eastAsia="黑体" w:hAnsi="Times New Roman" w:cs="Times New Roman"/>
          <w:b/>
          <w:color w:val="000000" w:themeColor="text1"/>
          <w:sz w:val="32"/>
          <w:szCs w:val="32"/>
        </w:rPr>
        <w:t xml:space="preserve">  </w:t>
      </w:r>
      <w:r w:rsidR="001A4C9E" w:rsidRPr="00054E91">
        <w:rPr>
          <w:rFonts w:ascii="Times New Roman" w:eastAsia="黑体" w:hAnsi="Times New Roman" w:cs="Times New Roman"/>
          <w:b/>
          <w:color w:val="000000" w:themeColor="text1"/>
          <w:sz w:val="32"/>
          <w:szCs w:val="32"/>
        </w:rPr>
        <w:t>奖励惩处</w:t>
      </w:r>
    </w:p>
    <w:p w:rsidR="001A4C9E" w:rsidRPr="00054E91" w:rsidRDefault="001A4C9E" w:rsidP="0084599B">
      <w:pPr>
        <w:adjustRightInd w:val="0"/>
        <w:snapToGrid w:val="0"/>
        <w:spacing w:line="360" w:lineRule="auto"/>
        <w:ind w:firstLine="645"/>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color w:val="000000" w:themeColor="text1"/>
          <w:sz w:val="32"/>
          <w:szCs w:val="32"/>
        </w:rPr>
        <w:t>第</w:t>
      </w:r>
      <w:r w:rsidR="002B4AAA" w:rsidRPr="00054E91">
        <w:rPr>
          <w:rFonts w:ascii="Times New Roman" w:eastAsia="黑体" w:hAnsi="Times New Roman" w:cs="Times New Roman"/>
          <w:color w:val="000000" w:themeColor="text1"/>
          <w:sz w:val="32"/>
          <w:szCs w:val="32"/>
        </w:rPr>
        <w:t>二十</w:t>
      </w:r>
      <w:r w:rsidRPr="00054E91">
        <w:rPr>
          <w:rFonts w:ascii="Times New Roman" w:eastAsia="黑体" w:hAnsi="Times New Roman" w:cs="Times New Roman"/>
          <w:color w:val="000000" w:themeColor="text1"/>
          <w:sz w:val="32"/>
          <w:szCs w:val="32"/>
        </w:rPr>
        <w:t>条</w:t>
      </w:r>
      <w:r w:rsidRPr="00054E91">
        <w:rPr>
          <w:rFonts w:ascii="Times New Roman" w:eastAsia="仿宋_GB2312" w:hAnsi="Times New Roman" w:cs="Times New Roman"/>
          <w:color w:val="000000" w:themeColor="text1"/>
          <w:sz w:val="32"/>
          <w:szCs w:val="32"/>
        </w:rPr>
        <w:t xml:space="preserve"> </w:t>
      </w:r>
      <w:r w:rsidRPr="00054E91">
        <w:rPr>
          <w:rFonts w:ascii="Times New Roman" w:eastAsia="仿宋_GB2312" w:hAnsi="Times New Roman" w:cs="Times New Roman"/>
          <w:color w:val="000000" w:themeColor="text1"/>
          <w:sz w:val="32"/>
          <w:szCs w:val="32"/>
        </w:rPr>
        <w:t>每年的内部稽查结果作为</w:t>
      </w:r>
      <w:r w:rsidR="00E51455" w:rsidRPr="00054E91">
        <w:rPr>
          <w:rFonts w:ascii="Times New Roman" w:eastAsia="仿宋_GB2312" w:hAnsi="Times New Roman" w:cs="Times New Roman"/>
          <w:color w:val="000000" w:themeColor="text1"/>
          <w:sz w:val="32"/>
          <w:szCs w:val="32"/>
        </w:rPr>
        <w:t>湖南省统计</w:t>
      </w:r>
      <w:r w:rsidR="003049C8" w:rsidRPr="00054E91">
        <w:rPr>
          <w:rFonts w:ascii="Times New Roman" w:eastAsia="仿宋_GB2312" w:hAnsi="Times New Roman" w:cs="Times New Roman"/>
          <w:color w:val="000000" w:themeColor="text1"/>
          <w:sz w:val="32"/>
          <w:szCs w:val="32"/>
        </w:rPr>
        <w:t>局机关各单位评选先进和干部考核、任用的重要参考依据。</w:t>
      </w:r>
    </w:p>
    <w:p w:rsidR="003049C8" w:rsidRPr="00054E91" w:rsidRDefault="003049C8" w:rsidP="0084599B">
      <w:pPr>
        <w:adjustRightInd w:val="0"/>
        <w:snapToGrid w:val="0"/>
        <w:spacing w:line="360" w:lineRule="auto"/>
        <w:ind w:firstLine="645"/>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color w:val="000000" w:themeColor="text1"/>
          <w:sz w:val="32"/>
          <w:szCs w:val="32"/>
        </w:rPr>
        <w:t>第</w:t>
      </w:r>
      <w:r w:rsidR="00E12C82" w:rsidRPr="00054E91">
        <w:rPr>
          <w:rFonts w:ascii="Times New Roman" w:eastAsia="黑体" w:hAnsi="Times New Roman" w:cs="Times New Roman"/>
          <w:color w:val="000000" w:themeColor="text1"/>
          <w:sz w:val="32"/>
          <w:szCs w:val="32"/>
        </w:rPr>
        <w:t>二十</w:t>
      </w:r>
      <w:r w:rsidR="002B4AAA" w:rsidRPr="00054E91">
        <w:rPr>
          <w:rFonts w:ascii="Times New Roman" w:eastAsia="黑体" w:hAnsi="Times New Roman" w:cs="Times New Roman"/>
          <w:color w:val="000000" w:themeColor="text1"/>
          <w:sz w:val="32"/>
          <w:szCs w:val="32"/>
        </w:rPr>
        <w:t>一</w:t>
      </w:r>
      <w:r w:rsidRPr="00054E91">
        <w:rPr>
          <w:rFonts w:ascii="Times New Roman" w:eastAsia="黑体" w:hAnsi="Times New Roman" w:cs="Times New Roman"/>
          <w:color w:val="000000" w:themeColor="text1"/>
          <w:sz w:val="32"/>
          <w:szCs w:val="32"/>
        </w:rPr>
        <w:t>条</w:t>
      </w:r>
      <w:r w:rsidRPr="00054E91">
        <w:rPr>
          <w:rFonts w:ascii="Times New Roman" w:eastAsia="仿宋_GB2312" w:hAnsi="Times New Roman" w:cs="Times New Roman"/>
          <w:color w:val="000000" w:themeColor="text1"/>
          <w:sz w:val="32"/>
          <w:szCs w:val="32"/>
        </w:rPr>
        <w:t xml:space="preserve"> </w:t>
      </w:r>
      <w:r w:rsidRPr="00054E91">
        <w:rPr>
          <w:rFonts w:ascii="Times New Roman" w:eastAsia="仿宋_GB2312" w:hAnsi="Times New Roman" w:cs="Times New Roman"/>
          <w:color w:val="000000" w:themeColor="text1"/>
          <w:sz w:val="32"/>
          <w:szCs w:val="32"/>
        </w:rPr>
        <w:t>对于稽查中发现</w:t>
      </w:r>
      <w:r w:rsidR="00E12C82" w:rsidRPr="00054E91">
        <w:rPr>
          <w:rFonts w:ascii="Times New Roman" w:eastAsia="仿宋_GB2312" w:hAnsi="Times New Roman" w:cs="Times New Roman"/>
          <w:color w:val="000000" w:themeColor="text1"/>
          <w:sz w:val="32"/>
          <w:szCs w:val="32"/>
        </w:rPr>
        <w:t>的模范遵守统计法律法规、</w:t>
      </w:r>
      <w:r w:rsidRPr="00054E91">
        <w:rPr>
          <w:rFonts w:ascii="Times New Roman" w:eastAsia="仿宋_GB2312" w:hAnsi="Times New Roman" w:cs="Times New Roman"/>
          <w:color w:val="000000" w:themeColor="text1"/>
          <w:sz w:val="32"/>
          <w:szCs w:val="32"/>
        </w:rPr>
        <w:t>统计业务工作完成出色的单位，进行表扬和表彰。</w:t>
      </w:r>
    </w:p>
    <w:p w:rsidR="003049C8" w:rsidRPr="00054E91" w:rsidRDefault="003049C8" w:rsidP="0084599B">
      <w:pPr>
        <w:adjustRightInd w:val="0"/>
        <w:snapToGrid w:val="0"/>
        <w:spacing w:line="360" w:lineRule="auto"/>
        <w:ind w:firstLine="645"/>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color w:val="000000" w:themeColor="text1"/>
          <w:sz w:val="32"/>
          <w:szCs w:val="32"/>
        </w:rPr>
        <w:t>第二十</w:t>
      </w:r>
      <w:r w:rsidR="002B4AAA" w:rsidRPr="00054E91">
        <w:rPr>
          <w:rFonts w:ascii="Times New Roman" w:eastAsia="黑体" w:hAnsi="Times New Roman" w:cs="Times New Roman"/>
          <w:color w:val="000000" w:themeColor="text1"/>
          <w:sz w:val="32"/>
          <w:szCs w:val="32"/>
        </w:rPr>
        <w:t>二</w:t>
      </w:r>
      <w:r w:rsidRPr="00054E91">
        <w:rPr>
          <w:rFonts w:ascii="Times New Roman" w:eastAsia="黑体" w:hAnsi="Times New Roman" w:cs="Times New Roman"/>
          <w:color w:val="000000" w:themeColor="text1"/>
          <w:sz w:val="32"/>
          <w:szCs w:val="32"/>
        </w:rPr>
        <w:t>条</w:t>
      </w:r>
      <w:r w:rsidRPr="00054E91">
        <w:rPr>
          <w:rFonts w:ascii="Times New Roman" w:eastAsia="仿宋" w:hAnsi="Times New Roman" w:cs="Times New Roman"/>
          <w:color w:val="000000" w:themeColor="text1"/>
          <w:sz w:val="32"/>
          <w:szCs w:val="32"/>
        </w:rPr>
        <w:t xml:space="preserve"> </w:t>
      </w:r>
      <w:r w:rsidRPr="00054E91">
        <w:rPr>
          <w:rFonts w:ascii="Times New Roman" w:eastAsia="仿宋_GB2312" w:hAnsi="Times New Roman" w:cs="Times New Roman"/>
          <w:color w:val="000000" w:themeColor="text1"/>
          <w:sz w:val="32"/>
          <w:szCs w:val="32"/>
        </w:rPr>
        <w:t>对于稽查中发现存在问题的单位和有关人员，分别作出下列处理：</w:t>
      </w:r>
    </w:p>
    <w:p w:rsidR="00BE13DA" w:rsidRPr="00054E91" w:rsidRDefault="00BE13DA"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（一）对发现的一般性问题，应当</w:t>
      </w:r>
      <w:r w:rsidR="003049C8" w:rsidRPr="00054E91">
        <w:rPr>
          <w:rFonts w:ascii="Times New Roman" w:eastAsia="仿宋_GB2312" w:hAnsi="Times New Roman" w:cs="Times New Roman"/>
          <w:color w:val="000000" w:themeColor="text1"/>
          <w:sz w:val="32"/>
          <w:szCs w:val="32"/>
        </w:rPr>
        <w:t>由</w:t>
      </w:r>
      <w:r w:rsidR="00E51455" w:rsidRPr="00054E91">
        <w:rPr>
          <w:rFonts w:ascii="Times New Roman" w:eastAsia="仿宋_GB2312" w:hAnsi="Times New Roman" w:cs="Times New Roman"/>
          <w:color w:val="000000" w:themeColor="text1"/>
          <w:sz w:val="32"/>
          <w:szCs w:val="32"/>
        </w:rPr>
        <w:t>湖南省统计</w:t>
      </w:r>
      <w:r w:rsidR="003049C8" w:rsidRPr="00054E91">
        <w:rPr>
          <w:rFonts w:ascii="Times New Roman" w:eastAsia="仿宋_GB2312" w:hAnsi="Times New Roman" w:cs="Times New Roman"/>
          <w:color w:val="000000" w:themeColor="text1"/>
          <w:sz w:val="32"/>
          <w:szCs w:val="32"/>
        </w:rPr>
        <w:t>局统计执法监督局</w:t>
      </w:r>
      <w:r w:rsidRPr="00054E91">
        <w:rPr>
          <w:rFonts w:ascii="Times New Roman" w:eastAsia="仿宋_GB2312" w:hAnsi="Times New Roman" w:cs="Times New Roman"/>
          <w:color w:val="000000" w:themeColor="text1"/>
          <w:sz w:val="32"/>
          <w:szCs w:val="32"/>
        </w:rPr>
        <w:t>提出整改意见和建议，并出具</w:t>
      </w:r>
      <w:r w:rsidR="00D53CF5" w:rsidRPr="00054E91">
        <w:rPr>
          <w:rFonts w:ascii="Times New Roman" w:eastAsia="仿宋_GB2312" w:hAnsi="Times New Roman" w:cs="Times New Roman"/>
          <w:color w:val="000000" w:themeColor="text1"/>
          <w:sz w:val="32"/>
          <w:szCs w:val="32"/>
        </w:rPr>
        <w:t>《统计稽查意见书》</w:t>
      </w:r>
      <w:r w:rsidRPr="00054E91">
        <w:rPr>
          <w:rFonts w:ascii="Times New Roman" w:eastAsia="仿宋_GB2312" w:hAnsi="Times New Roman" w:cs="Times New Roman"/>
          <w:color w:val="000000" w:themeColor="text1"/>
          <w:sz w:val="32"/>
          <w:szCs w:val="32"/>
        </w:rPr>
        <w:t>；</w:t>
      </w:r>
    </w:p>
    <w:p w:rsidR="00BE13DA" w:rsidRPr="00054E91" w:rsidRDefault="008A7A81"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（二）对发现有违法行为，情节轻微的，在</w:t>
      </w:r>
      <w:r w:rsidR="00E51455" w:rsidRPr="00054E91">
        <w:rPr>
          <w:rFonts w:ascii="Times New Roman" w:eastAsia="仿宋_GB2312" w:hAnsi="Times New Roman" w:cs="Times New Roman"/>
          <w:color w:val="000000" w:themeColor="text1"/>
          <w:sz w:val="32"/>
          <w:szCs w:val="32"/>
        </w:rPr>
        <w:t>湖南</w:t>
      </w:r>
      <w:r w:rsidRPr="00054E91">
        <w:rPr>
          <w:rFonts w:ascii="Times New Roman" w:eastAsia="仿宋_GB2312" w:hAnsi="Times New Roman" w:cs="Times New Roman"/>
          <w:color w:val="000000" w:themeColor="text1"/>
          <w:sz w:val="32"/>
          <w:szCs w:val="32"/>
        </w:rPr>
        <w:t>省</w:t>
      </w:r>
      <w:r w:rsidR="00E51455" w:rsidRPr="00054E91">
        <w:rPr>
          <w:rFonts w:ascii="Times New Roman" w:eastAsia="仿宋_GB2312" w:hAnsi="Times New Roman" w:cs="Times New Roman"/>
          <w:color w:val="000000" w:themeColor="text1"/>
          <w:sz w:val="32"/>
          <w:szCs w:val="32"/>
        </w:rPr>
        <w:t>统计</w:t>
      </w:r>
      <w:r w:rsidRPr="00054E91">
        <w:rPr>
          <w:rFonts w:ascii="Times New Roman" w:eastAsia="仿宋_GB2312" w:hAnsi="Times New Roman" w:cs="Times New Roman"/>
          <w:color w:val="000000" w:themeColor="text1"/>
          <w:sz w:val="32"/>
          <w:szCs w:val="32"/>
        </w:rPr>
        <w:t>局机关予以通报，</w:t>
      </w:r>
      <w:r w:rsidR="00E51455" w:rsidRPr="00054E91">
        <w:rPr>
          <w:rFonts w:ascii="Times New Roman" w:eastAsia="仿宋_GB2312" w:hAnsi="Times New Roman" w:cs="Times New Roman"/>
          <w:color w:val="000000" w:themeColor="text1"/>
          <w:sz w:val="32"/>
          <w:szCs w:val="32"/>
        </w:rPr>
        <w:t>湖南省统计</w:t>
      </w:r>
      <w:r w:rsidRPr="00054E91">
        <w:rPr>
          <w:rFonts w:ascii="Times New Roman" w:eastAsia="仿宋_GB2312" w:hAnsi="Times New Roman" w:cs="Times New Roman"/>
          <w:color w:val="000000" w:themeColor="text1"/>
          <w:sz w:val="32"/>
          <w:szCs w:val="32"/>
        </w:rPr>
        <w:t>局统计执法监督局对其</w:t>
      </w:r>
      <w:r w:rsidR="00BE13DA" w:rsidRPr="00054E91">
        <w:rPr>
          <w:rFonts w:ascii="Times New Roman" w:eastAsia="仿宋_GB2312" w:hAnsi="Times New Roman" w:cs="Times New Roman"/>
          <w:color w:val="000000" w:themeColor="text1"/>
          <w:sz w:val="32"/>
          <w:szCs w:val="32"/>
        </w:rPr>
        <w:t>发出</w:t>
      </w:r>
      <w:r w:rsidRPr="00054E91">
        <w:rPr>
          <w:rFonts w:ascii="Times New Roman" w:eastAsia="仿宋_GB2312" w:hAnsi="Times New Roman" w:cs="Times New Roman"/>
          <w:color w:val="000000" w:themeColor="text1"/>
          <w:sz w:val="32"/>
          <w:szCs w:val="32"/>
        </w:rPr>
        <w:t>《责令改正通知书》</w:t>
      </w:r>
      <w:r w:rsidR="00BE13DA" w:rsidRPr="00054E91">
        <w:rPr>
          <w:rFonts w:ascii="Times New Roman" w:eastAsia="仿宋_GB2312" w:hAnsi="Times New Roman" w:cs="Times New Roman"/>
          <w:color w:val="000000" w:themeColor="text1"/>
          <w:sz w:val="32"/>
          <w:szCs w:val="32"/>
        </w:rPr>
        <w:t>，</w:t>
      </w:r>
      <w:r w:rsidRPr="00054E91">
        <w:rPr>
          <w:rFonts w:ascii="Times New Roman" w:eastAsia="仿宋_GB2312" w:hAnsi="Times New Roman" w:cs="Times New Roman"/>
          <w:color w:val="000000" w:themeColor="text1"/>
          <w:sz w:val="32"/>
          <w:szCs w:val="32"/>
        </w:rPr>
        <w:t>限其在规定时间内整改到位，并进行跟踪监督。</w:t>
      </w:r>
    </w:p>
    <w:p w:rsidR="00BE13DA" w:rsidRPr="00054E91" w:rsidRDefault="00BE13DA"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（三）对发现有违法行为，情节较重或者严重的，需要追究</w:t>
      </w:r>
      <w:r w:rsidRPr="00054E91">
        <w:rPr>
          <w:rFonts w:ascii="Times New Roman" w:eastAsia="仿宋_GB2312" w:hAnsi="Times New Roman" w:cs="Times New Roman"/>
          <w:color w:val="000000" w:themeColor="text1"/>
          <w:sz w:val="32"/>
          <w:szCs w:val="32"/>
        </w:rPr>
        <w:lastRenderedPageBreak/>
        <w:t>法律责任的，应</w:t>
      </w:r>
      <w:r w:rsidR="008A7A81" w:rsidRPr="00054E91">
        <w:rPr>
          <w:rFonts w:ascii="Times New Roman" w:eastAsia="仿宋_GB2312" w:hAnsi="Times New Roman" w:cs="Times New Roman"/>
          <w:color w:val="000000" w:themeColor="text1"/>
          <w:sz w:val="32"/>
          <w:szCs w:val="32"/>
        </w:rPr>
        <w:t>当进行</w:t>
      </w:r>
      <w:r w:rsidRPr="00054E91">
        <w:rPr>
          <w:rFonts w:ascii="Times New Roman" w:eastAsia="仿宋_GB2312" w:hAnsi="Times New Roman" w:cs="Times New Roman"/>
          <w:color w:val="000000" w:themeColor="text1"/>
          <w:sz w:val="32"/>
          <w:szCs w:val="32"/>
        </w:rPr>
        <w:t>立案查处。</w:t>
      </w:r>
    </w:p>
    <w:p w:rsidR="00BE13DA" w:rsidRPr="00054E91" w:rsidRDefault="008A7A81" w:rsidP="0084599B">
      <w:pPr>
        <w:adjustRightInd w:val="0"/>
        <w:snapToGrid w:val="0"/>
        <w:spacing w:line="360" w:lineRule="auto"/>
        <w:ind w:firstLineChars="200" w:firstLine="643"/>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第二十</w:t>
      </w:r>
      <w:r w:rsidR="002B4AAA" w:rsidRPr="00054E91">
        <w:rPr>
          <w:rFonts w:ascii="Times New Roman" w:eastAsia="黑体" w:hAnsi="Times New Roman" w:cs="Times New Roman"/>
          <w:b/>
          <w:color w:val="000000" w:themeColor="text1"/>
          <w:sz w:val="32"/>
          <w:szCs w:val="32"/>
        </w:rPr>
        <w:t>三</w:t>
      </w:r>
      <w:r w:rsidR="00BE13DA" w:rsidRPr="00054E91">
        <w:rPr>
          <w:rFonts w:ascii="Times New Roman" w:eastAsia="黑体" w:hAnsi="Times New Roman" w:cs="Times New Roman"/>
          <w:b/>
          <w:color w:val="000000" w:themeColor="text1"/>
          <w:sz w:val="32"/>
          <w:szCs w:val="32"/>
        </w:rPr>
        <w:t>条</w:t>
      </w:r>
      <w:r w:rsidR="00BE13DA" w:rsidRPr="00054E91">
        <w:rPr>
          <w:rFonts w:ascii="Times New Roman" w:eastAsia="仿宋_GB2312" w:hAnsi="Times New Roman" w:cs="Times New Roman"/>
          <w:color w:val="000000" w:themeColor="text1"/>
          <w:sz w:val="32"/>
          <w:szCs w:val="32"/>
        </w:rPr>
        <w:t xml:space="preserve"> </w:t>
      </w:r>
      <w:r w:rsidRPr="00054E91">
        <w:rPr>
          <w:rFonts w:ascii="Times New Roman" w:eastAsia="仿宋_GB2312" w:hAnsi="Times New Roman" w:cs="Times New Roman"/>
          <w:color w:val="000000" w:themeColor="text1"/>
          <w:sz w:val="32"/>
          <w:szCs w:val="32"/>
        </w:rPr>
        <w:t>被</w:t>
      </w:r>
      <w:r w:rsidR="00BE13DA" w:rsidRPr="00054E91">
        <w:rPr>
          <w:rFonts w:ascii="Times New Roman" w:eastAsia="仿宋_GB2312" w:hAnsi="Times New Roman" w:cs="Times New Roman"/>
          <w:color w:val="000000" w:themeColor="text1"/>
          <w:sz w:val="32"/>
          <w:szCs w:val="32"/>
        </w:rPr>
        <w:t>稽查</w:t>
      </w:r>
      <w:r w:rsidRPr="00054E91">
        <w:rPr>
          <w:rFonts w:ascii="Times New Roman" w:eastAsia="仿宋_GB2312" w:hAnsi="Times New Roman" w:cs="Times New Roman"/>
          <w:color w:val="000000" w:themeColor="text1"/>
          <w:sz w:val="32"/>
          <w:szCs w:val="32"/>
        </w:rPr>
        <w:t>单位有下列情形之一的，由</w:t>
      </w:r>
      <w:r w:rsidR="00E51455" w:rsidRPr="00054E91">
        <w:rPr>
          <w:rFonts w:ascii="Times New Roman" w:eastAsia="仿宋_GB2312" w:hAnsi="Times New Roman" w:cs="Times New Roman"/>
          <w:color w:val="000000" w:themeColor="text1"/>
          <w:sz w:val="32"/>
          <w:szCs w:val="32"/>
        </w:rPr>
        <w:t>湖南省统计</w:t>
      </w:r>
      <w:r w:rsidR="002D0145" w:rsidRPr="00054E91">
        <w:rPr>
          <w:rFonts w:ascii="Times New Roman" w:eastAsia="仿宋_GB2312" w:hAnsi="Times New Roman" w:cs="Times New Roman"/>
          <w:color w:val="000000" w:themeColor="text1"/>
          <w:sz w:val="32"/>
          <w:szCs w:val="32"/>
        </w:rPr>
        <w:t>局</w:t>
      </w:r>
      <w:r w:rsidR="00E51455" w:rsidRPr="00054E91">
        <w:rPr>
          <w:rFonts w:ascii="Times New Roman" w:eastAsia="仿宋_GB2312" w:hAnsi="Times New Roman" w:cs="Times New Roman"/>
          <w:color w:val="000000" w:themeColor="text1"/>
          <w:sz w:val="32"/>
          <w:szCs w:val="32"/>
        </w:rPr>
        <w:t>根据有关规定给予通报批评或</w:t>
      </w:r>
      <w:r w:rsidRPr="00054E91">
        <w:rPr>
          <w:rFonts w:ascii="Times New Roman" w:eastAsia="仿宋_GB2312" w:hAnsi="Times New Roman" w:cs="Times New Roman"/>
          <w:color w:val="000000" w:themeColor="text1"/>
          <w:sz w:val="32"/>
          <w:szCs w:val="32"/>
        </w:rPr>
        <w:t>政</w:t>
      </w:r>
      <w:r w:rsidR="00E51455" w:rsidRPr="00054E91">
        <w:rPr>
          <w:rFonts w:ascii="Times New Roman" w:eastAsia="仿宋_GB2312" w:hAnsi="Times New Roman" w:cs="Times New Roman"/>
          <w:color w:val="000000" w:themeColor="text1"/>
          <w:sz w:val="32"/>
          <w:szCs w:val="32"/>
        </w:rPr>
        <w:t>纪</w:t>
      </w:r>
      <w:r w:rsidRPr="00054E91">
        <w:rPr>
          <w:rFonts w:ascii="Times New Roman" w:eastAsia="仿宋_GB2312" w:hAnsi="Times New Roman" w:cs="Times New Roman"/>
          <w:color w:val="000000" w:themeColor="text1"/>
          <w:sz w:val="32"/>
          <w:szCs w:val="32"/>
        </w:rPr>
        <w:t>处分：</w:t>
      </w:r>
    </w:p>
    <w:p w:rsidR="0084599B" w:rsidRPr="00054E91" w:rsidRDefault="0017419A" w:rsidP="0084599B">
      <w:pPr>
        <w:pStyle w:val="a5"/>
        <w:numPr>
          <w:ilvl w:val="0"/>
          <w:numId w:val="3"/>
        </w:numPr>
        <w:adjustRightInd w:val="0"/>
        <w:snapToGrid w:val="0"/>
        <w:spacing w:line="360" w:lineRule="auto"/>
        <w:ind w:firstLineChars="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拒绝、阻碍、拖延提供情况和资料的；</w:t>
      </w:r>
    </w:p>
    <w:p w:rsidR="0084599B" w:rsidRPr="00054E91" w:rsidRDefault="0017419A" w:rsidP="0084599B">
      <w:pPr>
        <w:pStyle w:val="a5"/>
        <w:numPr>
          <w:ilvl w:val="0"/>
          <w:numId w:val="3"/>
        </w:numPr>
        <w:adjustRightInd w:val="0"/>
        <w:snapToGrid w:val="0"/>
        <w:spacing w:line="360" w:lineRule="auto"/>
        <w:ind w:firstLineChars="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提供虚假情况和资料的；</w:t>
      </w:r>
    </w:p>
    <w:p w:rsidR="0084599B" w:rsidRPr="00054E91" w:rsidRDefault="0017419A" w:rsidP="0084599B">
      <w:pPr>
        <w:pStyle w:val="a5"/>
        <w:numPr>
          <w:ilvl w:val="0"/>
          <w:numId w:val="3"/>
        </w:numPr>
        <w:adjustRightInd w:val="0"/>
        <w:snapToGrid w:val="0"/>
        <w:spacing w:line="360" w:lineRule="auto"/>
        <w:ind w:firstLineChars="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妨碍稽查人员行使职权的；</w:t>
      </w:r>
    </w:p>
    <w:p w:rsidR="0084599B" w:rsidRPr="00054E91" w:rsidRDefault="0017419A" w:rsidP="0084599B">
      <w:pPr>
        <w:pStyle w:val="a5"/>
        <w:numPr>
          <w:ilvl w:val="0"/>
          <w:numId w:val="3"/>
        </w:numPr>
        <w:adjustRightInd w:val="0"/>
        <w:snapToGrid w:val="0"/>
        <w:spacing w:line="360" w:lineRule="auto"/>
        <w:ind w:firstLineChars="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拒不执行稽查决定的；</w:t>
      </w:r>
    </w:p>
    <w:p w:rsidR="0017419A" w:rsidRPr="00054E91" w:rsidRDefault="0017419A" w:rsidP="0084599B">
      <w:pPr>
        <w:pStyle w:val="a5"/>
        <w:numPr>
          <w:ilvl w:val="0"/>
          <w:numId w:val="3"/>
        </w:numPr>
        <w:adjustRightInd w:val="0"/>
        <w:snapToGrid w:val="0"/>
        <w:spacing w:line="360" w:lineRule="auto"/>
        <w:ind w:firstLineChars="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报复陷害稽查人员的。</w:t>
      </w:r>
    </w:p>
    <w:p w:rsidR="0017419A" w:rsidRPr="00054E91" w:rsidRDefault="0017419A" w:rsidP="0084599B">
      <w:pPr>
        <w:adjustRightInd w:val="0"/>
        <w:snapToGrid w:val="0"/>
        <w:spacing w:line="360" w:lineRule="auto"/>
        <w:ind w:firstLineChars="200" w:firstLine="640"/>
        <w:rPr>
          <w:rFonts w:ascii="Times New Roman" w:eastAsia="仿宋_GB2312" w:hAnsi="Times New Roman" w:cs="Times New Roman"/>
          <w:color w:val="000000" w:themeColor="text1"/>
          <w:sz w:val="32"/>
          <w:szCs w:val="32"/>
        </w:rPr>
      </w:pPr>
      <w:r w:rsidRPr="00054E91">
        <w:rPr>
          <w:rFonts w:ascii="Times New Roman" w:eastAsia="黑体" w:hAnsi="Times New Roman" w:cs="Times New Roman"/>
          <w:color w:val="000000" w:themeColor="text1"/>
          <w:sz w:val="32"/>
          <w:szCs w:val="32"/>
        </w:rPr>
        <w:t>第二十</w:t>
      </w:r>
      <w:r w:rsidR="002B4AAA" w:rsidRPr="00054E91">
        <w:rPr>
          <w:rFonts w:ascii="Times New Roman" w:eastAsia="黑体" w:hAnsi="Times New Roman" w:cs="Times New Roman"/>
          <w:color w:val="000000" w:themeColor="text1"/>
          <w:sz w:val="32"/>
          <w:szCs w:val="32"/>
        </w:rPr>
        <w:t>四</w:t>
      </w:r>
      <w:r w:rsidRPr="00054E91">
        <w:rPr>
          <w:rFonts w:ascii="Times New Roman" w:eastAsia="黑体" w:hAnsi="Times New Roman" w:cs="Times New Roman"/>
          <w:color w:val="000000" w:themeColor="text1"/>
          <w:sz w:val="32"/>
          <w:szCs w:val="32"/>
        </w:rPr>
        <w:t>条</w:t>
      </w:r>
      <w:r w:rsidR="00EB2C2C" w:rsidRPr="00054E91">
        <w:rPr>
          <w:rFonts w:ascii="Times New Roman" w:eastAsia="黑体" w:hAnsi="Times New Roman" w:cs="Times New Roman"/>
          <w:color w:val="000000" w:themeColor="text1"/>
          <w:sz w:val="32"/>
          <w:szCs w:val="32"/>
        </w:rPr>
        <w:t xml:space="preserve"> </w:t>
      </w:r>
      <w:r w:rsidRPr="00054E91">
        <w:rPr>
          <w:rFonts w:ascii="Times New Roman" w:eastAsia="仿宋_GB2312" w:hAnsi="Times New Roman" w:cs="Times New Roman"/>
          <w:color w:val="000000" w:themeColor="text1"/>
          <w:sz w:val="32"/>
          <w:szCs w:val="32"/>
        </w:rPr>
        <w:t>稽查人员有下列情形之一的，由</w:t>
      </w:r>
      <w:r w:rsidR="00BF605F" w:rsidRPr="00054E91">
        <w:rPr>
          <w:rFonts w:ascii="Times New Roman" w:eastAsia="仿宋_GB2312" w:hAnsi="Times New Roman" w:cs="Times New Roman"/>
          <w:color w:val="000000" w:themeColor="text1"/>
          <w:sz w:val="32"/>
          <w:szCs w:val="32"/>
        </w:rPr>
        <w:t>湖南省统计局</w:t>
      </w:r>
      <w:r w:rsidR="00E51455" w:rsidRPr="00054E91">
        <w:rPr>
          <w:rFonts w:ascii="Times New Roman" w:eastAsia="仿宋_GB2312" w:hAnsi="Times New Roman" w:cs="Times New Roman"/>
          <w:color w:val="000000" w:themeColor="text1"/>
          <w:sz w:val="32"/>
          <w:szCs w:val="32"/>
        </w:rPr>
        <w:t>根据有关规定给予</w:t>
      </w:r>
      <w:r w:rsidRPr="00054E91">
        <w:rPr>
          <w:rFonts w:ascii="Times New Roman" w:eastAsia="仿宋_GB2312" w:hAnsi="Times New Roman" w:cs="Times New Roman"/>
          <w:color w:val="000000" w:themeColor="text1"/>
          <w:sz w:val="32"/>
          <w:szCs w:val="32"/>
        </w:rPr>
        <w:t>通报批评或</w:t>
      </w:r>
      <w:r w:rsidR="00E51455" w:rsidRPr="00054E91">
        <w:rPr>
          <w:rFonts w:ascii="Times New Roman" w:eastAsia="仿宋_GB2312" w:hAnsi="Times New Roman" w:cs="Times New Roman"/>
          <w:color w:val="000000" w:themeColor="text1"/>
          <w:sz w:val="32"/>
          <w:szCs w:val="32"/>
        </w:rPr>
        <w:t>政纪</w:t>
      </w:r>
      <w:r w:rsidRPr="00054E91">
        <w:rPr>
          <w:rFonts w:ascii="Times New Roman" w:eastAsia="仿宋_GB2312" w:hAnsi="Times New Roman" w:cs="Times New Roman"/>
          <w:color w:val="000000" w:themeColor="text1"/>
          <w:sz w:val="32"/>
          <w:szCs w:val="32"/>
        </w:rPr>
        <w:t>处分：</w:t>
      </w:r>
    </w:p>
    <w:p w:rsidR="0084599B" w:rsidRPr="00054E91" w:rsidRDefault="0017419A" w:rsidP="0084599B">
      <w:pPr>
        <w:pStyle w:val="a5"/>
        <w:numPr>
          <w:ilvl w:val="0"/>
          <w:numId w:val="4"/>
        </w:numPr>
        <w:adjustRightInd w:val="0"/>
        <w:snapToGrid w:val="0"/>
        <w:spacing w:line="360" w:lineRule="auto"/>
        <w:ind w:firstLineChars="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玩忽职守，不依法履行职责的；</w:t>
      </w:r>
    </w:p>
    <w:p w:rsidR="0084599B" w:rsidRPr="00054E91" w:rsidRDefault="0017419A" w:rsidP="0084599B">
      <w:pPr>
        <w:pStyle w:val="a5"/>
        <w:numPr>
          <w:ilvl w:val="0"/>
          <w:numId w:val="4"/>
        </w:numPr>
        <w:adjustRightInd w:val="0"/>
        <w:snapToGrid w:val="0"/>
        <w:spacing w:line="360" w:lineRule="auto"/>
        <w:ind w:firstLineChars="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徇私枉法，不客观公正稽查的；</w:t>
      </w:r>
    </w:p>
    <w:p w:rsidR="0084599B" w:rsidRPr="00054E91" w:rsidRDefault="0017419A" w:rsidP="0084599B">
      <w:pPr>
        <w:pStyle w:val="a5"/>
        <w:numPr>
          <w:ilvl w:val="0"/>
          <w:numId w:val="4"/>
        </w:numPr>
        <w:adjustRightInd w:val="0"/>
        <w:snapToGrid w:val="0"/>
        <w:spacing w:line="360" w:lineRule="auto"/>
        <w:ind w:firstLineChars="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弄虚作假，</w:t>
      </w:r>
      <w:r w:rsidR="00BF4DD4" w:rsidRPr="00054E91">
        <w:rPr>
          <w:rFonts w:ascii="Times New Roman" w:eastAsia="仿宋_GB2312" w:hAnsi="Times New Roman" w:cs="Times New Roman"/>
          <w:color w:val="000000" w:themeColor="text1"/>
          <w:sz w:val="32"/>
          <w:szCs w:val="32"/>
        </w:rPr>
        <w:t>隐瞒事实真相的；</w:t>
      </w:r>
    </w:p>
    <w:p w:rsidR="0084599B" w:rsidRPr="00054E91" w:rsidRDefault="00BF4DD4" w:rsidP="0084599B">
      <w:pPr>
        <w:pStyle w:val="a5"/>
        <w:numPr>
          <w:ilvl w:val="0"/>
          <w:numId w:val="4"/>
        </w:numPr>
        <w:adjustRightInd w:val="0"/>
        <w:snapToGrid w:val="0"/>
        <w:spacing w:line="360" w:lineRule="auto"/>
        <w:ind w:firstLineChars="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滥用职权，以权谋私的；</w:t>
      </w:r>
    </w:p>
    <w:p w:rsidR="00BF4DD4" w:rsidRPr="00054E91" w:rsidRDefault="00BF4DD4" w:rsidP="0084599B">
      <w:pPr>
        <w:pStyle w:val="a5"/>
        <w:numPr>
          <w:ilvl w:val="0"/>
          <w:numId w:val="4"/>
        </w:numPr>
        <w:adjustRightInd w:val="0"/>
        <w:snapToGrid w:val="0"/>
        <w:spacing w:line="360" w:lineRule="auto"/>
        <w:ind w:firstLineChars="0"/>
        <w:rPr>
          <w:rFonts w:ascii="Times New Roman" w:eastAsia="仿宋_GB2312" w:hAnsi="Times New Roman" w:cs="Times New Roman"/>
          <w:color w:val="000000" w:themeColor="text1"/>
          <w:sz w:val="32"/>
          <w:szCs w:val="32"/>
        </w:rPr>
      </w:pPr>
      <w:r w:rsidRPr="00054E91">
        <w:rPr>
          <w:rFonts w:ascii="Times New Roman" w:eastAsia="仿宋_GB2312" w:hAnsi="Times New Roman" w:cs="Times New Roman"/>
          <w:color w:val="000000" w:themeColor="text1"/>
          <w:sz w:val="32"/>
          <w:szCs w:val="32"/>
        </w:rPr>
        <w:t>擅自对外提供或泄露与稽查有关的资料和信息的。</w:t>
      </w:r>
    </w:p>
    <w:p w:rsidR="008C33CB" w:rsidRPr="00054E91" w:rsidRDefault="008C33CB" w:rsidP="0084599B">
      <w:pPr>
        <w:adjustRightInd w:val="0"/>
        <w:snapToGrid w:val="0"/>
        <w:spacing w:line="360" w:lineRule="auto"/>
        <w:rPr>
          <w:rFonts w:ascii="Times New Roman" w:eastAsia="黑体" w:hAnsi="Times New Roman" w:cs="Times New Roman"/>
          <w:b/>
          <w:color w:val="000000" w:themeColor="text1"/>
          <w:sz w:val="32"/>
          <w:szCs w:val="32"/>
        </w:rPr>
      </w:pPr>
    </w:p>
    <w:p w:rsidR="00BF4DD4" w:rsidRPr="00054E91" w:rsidRDefault="008C33CB" w:rsidP="0084599B">
      <w:pPr>
        <w:adjustRightInd w:val="0"/>
        <w:snapToGrid w:val="0"/>
        <w:spacing w:line="360" w:lineRule="auto"/>
        <w:jc w:val="center"/>
        <w:rPr>
          <w:rFonts w:ascii="Times New Roman" w:eastAsia="黑体" w:hAnsi="Times New Roman" w:cs="Times New Roman"/>
          <w:b/>
          <w:color w:val="000000" w:themeColor="text1"/>
          <w:sz w:val="32"/>
          <w:szCs w:val="32"/>
        </w:rPr>
      </w:pPr>
      <w:r w:rsidRPr="00054E91">
        <w:rPr>
          <w:rFonts w:ascii="Times New Roman" w:eastAsia="黑体" w:hAnsi="Times New Roman" w:cs="Times New Roman"/>
          <w:b/>
          <w:color w:val="000000" w:themeColor="text1"/>
          <w:sz w:val="32"/>
          <w:szCs w:val="32"/>
        </w:rPr>
        <w:t>第七章</w:t>
      </w:r>
      <w:r w:rsidRPr="00054E91">
        <w:rPr>
          <w:rFonts w:ascii="Times New Roman" w:eastAsia="黑体" w:hAnsi="Times New Roman" w:cs="Times New Roman"/>
          <w:b/>
          <w:color w:val="000000" w:themeColor="text1"/>
          <w:sz w:val="32"/>
          <w:szCs w:val="32"/>
        </w:rPr>
        <w:t xml:space="preserve">  </w:t>
      </w:r>
      <w:r w:rsidR="00BF4DD4" w:rsidRPr="00054E91">
        <w:rPr>
          <w:rFonts w:ascii="Times New Roman" w:eastAsia="黑体" w:hAnsi="Times New Roman" w:cs="Times New Roman"/>
          <w:b/>
          <w:color w:val="000000" w:themeColor="text1"/>
          <w:sz w:val="32"/>
          <w:szCs w:val="32"/>
        </w:rPr>
        <w:t>附</w:t>
      </w:r>
      <w:r w:rsidRPr="00054E91">
        <w:rPr>
          <w:rFonts w:ascii="Times New Roman" w:eastAsia="黑体" w:hAnsi="Times New Roman" w:cs="Times New Roman"/>
          <w:b/>
          <w:color w:val="000000" w:themeColor="text1"/>
          <w:sz w:val="32"/>
          <w:szCs w:val="32"/>
        </w:rPr>
        <w:t xml:space="preserve"> </w:t>
      </w:r>
      <w:r w:rsidR="00BF4DD4" w:rsidRPr="00054E91">
        <w:rPr>
          <w:rFonts w:ascii="Times New Roman" w:eastAsia="黑体" w:hAnsi="Times New Roman" w:cs="Times New Roman"/>
          <w:b/>
          <w:color w:val="000000" w:themeColor="text1"/>
          <w:sz w:val="32"/>
          <w:szCs w:val="32"/>
        </w:rPr>
        <w:t>则</w:t>
      </w:r>
    </w:p>
    <w:p w:rsidR="00BE13DA" w:rsidRPr="00054E91" w:rsidRDefault="00BE13DA" w:rsidP="0084599B">
      <w:pPr>
        <w:adjustRightInd w:val="0"/>
        <w:snapToGrid w:val="0"/>
        <w:spacing w:line="360" w:lineRule="auto"/>
        <w:ind w:firstLine="570"/>
        <w:rPr>
          <w:rFonts w:ascii="Times New Roman" w:eastAsia="仿宋"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w:t>
      </w:r>
      <w:r w:rsidR="00BF4DD4" w:rsidRPr="00054E91">
        <w:rPr>
          <w:rFonts w:ascii="Times New Roman" w:eastAsia="黑体" w:hAnsi="Times New Roman" w:cs="Times New Roman"/>
          <w:b/>
          <w:color w:val="000000" w:themeColor="text1"/>
          <w:sz w:val="32"/>
          <w:szCs w:val="32"/>
        </w:rPr>
        <w:t>二十</w:t>
      </w:r>
      <w:r w:rsidR="002B4AAA" w:rsidRPr="00054E91">
        <w:rPr>
          <w:rFonts w:ascii="Times New Roman" w:eastAsia="黑体" w:hAnsi="Times New Roman" w:cs="Times New Roman"/>
          <w:b/>
          <w:color w:val="000000" w:themeColor="text1"/>
          <w:sz w:val="32"/>
          <w:szCs w:val="32"/>
        </w:rPr>
        <w:t>五</w:t>
      </w:r>
      <w:r w:rsidRPr="00054E91">
        <w:rPr>
          <w:rFonts w:ascii="Times New Roman" w:eastAsia="黑体" w:hAnsi="Times New Roman" w:cs="Times New Roman"/>
          <w:b/>
          <w:color w:val="000000" w:themeColor="text1"/>
          <w:sz w:val="32"/>
          <w:szCs w:val="32"/>
        </w:rPr>
        <w:t>条</w:t>
      </w:r>
      <w:r w:rsidRPr="00054E91">
        <w:rPr>
          <w:rFonts w:ascii="Times New Roman" w:eastAsia="仿宋" w:hAnsi="Times New Roman" w:cs="Times New Roman"/>
          <w:color w:val="000000" w:themeColor="text1"/>
          <w:sz w:val="32"/>
          <w:szCs w:val="32"/>
        </w:rPr>
        <w:t xml:space="preserve"> </w:t>
      </w:r>
      <w:r w:rsidRPr="00054E91">
        <w:rPr>
          <w:rFonts w:ascii="Times New Roman" w:eastAsia="仿宋" w:hAnsi="Times New Roman" w:cs="Times New Roman"/>
          <w:color w:val="000000" w:themeColor="text1"/>
          <w:sz w:val="32"/>
          <w:szCs w:val="32"/>
        </w:rPr>
        <w:t>本办法由</w:t>
      </w:r>
      <w:r w:rsidR="00E51455" w:rsidRPr="00054E91">
        <w:rPr>
          <w:rFonts w:ascii="Times New Roman" w:eastAsia="仿宋" w:hAnsi="Times New Roman" w:cs="Times New Roman"/>
          <w:color w:val="000000" w:themeColor="text1"/>
          <w:sz w:val="32"/>
          <w:szCs w:val="32"/>
        </w:rPr>
        <w:t>湖南</w:t>
      </w:r>
      <w:r w:rsidR="00BF4DD4" w:rsidRPr="00054E91">
        <w:rPr>
          <w:rFonts w:ascii="Times New Roman" w:eastAsia="仿宋" w:hAnsi="Times New Roman" w:cs="Times New Roman"/>
          <w:color w:val="000000" w:themeColor="text1"/>
          <w:sz w:val="32"/>
          <w:szCs w:val="32"/>
        </w:rPr>
        <w:t>省</w:t>
      </w:r>
      <w:r w:rsidR="00E51455" w:rsidRPr="00054E91">
        <w:rPr>
          <w:rFonts w:ascii="Times New Roman" w:eastAsia="仿宋" w:hAnsi="Times New Roman" w:cs="Times New Roman"/>
          <w:color w:val="000000" w:themeColor="text1"/>
          <w:sz w:val="32"/>
          <w:szCs w:val="32"/>
        </w:rPr>
        <w:t>统计</w:t>
      </w:r>
      <w:r w:rsidRPr="00054E91">
        <w:rPr>
          <w:rFonts w:ascii="Times New Roman" w:eastAsia="仿宋" w:hAnsi="Times New Roman" w:cs="Times New Roman"/>
          <w:color w:val="000000" w:themeColor="text1"/>
          <w:sz w:val="32"/>
          <w:szCs w:val="32"/>
        </w:rPr>
        <w:t>局负责解释。</w:t>
      </w:r>
    </w:p>
    <w:p w:rsidR="00BE13DA" w:rsidRPr="00054E91" w:rsidRDefault="00BE13DA" w:rsidP="0084599B">
      <w:pPr>
        <w:adjustRightInd w:val="0"/>
        <w:snapToGrid w:val="0"/>
        <w:spacing w:line="360" w:lineRule="auto"/>
        <w:ind w:firstLine="570"/>
        <w:rPr>
          <w:rFonts w:ascii="Times New Roman" w:eastAsia="仿宋" w:hAnsi="Times New Roman" w:cs="Times New Roman"/>
          <w:color w:val="000000" w:themeColor="text1"/>
          <w:sz w:val="32"/>
          <w:szCs w:val="32"/>
        </w:rPr>
      </w:pPr>
      <w:r w:rsidRPr="00054E91">
        <w:rPr>
          <w:rFonts w:ascii="Times New Roman" w:eastAsia="黑体" w:hAnsi="Times New Roman" w:cs="Times New Roman"/>
          <w:b/>
          <w:color w:val="000000" w:themeColor="text1"/>
          <w:sz w:val="32"/>
          <w:szCs w:val="32"/>
        </w:rPr>
        <w:t>第</w:t>
      </w:r>
      <w:r w:rsidR="00BF4DD4" w:rsidRPr="00054E91">
        <w:rPr>
          <w:rFonts w:ascii="Times New Roman" w:eastAsia="黑体" w:hAnsi="Times New Roman" w:cs="Times New Roman"/>
          <w:b/>
          <w:color w:val="000000" w:themeColor="text1"/>
          <w:sz w:val="32"/>
          <w:szCs w:val="32"/>
        </w:rPr>
        <w:t>二十</w:t>
      </w:r>
      <w:r w:rsidR="002B4AAA" w:rsidRPr="00054E91">
        <w:rPr>
          <w:rFonts w:ascii="Times New Roman" w:eastAsia="黑体" w:hAnsi="Times New Roman" w:cs="Times New Roman"/>
          <w:b/>
          <w:color w:val="000000" w:themeColor="text1"/>
          <w:sz w:val="32"/>
          <w:szCs w:val="32"/>
        </w:rPr>
        <w:t>六</w:t>
      </w:r>
      <w:r w:rsidRPr="00054E91">
        <w:rPr>
          <w:rFonts w:ascii="Times New Roman" w:eastAsia="黑体" w:hAnsi="Times New Roman" w:cs="Times New Roman"/>
          <w:b/>
          <w:color w:val="000000" w:themeColor="text1"/>
          <w:sz w:val="32"/>
          <w:szCs w:val="32"/>
        </w:rPr>
        <w:t>条</w:t>
      </w:r>
      <w:r w:rsidRPr="00054E91">
        <w:rPr>
          <w:rFonts w:ascii="Times New Roman" w:eastAsia="黑体" w:hAnsi="Times New Roman" w:cs="Times New Roman"/>
          <w:b/>
          <w:color w:val="000000" w:themeColor="text1"/>
          <w:sz w:val="32"/>
          <w:szCs w:val="32"/>
        </w:rPr>
        <w:t xml:space="preserve"> </w:t>
      </w:r>
      <w:r w:rsidRPr="00054E91">
        <w:rPr>
          <w:rFonts w:ascii="Times New Roman" w:eastAsia="仿宋" w:hAnsi="Times New Roman" w:cs="Times New Roman"/>
          <w:color w:val="000000" w:themeColor="text1"/>
          <w:sz w:val="32"/>
          <w:szCs w:val="32"/>
        </w:rPr>
        <w:t>本办法自颁布之日起施行。</w:t>
      </w:r>
    </w:p>
    <w:p w:rsidR="00BE13DA" w:rsidRPr="00054E91" w:rsidRDefault="00BE13DA" w:rsidP="0084599B">
      <w:pPr>
        <w:adjustRightInd w:val="0"/>
        <w:snapToGrid w:val="0"/>
        <w:spacing w:line="360" w:lineRule="auto"/>
        <w:ind w:firstLineChars="200" w:firstLine="664"/>
        <w:rPr>
          <w:rFonts w:ascii="Times New Roman" w:eastAsia="仿宋_GB2312" w:hAnsi="Times New Roman" w:cs="Times New Roman"/>
          <w:color w:val="000000" w:themeColor="text1"/>
          <w:spacing w:val="6"/>
          <w:sz w:val="32"/>
          <w:szCs w:val="32"/>
        </w:rPr>
      </w:pPr>
    </w:p>
    <w:p w:rsidR="008C33CB" w:rsidRDefault="008C33CB"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Pr="00432A7F"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Pr="00054E91" w:rsidRDefault="006C0C0D" w:rsidP="0084599B">
      <w:pPr>
        <w:adjustRightInd w:val="0"/>
        <w:snapToGrid w:val="0"/>
        <w:spacing w:line="360" w:lineRule="auto"/>
        <w:rPr>
          <w:rFonts w:ascii="Times New Roman" w:eastAsia="仿宋_GB2312" w:hAnsi="Times New Roman" w:cs="Times New Roman"/>
          <w:color w:val="000000" w:themeColor="text1"/>
          <w:spacing w:val="6"/>
          <w:sz w:val="32"/>
          <w:szCs w:val="32"/>
        </w:rPr>
      </w:pPr>
    </w:p>
    <w:p w:rsidR="006C0C0D" w:rsidRPr="006C0C0D" w:rsidRDefault="006C0C0D" w:rsidP="006C0C0D">
      <w:pPr>
        <w:adjustRightInd w:val="0"/>
        <w:snapToGrid w:val="0"/>
        <w:spacing w:line="320" w:lineRule="exact"/>
        <w:jc w:val="center"/>
        <w:rPr>
          <w:rFonts w:ascii="Times New Roman" w:eastAsia="仿宋_GB2312" w:hAnsi="Times New Roman" w:cs="Times New Roman"/>
          <w:caps/>
          <w:sz w:val="52"/>
          <w:szCs w:val="52"/>
        </w:rPr>
      </w:pPr>
      <w:r w:rsidRPr="006C0C0D">
        <w:rPr>
          <w:rFonts w:ascii="Times New Roman" w:eastAsia="仿宋_GB2312" w:hAnsi="Times New Roman" w:cs="Times New Roman"/>
          <w:caps/>
          <w:sz w:val="52"/>
          <w:szCs w:val="52"/>
        </w:rPr>
        <w:t>—————————————————</w:t>
      </w:r>
    </w:p>
    <w:p w:rsidR="006C0C0D" w:rsidRPr="00BC6030" w:rsidRDefault="006C0C0D" w:rsidP="006C0C0D">
      <w:pPr>
        <w:adjustRightInd w:val="0"/>
        <w:snapToGrid w:val="0"/>
        <w:spacing w:line="320" w:lineRule="exact"/>
        <w:ind w:firstLineChars="150" w:firstLine="420"/>
        <w:rPr>
          <w:rFonts w:ascii="Times New Roman" w:eastAsia="仿宋_GB2312" w:hAnsi="Times New Roman" w:cs="Times New Roman"/>
          <w:caps/>
          <w:sz w:val="28"/>
          <w:szCs w:val="28"/>
        </w:rPr>
      </w:pPr>
      <w:r>
        <w:rPr>
          <w:rFonts w:eastAsia="仿宋_GB2312" w:hint="eastAsia"/>
          <w:caps/>
          <w:sz w:val="28"/>
          <w:szCs w:val="28"/>
        </w:rPr>
        <w:t>湖南省统计局办公室</w:t>
      </w:r>
      <w:r>
        <w:rPr>
          <w:rFonts w:eastAsia="仿宋_GB2312"/>
          <w:caps/>
          <w:sz w:val="28"/>
          <w:szCs w:val="28"/>
        </w:rPr>
        <w:t xml:space="preserve">                    </w:t>
      </w:r>
      <w:r w:rsidRPr="00BC6030">
        <w:rPr>
          <w:rFonts w:ascii="Times New Roman" w:eastAsia="仿宋_GB2312" w:hAnsi="Times New Roman" w:cs="Times New Roman"/>
          <w:caps/>
          <w:sz w:val="28"/>
          <w:szCs w:val="28"/>
        </w:rPr>
        <w:t xml:space="preserve">  2018</w:t>
      </w:r>
      <w:r w:rsidRPr="00BC6030">
        <w:rPr>
          <w:rFonts w:ascii="Times New Roman" w:eastAsia="仿宋_GB2312" w:hAnsi="Times New Roman" w:cs="Times New Roman"/>
          <w:caps/>
          <w:sz w:val="28"/>
          <w:szCs w:val="28"/>
        </w:rPr>
        <w:t>年</w:t>
      </w:r>
      <w:r w:rsidRPr="00BC6030">
        <w:rPr>
          <w:rFonts w:ascii="Times New Roman" w:eastAsia="仿宋_GB2312" w:hAnsi="Times New Roman" w:cs="Times New Roman"/>
          <w:caps/>
          <w:sz w:val="28"/>
          <w:szCs w:val="28"/>
        </w:rPr>
        <w:t>1</w:t>
      </w:r>
      <w:r w:rsidRPr="00BC6030">
        <w:rPr>
          <w:rFonts w:ascii="Times New Roman" w:eastAsia="仿宋_GB2312" w:hAnsi="Times New Roman" w:cs="Times New Roman"/>
          <w:caps/>
          <w:sz w:val="28"/>
          <w:szCs w:val="28"/>
        </w:rPr>
        <w:t>月</w:t>
      </w:r>
      <w:r w:rsidRPr="00BC6030">
        <w:rPr>
          <w:rFonts w:ascii="Times New Roman" w:eastAsia="仿宋_GB2312" w:hAnsi="Times New Roman" w:cs="Times New Roman"/>
          <w:caps/>
          <w:sz w:val="28"/>
          <w:szCs w:val="28"/>
        </w:rPr>
        <w:t>3</w:t>
      </w:r>
      <w:r w:rsidRPr="00BC6030">
        <w:rPr>
          <w:rFonts w:ascii="Times New Roman" w:eastAsia="仿宋_GB2312" w:hAnsi="Times New Roman" w:cs="Times New Roman"/>
          <w:caps/>
          <w:sz w:val="28"/>
          <w:szCs w:val="28"/>
        </w:rPr>
        <w:t>日印发</w:t>
      </w:r>
    </w:p>
    <w:p w:rsidR="00C24121" w:rsidRPr="00054E91" w:rsidRDefault="006C0C0D" w:rsidP="006C0C0D">
      <w:pPr>
        <w:adjustRightInd w:val="0"/>
        <w:snapToGrid w:val="0"/>
        <w:spacing w:line="320" w:lineRule="exact"/>
        <w:jc w:val="center"/>
        <w:rPr>
          <w:rFonts w:ascii="Times New Roman" w:eastAsia="仿宋_GB2312" w:hAnsi="Times New Roman" w:cs="Times New Roman"/>
          <w:color w:val="000000" w:themeColor="text1"/>
          <w:spacing w:val="-4"/>
          <w:sz w:val="32"/>
          <w:szCs w:val="32"/>
        </w:rPr>
      </w:pPr>
      <w:r w:rsidRPr="006C0C0D">
        <w:rPr>
          <w:rFonts w:ascii="Times New Roman" w:hAnsi="Times New Roman" w:cs="Times New Roman"/>
          <w:noProof/>
        </w:rPr>
        <w:drawing>
          <wp:anchor distT="0" distB="0" distL="85723" distR="85723" simplePos="0" relativeHeight="251660288" behindDoc="0" locked="0" layoutInCell="1" allowOverlap="1">
            <wp:simplePos x="0" y="0"/>
            <wp:positionH relativeFrom="column">
              <wp:posOffset>4000500</wp:posOffset>
            </wp:positionH>
            <wp:positionV relativeFrom="paragraph">
              <wp:posOffset>271145</wp:posOffset>
            </wp:positionV>
            <wp:extent cx="1524000" cy="541655"/>
            <wp:effectExtent l="1905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524000" cy="541655"/>
                    </a:xfrm>
                    <a:prstGeom prst="rect">
                      <a:avLst/>
                    </a:prstGeom>
                    <a:noFill/>
                  </pic:spPr>
                </pic:pic>
              </a:graphicData>
            </a:graphic>
          </wp:anchor>
        </w:drawing>
      </w:r>
      <w:r w:rsidRPr="006C0C0D">
        <w:rPr>
          <w:rFonts w:ascii="Times New Roman" w:eastAsia="仿宋_GB2312" w:hAnsi="Times New Roman" w:cs="Times New Roman"/>
          <w:caps/>
          <w:sz w:val="52"/>
          <w:szCs w:val="52"/>
        </w:rPr>
        <w:t>—————————————————</w:t>
      </w:r>
      <w:bookmarkEnd w:id="0"/>
    </w:p>
    <w:sectPr w:rsidR="00C24121" w:rsidRPr="00054E91" w:rsidSect="00041773">
      <w:footerReference w:type="even" r:id="rId8"/>
      <w:footerReference w:type="default" r:id="rId9"/>
      <w:pgSz w:w="11906" w:h="16838"/>
      <w:pgMar w:top="1418" w:right="1418" w:bottom="1418" w:left="141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940" w:rsidRDefault="00D40940" w:rsidP="00DA104B">
      <w:r>
        <w:separator/>
      </w:r>
    </w:p>
  </w:endnote>
  <w:endnote w:type="continuationSeparator" w:id="0">
    <w:p w:rsidR="00D40940" w:rsidRDefault="00D40940" w:rsidP="00DA104B">
      <w:r>
        <w:continuationSeparator/>
      </w:r>
    </w:p>
  </w:endnote>
</w:endnotes>
</file>

<file path=word/fontTable.xml><?xml version="1.0" encoding="utf-8"?>
<w:fonts xmlns:r="http://schemas.openxmlformats.org/officeDocument/2006/relationships" xmlns:w="http://schemas.openxmlformats.org/wordprocessingml/2006/main">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409507"/>
      <w:docPartObj>
        <w:docPartGallery w:val="Page Numbers (Bottom of Page)"/>
        <w:docPartUnique/>
      </w:docPartObj>
    </w:sdtPr>
    <w:sdtEndPr>
      <w:rPr>
        <w:rFonts w:asciiTheme="majorEastAsia" w:eastAsiaTheme="majorEastAsia" w:hAnsiTheme="majorEastAsia"/>
        <w:sz w:val="28"/>
        <w:szCs w:val="28"/>
      </w:rPr>
    </w:sdtEndPr>
    <w:sdtContent>
      <w:p w:rsidR="00041773" w:rsidRPr="00041773" w:rsidRDefault="00041773">
        <w:pPr>
          <w:pStyle w:val="a4"/>
          <w:rPr>
            <w:rFonts w:asciiTheme="majorEastAsia" w:eastAsiaTheme="majorEastAsia" w:hAnsiTheme="majorEastAsia"/>
            <w:sz w:val="28"/>
            <w:szCs w:val="28"/>
          </w:rPr>
        </w:pPr>
        <w:r>
          <w:rPr>
            <w:rFonts w:hint="eastAsia"/>
          </w:rPr>
          <w:t xml:space="preserve">  </w:t>
        </w:r>
        <w:r w:rsidR="001D0101" w:rsidRPr="00041773">
          <w:rPr>
            <w:rFonts w:asciiTheme="majorEastAsia" w:eastAsiaTheme="majorEastAsia" w:hAnsiTheme="majorEastAsia"/>
            <w:sz w:val="28"/>
            <w:szCs w:val="28"/>
          </w:rPr>
          <w:fldChar w:fldCharType="begin"/>
        </w:r>
        <w:r w:rsidRPr="00041773">
          <w:rPr>
            <w:rFonts w:asciiTheme="majorEastAsia" w:eastAsiaTheme="majorEastAsia" w:hAnsiTheme="majorEastAsia"/>
            <w:sz w:val="28"/>
            <w:szCs w:val="28"/>
          </w:rPr>
          <w:instrText>PAGE   \* MERGEFORMAT</w:instrText>
        </w:r>
        <w:r w:rsidR="001D0101" w:rsidRPr="00041773">
          <w:rPr>
            <w:rFonts w:asciiTheme="majorEastAsia" w:eastAsiaTheme="majorEastAsia" w:hAnsiTheme="majorEastAsia"/>
            <w:sz w:val="28"/>
            <w:szCs w:val="28"/>
          </w:rPr>
          <w:fldChar w:fldCharType="separate"/>
        </w:r>
        <w:r w:rsidR="00C04F8D" w:rsidRPr="00C04F8D">
          <w:rPr>
            <w:rFonts w:asciiTheme="majorEastAsia" w:eastAsiaTheme="majorEastAsia" w:hAnsiTheme="majorEastAsia"/>
            <w:noProof/>
            <w:sz w:val="28"/>
            <w:szCs w:val="28"/>
            <w:lang w:val="zh-CN"/>
          </w:rPr>
          <w:t>-</w:t>
        </w:r>
        <w:r w:rsidR="00C04F8D">
          <w:rPr>
            <w:rFonts w:asciiTheme="majorEastAsia" w:eastAsiaTheme="majorEastAsia" w:hAnsiTheme="majorEastAsia"/>
            <w:noProof/>
            <w:sz w:val="28"/>
            <w:szCs w:val="28"/>
          </w:rPr>
          <w:t xml:space="preserve"> 10 -</w:t>
        </w:r>
        <w:r w:rsidR="001D0101" w:rsidRPr="00041773">
          <w:rPr>
            <w:rFonts w:asciiTheme="majorEastAsia" w:eastAsiaTheme="majorEastAsia" w:hAnsiTheme="majorEastAsia"/>
            <w:sz w:val="28"/>
            <w:szCs w:val="28"/>
          </w:rPr>
          <w:fldChar w:fldCharType="end"/>
        </w:r>
      </w:p>
    </w:sdtContent>
  </w:sdt>
  <w:p w:rsidR="00041773" w:rsidRDefault="0004177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0489218"/>
      <w:docPartObj>
        <w:docPartGallery w:val="Page Numbers (Bottom of Page)"/>
        <w:docPartUnique/>
      </w:docPartObj>
    </w:sdtPr>
    <w:sdtEndPr>
      <w:rPr>
        <w:rFonts w:asciiTheme="majorEastAsia" w:eastAsiaTheme="majorEastAsia" w:hAnsiTheme="majorEastAsia"/>
        <w:sz w:val="28"/>
        <w:szCs w:val="28"/>
      </w:rPr>
    </w:sdtEndPr>
    <w:sdtContent>
      <w:p w:rsidR="00041773" w:rsidRPr="00041773" w:rsidRDefault="001D0101" w:rsidP="00041773">
        <w:pPr>
          <w:pStyle w:val="a4"/>
          <w:ind w:right="180"/>
          <w:jc w:val="right"/>
          <w:rPr>
            <w:rFonts w:asciiTheme="majorEastAsia" w:eastAsiaTheme="majorEastAsia" w:hAnsiTheme="majorEastAsia"/>
            <w:sz w:val="28"/>
            <w:szCs w:val="28"/>
          </w:rPr>
        </w:pPr>
        <w:r w:rsidRPr="00041773">
          <w:rPr>
            <w:rFonts w:asciiTheme="majorEastAsia" w:eastAsiaTheme="majorEastAsia" w:hAnsiTheme="majorEastAsia"/>
            <w:sz w:val="28"/>
            <w:szCs w:val="28"/>
          </w:rPr>
          <w:fldChar w:fldCharType="begin"/>
        </w:r>
        <w:r w:rsidR="00041773" w:rsidRPr="00041773">
          <w:rPr>
            <w:rFonts w:asciiTheme="majorEastAsia" w:eastAsiaTheme="majorEastAsia" w:hAnsiTheme="majorEastAsia"/>
            <w:sz w:val="28"/>
            <w:szCs w:val="28"/>
          </w:rPr>
          <w:instrText>PAGE   \* MERGEFORMAT</w:instrText>
        </w:r>
        <w:r w:rsidRPr="00041773">
          <w:rPr>
            <w:rFonts w:asciiTheme="majorEastAsia" w:eastAsiaTheme="majorEastAsia" w:hAnsiTheme="majorEastAsia"/>
            <w:sz w:val="28"/>
            <w:szCs w:val="28"/>
          </w:rPr>
          <w:fldChar w:fldCharType="separate"/>
        </w:r>
        <w:r w:rsidR="00C04F8D" w:rsidRPr="00C04F8D">
          <w:rPr>
            <w:rFonts w:asciiTheme="majorEastAsia" w:eastAsiaTheme="majorEastAsia" w:hAnsiTheme="majorEastAsia"/>
            <w:noProof/>
            <w:sz w:val="28"/>
            <w:szCs w:val="28"/>
            <w:lang w:val="zh-CN"/>
          </w:rPr>
          <w:t>-</w:t>
        </w:r>
        <w:r w:rsidR="00C04F8D">
          <w:rPr>
            <w:rFonts w:asciiTheme="majorEastAsia" w:eastAsiaTheme="majorEastAsia" w:hAnsiTheme="majorEastAsia"/>
            <w:noProof/>
            <w:sz w:val="28"/>
            <w:szCs w:val="28"/>
          </w:rPr>
          <w:t xml:space="preserve"> 9 -</w:t>
        </w:r>
        <w:r w:rsidRPr="00041773">
          <w:rPr>
            <w:rFonts w:asciiTheme="majorEastAsia" w:eastAsiaTheme="majorEastAsia" w:hAnsiTheme="majorEastAsia"/>
            <w:sz w:val="28"/>
            <w:szCs w:val="28"/>
          </w:rPr>
          <w:fldChar w:fldCharType="end"/>
        </w:r>
      </w:p>
    </w:sdtContent>
  </w:sdt>
  <w:p w:rsidR="004D7BD9" w:rsidRDefault="004D7BD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940" w:rsidRDefault="00D40940" w:rsidP="00DA104B">
      <w:r>
        <w:separator/>
      </w:r>
    </w:p>
  </w:footnote>
  <w:footnote w:type="continuationSeparator" w:id="0">
    <w:p w:rsidR="00D40940" w:rsidRDefault="00D40940" w:rsidP="00DA10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76BA"/>
    <w:multiLevelType w:val="hybridMultilevel"/>
    <w:tmpl w:val="A03CA1F2"/>
    <w:lvl w:ilvl="0" w:tplc="2E4EC6B2">
      <w:start w:val="1"/>
      <w:numFmt w:val="japaneseCounting"/>
      <w:lvlText w:val="（%1）"/>
      <w:lvlJc w:val="left"/>
      <w:pPr>
        <w:ind w:left="1720" w:hanging="1080"/>
      </w:pPr>
      <w:rPr>
        <w:rFonts w:ascii="仿宋_GB2312" w:eastAsia="仿宋_GB2312" w:hAnsi="宋体" w:cs="Arial"/>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F286C41"/>
    <w:multiLevelType w:val="hybridMultilevel"/>
    <w:tmpl w:val="D240878A"/>
    <w:lvl w:ilvl="0" w:tplc="8BD602F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nsid w:val="27965053"/>
    <w:multiLevelType w:val="hybridMultilevel"/>
    <w:tmpl w:val="5F163EEE"/>
    <w:lvl w:ilvl="0" w:tplc="48462192">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nsid w:val="339D39A7"/>
    <w:multiLevelType w:val="hybridMultilevel"/>
    <w:tmpl w:val="4F420F3C"/>
    <w:lvl w:ilvl="0" w:tplc="C7A4590A">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453717E4"/>
    <w:multiLevelType w:val="hybridMultilevel"/>
    <w:tmpl w:val="70028E4C"/>
    <w:lvl w:ilvl="0" w:tplc="5AE0A918">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5">
    <w:nsid w:val="589A5A49"/>
    <w:multiLevelType w:val="hybridMultilevel"/>
    <w:tmpl w:val="86EED640"/>
    <w:lvl w:ilvl="0" w:tplc="0AE68A00">
      <w:start w:val="1"/>
      <w:numFmt w:val="japaneseCounting"/>
      <w:lvlText w:val="（%1）"/>
      <w:lvlJc w:val="left"/>
      <w:pPr>
        <w:ind w:left="1725" w:hanging="1080"/>
      </w:pPr>
      <w:rPr>
        <w:rFonts w:ascii="仿宋_GB2312" w:eastAsia="仿宋_GB2312" w:hAnsi="宋体" w:cs="Arial"/>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E4809"/>
    <w:rsid w:val="00026CEF"/>
    <w:rsid w:val="00034EA5"/>
    <w:rsid w:val="00041773"/>
    <w:rsid w:val="00054B17"/>
    <w:rsid w:val="00054E91"/>
    <w:rsid w:val="00056081"/>
    <w:rsid w:val="00083CEF"/>
    <w:rsid w:val="000A0BAF"/>
    <w:rsid w:val="000B6D64"/>
    <w:rsid w:val="00102E23"/>
    <w:rsid w:val="00135743"/>
    <w:rsid w:val="00144DB2"/>
    <w:rsid w:val="0017419A"/>
    <w:rsid w:val="001967A9"/>
    <w:rsid w:val="001A4C9E"/>
    <w:rsid w:val="001D0101"/>
    <w:rsid w:val="001D5477"/>
    <w:rsid w:val="002127EC"/>
    <w:rsid w:val="00220287"/>
    <w:rsid w:val="002428E1"/>
    <w:rsid w:val="00246363"/>
    <w:rsid w:val="0028214C"/>
    <w:rsid w:val="00283FB2"/>
    <w:rsid w:val="00285A62"/>
    <w:rsid w:val="00293CCE"/>
    <w:rsid w:val="002A2F66"/>
    <w:rsid w:val="002B4AAA"/>
    <w:rsid w:val="002D0145"/>
    <w:rsid w:val="002D04FA"/>
    <w:rsid w:val="002D25F1"/>
    <w:rsid w:val="002F7D00"/>
    <w:rsid w:val="003049C8"/>
    <w:rsid w:val="0035219F"/>
    <w:rsid w:val="00380682"/>
    <w:rsid w:val="003D5C42"/>
    <w:rsid w:val="003F3601"/>
    <w:rsid w:val="00400FD5"/>
    <w:rsid w:val="004252B7"/>
    <w:rsid w:val="00432A7F"/>
    <w:rsid w:val="00477208"/>
    <w:rsid w:val="004829C0"/>
    <w:rsid w:val="00490C78"/>
    <w:rsid w:val="004A159B"/>
    <w:rsid w:val="004D7BD9"/>
    <w:rsid w:val="004E12AD"/>
    <w:rsid w:val="004E4C49"/>
    <w:rsid w:val="00501668"/>
    <w:rsid w:val="00522435"/>
    <w:rsid w:val="00554289"/>
    <w:rsid w:val="00565AF9"/>
    <w:rsid w:val="00603502"/>
    <w:rsid w:val="00604926"/>
    <w:rsid w:val="006106E6"/>
    <w:rsid w:val="0063375A"/>
    <w:rsid w:val="00671B3A"/>
    <w:rsid w:val="006830C8"/>
    <w:rsid w:val="006B6382"/>
    <w:rsid w:val="006C0C0D"/>
    <w:rsid w:val="00711876"/>
    <w:rsid w:val="0072002E"/>
    <w:rsid w:val="0074315C"/>
    <w:rsid w:val="00766A10"/>
    <w:rsid w:val="00771054"/>
    <w:rsid w:val="007801D0"/>
    <w:rsid w:val="007F108C"/>
    <w:rsid w:val="007F2BA7"/>
    <w:rsid w:val="00805E49"/>
    <w:rsid w:val="0084599B"/>
    <w:rsid w:val="008529D2"/>
    <w:rsid w:val="00854C04"/>
    <w:rsid w:val="008A5397"/>
    <w:rsid w:val="008A7A81"/>
    <w:rsid w:val="008B6A6A"/>
    <w:rsid w:val="008C187C"/>
    <w:rsid w:val="008C33CB"/>
    <w:rsid w:val="009654AE"/>
    <w:rsid w:val="009A6F45"/>
    <w:rsid w:val="00A45385"/>
    <w:rsid w:val="00A5007F"/>
    <w:rsid w:val="00A67E80"/>
    <w:rsid w:val="00A804C8"/>
    <w:rsid w:val="00A87BEF"/>
    <w:rsid w:val="00A954D1"/>
    <w:rsid w:val="00AC388B"/>
    <w:rsid w:val="00AD0374"/>
    <w:rsid w:val="00AD4405"/>
    <w:rsid w:val="00AE4809"/>
    <w:rsid w:val="00B24E1F"/>
    <w:rsid w:val="00B47B6F"/>
    <w:rsid w:val="00B74DBF"/>
    <w:rsid w:val="00B84197"/>
    <w:rsid w:val="00B91CEF"/>
    <w:rsid w:val="00BB6097"/>
    <w:rsid w:val="00BC6030"/>
    <w:rsid w:val="00BE13DA"/>
    <w:rsid w:val="00BF1849"/>
    <w:rsid w:val="00BF4DD4"/>
    <w:rsid w:val="00BF605F"/>
    <w:rsid w:val="00C04F8D"/>
    <w:rsid w:val="00C13EDF"/>
    <w:rsid w:val="00C1632F"/>
    <w:rsid w:val="00C24121"/>
    <w:rsid w:val="00C302BD"/>
    <w:rsid w:val="00C565E8"/>
    <w:rsid w:val="00CE4B9F"/>
    <w:rsid w:val="00CF1BF1"/>
    <w:rsid w:val="00D40940"/>
    <w:rsid w:val="00D53CF5"/>
    <w:rsid w:val="00D80842"/>
    <w:rsid w:val="00DA104B"/>
    <w:rsid w:val="00DC1230"/>
    <w:rsid w:val="00DD4F4E"/>
    <w:rsid w:val="00DE7139"/>
    <w:rsid w:val="00E12C82"/>
    <w:rsid w:val="00E31D67"/>
    <w:rsid w:val="00E340D1"/>
    <w:rsid w:val="00E34884"/>
    <w:rsid w:val="00E51455"/>
    <w:rsid w:val="00E75081"/>
    <w:rsid w:val="00EA0BFC"/>
    <w:rsid w:val="00EB2C2C"/>
    <w:rsid w:val="00F11A6B"/>
    <w:rsid w:val="00F47DA5"/>
    <w:rsid w:val="00F826C3"/>
    <w:rsid w:val="00FE1D88"/>
    <w:rsid w:val="00FF37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06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A10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A104B"/>
    <w:rPr>
      <w:sz w:val="18"/>
      <w:szCs w:val="18"/>
    </w:rPr>
  </w:style>
  <w:style w:type="paragraph" w:styleId="a4">
    <w:name w:val="footer"/>
    <w:basedOn w:val="a"/>
    <w:link w:val="Char0"/>
    <w:uiPriority w:val="99"/>
    <w:unhideWhenUsed/>
    <w:rsid w:val="00DA104B"/>
    <w:pPr>
      <w:tabs>
        <w:tab w:val="center" w:pos="4153"/>
        <w:tab w:val="right" w:pos="8306"/>
      </w:tabs>
      <w:snapToGrid w:val="0"/>
      <w:jc w:val="left"/>
    </w:pPr>
    <w:rPr>
      <w:sz w:val="18"/>
      <w:szCs w:val="18"/>
    </w:rPr>
  </w:style>
  <w:style w:type="character" w:customStyle="1" w:styleId="Char0">
    <w:name w:val="页脚 Char"/>
    <w:basedOn w:val="a0"/>
    <w:link w:val="a4"/>
    <w:uiPriority w:val="99"/>
    <w:rsid w:val="00DA104B"/>
    <w:rPr>
      <w:sz w:val="18"/>
      <w:szCs w:val="18"/>
    </w:rPr>
  </w:style>
  <w:style w:type="paragraph" w:styleId="a5">
    <w:name w:val="List Paragraph"/>
    <w:basedOn w:val="a"/>
    <w:uiPriority w:val="34"/>
    <w:qFormat/>
    <w:rsid w:val="00B74DBF"/>
    <w:pPr>
      <w:ind w:firstLineChars="200" w:firstLine="420"/>
    </w:pPr>
  </w:style>
  <w:style w:type="paragraph" w:styleId="a6">
    <w:name w:val="Balloon Text"/>
    <w:basedOn w:val="a"/>
    <w:link w:val="Char1"/>
    <w:uiPriority w:val="99"/>
    <w:semiHidden/>
    <w:unhideWhenUsed/>
    <w:rsid w:val="00477208"/>
    <w:rPr>
      <w:sz w:val="18"/>
      <w:szCs w:val="18"/>
    </w:rPr>
  </w:style>
  <w:style w:type="character" w:customStyle="1" w:styleId="Char1">
    <w:name w:val="批注框文本 Char"/>
    <w:basedOn w:val="a0"/>
    <w:link w:val="a6"/>
    <w:uiPriority w:val="99"/>
    <w:semiHidden/>
    <w:rsid w:val="00477208"/>
    <w:rPr>
      <w:sz w:val="18"/>
      <w:szCs w:val="18"/>
    </w:rPr>
  </w:style>
</w:styles>
</file>

<file path=word/webSettings.xml><?xml version="1.0" encoding="utf-8"?>
<w:webSettings xmlns:r="http://schemas.openxmlformats.org/officeDocument/2006/relationships" xmlns:w="http://schemas.openxmlformats.org/wordprocessingml/2006/main">
  <w:divs>
    <w:div w:id="189924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573</Words>
  <Characters>3268</Characters>
  <Application>Microsoft Office Word</Application>
  <DocSecurity>0</DocSecurity>
  <Lines>27</Lines>
  <Paragraphs>7</Paragraphs>
  <ScaleCrop>false</ScaleCrop>
  <Company>国家统计局</Company>
  <LinksUpToDate>false</LinksUpToDate>
  <CharactersWithSpaces>3834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23</cp:revision>
  <cp:lastPrinted>2017-12-26T04:49:00Z</cp:lastPrinted>
  <dcterms:created xsi:type="dcterms:W3CDTF">2017-12-26T07:50:00Z</dcterms:created>
  <dcterms:modified xsi:type="dcterms:W3CDTF">2018-04-23T01:46:00Z</dcterms:modified>
</cp:coreProperties>
</file>