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D17D3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afterAutospacing="0"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</w:t>
      </w:r>
    </w:p>
    <w:p w14:paraId="61AA24E6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afterAutospacing="0" w:line="56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“创客中国”服务机构报名表</w:t>
      </w:r>
    </w:p>
    <w:p w14:paraId="72413789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560" w:lineRule="exact"/>
        <w:ind w:left="0" w:leftChars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请将报名表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word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及盖章扫描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pdf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同时发送邮箱，邮件主题及文件命名请注明：服务机构申报—服务类别—单位名称。</w:t>
      </w:r>
      <w:bookmarkEnd w:id="0"/>
    </w:p>
    <w:tbl>
      <w:tblPr>
        <w:tblStyle w:val="2"/>
        <w:tblW w:w="51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0"/>
        <w:gridCol w:w="2198"/>
        <w:gridCol w:w="1938"/>
        <w:gridCol w:w="2839"/>
      </w:tblGrid>
      <w:tr w14:paraId="264B5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8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B9B9E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kern w:val="2"/>
                <w:sz w:val="30"/>
                <w:szCs w:val="30"/>
                <w:lang w:val="en-US" w:eastAsia="zh-CN" w:bidi="ar"/>
              </w:rPr>
              <w:t>一、基本信息</w:t>
            </w:r>
          </w:p>
        </w:tc>
      </w:tr>
      <w:tr w14:paraId="379E6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A5765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机构名称</w:t>
            </w:r>
          </w:p>
        </w:tc>
        <w:tc>
          <w:tcPr>
            <w:tcW w:w="6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038ED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71E17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8D905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单位性质</w:t>
            </w:r>
          </w:p>
        </w:tc>
        <w:tc>
          <w:tcPr>
            <w:tcW w:w="6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F0FE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Wingdings" w:hAnsi="Wingdings" w:eastAsia="宋体" w:cs="Wingdings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国有企业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Wingdings" w:hAnsi="Wingdings" w:eastAsia="宋体" w:cs="Wingdings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民营企业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Wingdings" w:hAnsi="Wingdings" w:eastAsia="宋体" w:cs="Wingdings"/>
                <w:kern w:val="2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科研院所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</w:p>
          <w:p w14:paraId="517711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Wingdings" w:hAnsi="Wingdings" w:eastAsia="宋体" w:cs="Wingdings"/>
                <w:kern w:val="2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大专院校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Wingdings" w:hAnsi="Wingdings" w:eastAsia="宋体" w:cs="Wingdings"/>
                <w:kern w:val="2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行业协会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Wingdings" w:hAnsi="Wingdings" w:eastAsia="宋体" w:cs="Wingdings"/>
                <w:kern w:val="2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政府机构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66818C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Wingdings" w:hAnsi="Wingdings" w:eastAsia="宋体" w:cs="Wingdings"/>
                <w:kern w:val="2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外商独资企业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Wingdings" w:hAnsi="Wingdings" w:eastAsia="宋体" w:cs="Wingdings"/>
                <w:kern w:val="2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合资企业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Wingdings" w:hAnsi="Wingdings" w:eastAsia="宋体" w:cs="Wingdings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[      ]</w:t>
            </w:r>
          </w:p>
        </w:tc>
      </w:tr>
      <w:tr w14:paraId="2573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C485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统一社会</w:t>
            </w:r>
          </w:p>
          <w:p w14:paraId="7AFC13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信用代码</w:t>
            </w:r>
          </w:p>
        </w:tc>
        <w:tc>
          <w:tcPr>
            <w:tcW w:w="6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D0A54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45E1E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14E7F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办公地址</w:t>
            </w:r>
          </w:p>
        </w:tc>
        <w:tc>
          <w:tcPr>
            <w:tcW w:w="6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76813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64EB4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AC690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663D3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71000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职务职称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A68B0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0CBCB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3891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手机号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F5CB7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ADA66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09487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22F8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061D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官方网址</w:t>
            </w:r>
          </w:p>
        </w:tc>
        <w:tc>
          <w:tcPr>
            <w:tcW w:w="6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E7448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63055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1D111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通讯地址及邮编</w:t>
            </w:r>
          </w:p>
        </w:tc>
        <w:tc>
          <w:tcPr>
            <w:tcW w:w="6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372A7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7BEA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6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C083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服务类别</w:t>
            </w:r>
          </w:p>
        </w:tc>
        <w:tc>
          <w:tcPr>
            <w:tcW w:w="6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D1217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Wingdings" w:hAnsi="Wingdings" w:eastAsia="宋体" w:cs="Wingdings"/>
                <w:kern w:val="2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技术转移转化服务机构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Wingdings" w:hAnsi="Wingdings" w:eastAsia="宋体" w:cs="Wingdings"/>
                <w:kern w:val="2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企业孵化服务机构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Wingdings" w:hAnsi="Wingdings" w:eastAsia="宋体" w:cs="Wingdings"/>
                <w:b/>
                <w:bCs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数智化转型服务机构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Wingdings" w:hAnsi="Wingdings" w:eastAsia="宋体" w:cs="Wingdings"/>
                <w:kern w:val="2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投融资赋能服务机构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Wingdings" w:hAnsi="Wingdings" w:eastAsia="宋体" w:cs="Wingdings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人才引育服务机构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084B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4C560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单位简介</w:t>
            </w:r>
          </w:p>
        </w:tc>
        <w:tc>
          <w:tcPr>
            <w:tcW w:w="6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D1C7B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 w14:paraId="188FE7A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300字以内，简述机构基本情况、核心优势及与大赛服务的契合点。）</w:t>
            </w:r>
          </w:p>
          <w:p w14:paraId="09F934F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46B73F2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6DC52CD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5AC1601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0317B2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3CA092E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5132313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577B14A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2042396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55110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8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9787E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kern w:val="2"/>
                <w:sz w:val="30"/>
                <w:szCs w:val="30"/>
                <w:lang w:val="en-US" w:eastAsia="zh-CN" w:bidi="ar"/>
              </w:rPr>
              <w:t>二、核心服务能力与资源</w:t>
            </w:r>
          </w:p>
        </w:tc>
      </w:tr>
      <w:tr w14:paraId="10717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F9147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主营业务与服务内容</w:t>
            </w:r>
          </w:p>
        </w:tc>
        <w:tc>
          <w:tcPr>
            <w:tcW w:w="6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125A2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（对照申报类别详细填写）</w:t>
            </w:r>
          </w:p>
        </w:tc>
      </w:tr>
      <w:tr w14:paraId="1238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A4D32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核心服务</w:t>
            </w:r>
          </w:p>
          <w:p w14:paraId="1BAB96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团队简介</w:t>
            </w:r>
          </w:p>
        </w:tc>
        <w:tc>
          <w:tcPr>
            <w:tcW w:w="6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7A511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（负责人及专业人员资质、从业经验）</w:t>
            </w:r>
          </w:p>
        </w:tc>
      </w:tr>
      <w:tr w14:paraId="0A0B6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67D43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可对接资源储备</w:t>
            </w:r>
          </w:p>
        </w:tc>
        <w:tc>
          <w:tcPr>
            <w:tcW w:w="6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62B1D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（项目资源、产业链资源、地方资源、金融资源等）</w:t>
            </w:r>
          </w:p>
        </w:tc>
      </w:tr>
      <w:tr w14:paraId="661BE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8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4067B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黑体" w:cs="Times New Roman"/>
                <w:kern w:val="2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kern w:val="2"/>
                <w:sz w:val="30"/>
                <w:szCs w:val="30"/>
                <w:lang w:val="en-US" w:eastAsia="zh-CN" w:bidi="ar"/>
              </w:rPr>
              <w:t>三、典型服务案例</w:t>
            </w:r>
          </w:p>
          <w:p w14:paraId="41D8B31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（服务中小企业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科创项目相关，包括服务对象、服务内容、服务成效，至少2个案例）</w:t>
            </w:r>
          </w:p>
        </w:tc>
      </w:tr>
      <w:tr w14:paraId="4E925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84" w:hRule="atLeast"/>
          <w:jc w:val="center"/>
        </w:trPr>
        <w:tc>
          <w:tcPr>
            <w:tcW w:w="8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769FC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6CC00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8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2A7BC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kern w:val="2"/>
                <w:sz w:val="30"/>
                <w:szCs w:val="30"/>
                <w:lang w:val="en-US" w:eastAsia="zh-CN" w:bidi="ar"/>
              </w:rPr>
              <w:t>四、单位承诺</w:t>
            </w:r>
          </w:p>
        </w:tc>
      </w:tr>
      <w:tr w14:paraId="7486F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8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3A963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本单位郑重承诺：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依法登记注册，经营规范、信用良好，无重大违法违规记录及不良信用信息；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2.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认可“创客中国”大赛宗旨与服务理念，为大赛参赛及获奖项目提供优质、优惠、优先的专业化服务；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3.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积极配合大赛组委会、地方主管部门、大赛成果转化载体等开展协同服务，支撑项目赛后赋能、区域落地与产业培育；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4.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所填报信息及提交材料真实、准确、完整，自愿接受审核与监督。</w:t>
            </w:r>
          </w:p>
          <w:p w14:paraId="22954EB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0E46CCE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负责人签字：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机构盖章：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</w:p>
        </w:tc>
      </w:tr>
      <w:tr w14:paraId="0FB77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8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8313C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kern w:val="2"/>
                <w:sz w:val="30"/>
                <w:szCs w:val="30"/>
                <w:lang w:val="en-US" w:eastAsia="zh-CN" w:bidi="ar"/>
              </w:rPr>
              <w:t>五、附件清单</w:t>
            </w:r>
          </w:p>
        </w:tc>
      </w:tr>
      <w:tr w14:paraId="3A055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8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6C6E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营业执照扫描件（加盖公章）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2.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核心资质、荣誉证书扫描件（加盖公章）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3.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其他可证明服务能力的材料（加盖公章）</w:t>
            </w:r>
          </w:p>
          <w:p w14:paraId="76479A4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785C47E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（文件命名为：机构名称—附件类别，扫描后随表提交）</w:t>
            </w:r>
          </w:p>
        </w:tc>
      </w:tr>
    </w:tbl>
    <w:p w14:paraId="604A4DC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36BC19A7"/>
    <w:rsid w:val="36BC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报告正文格式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仿宋_GB2312" w:cs="Times New Roman"/>
      <w:kern w:val="2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2026-07-18T04:10:00Z</dcterms:created>
  <dc:creator>杨祖德</dc:creator>
  <cp:lastModifiedBy>杨祖德</cp:lastModifiedBy>
  <dcterms:modified xsi:type="dcterms:W3CDTF">2026-07-18T04:11:15Z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94AED232262040B5B61C06348305BB81_11</vt:lpwstr>
  </property>
</Properties>
</file>