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6"/>
        <w:pBdr>
          <w:top w:val="none" w:sz="0" w:space="0" w:color="auto"/>
          <w:left w:val="none" w:sz="0" w:space="0" w:color="auto"/>
          <w:bottom w:val="none" w:sz="0" w:space="0" w:color="auto"/>
          <w:right w:val="none" w:sz="0" w:space="0" w:color="auto"/>
        </w:pBdr>
        <w:adjustRightInd w:val="0"/>
        <w:snapToGrid w:val="0"/>
        <w:contextualSpacing w:val="0"/>
        <w:rPr>
          <w:rFonts w:ascii="方正黑体_GBK" w:eastAsia="方正黑体_GBK" w:cs="方正黑体_GBK" w:hint="eastAsia"/>
          <w:vanish w:val="0"/>
          <w:sz w:val="32"/>
          <w:szCs w:val="32"/>
        </w:rPr>
      </w:pPr>
      <w:bookmarkStart w:id="0" w:name="_GoBack"/>
      <w:bookmarkEnd w:id="0"/>
      <w:r>
        <w:rPr>
          <w:rFonts w:ascii="方正黑体_GBK" w:eastAsia="方正黑体_GBK" w:cs="方正黑体_GBK" w:hint="eastAsia"/>
          <w:vanish w:val="0"/>
          <w:sz w:val="32"/>
          <w:szCs w:val="32"/>
        </w:rPr>
        <w:t>附</w:t>
      </w:r>
      <w:r>
        <w:rPr>
          <w:rFonts w:ascii="方正黑体_GBK" w:eastAsia="方正黑体_GBK" w:cs="方正黑体_GBK"/>
          <w:vanish w:val="0"/>
          <w:sz w:val="32"/>
          <w:szCs w:val="32"/>
        </w:rPr>
        <w:t>件2</w:t>
      </w:r>
    </w:p>
    <w:p>
      <w:pPr>
        <w:pStyle w:val="16"/>
        <w:pBdr>
          <w:top w:val="none" w:sz="0" w:space="0" w:color="auto"/>
          <w:left w:val="none" w:sz="0" w:space="0" w:color="auto"/>
          <w:bottom w:val="none" w:sz="0" w:space="0" w:color="auto"/>
          <w:right w:val="none" w:sz="0" w:space="0" w:color="auto"/>
        </w:pBdr>
        <w:adjustRightInd w:val="0"/>
        <w:snapToGrid w:val="0"/>
        <w:contextualSpacing w:val="0"/>
        <w:rPr>
          <w:rFonts w:ascii="方正黑体_GBK" w:eastAsia="方正黑体_GBK" w:hint="eastAsia"/>
          <w:vanish w:val="0"/>
          <w:sz w:val="32"/>
          <w:szCs w:val="32"/>
        </w:rPr>
      </w:pPr>
    </w:p>
    <w:p>
      <w:pPr>
        <w:pStyle w:val="16"/>
        <w:pBdr>
          <w:top w:val="none" w:sz="0" w:space="0" w:color="auto"/>
          <w:left w:val="none" w:sz="0" w:space="0" w:color="auto"/>
          <w:bottom w:val="none" w:sz="0" w:space="0" w:color="auto"/>
          <w:right w:val="none" w:sz="0" w:space="0" w:color="auto"/>
        </w:pBdr>
        <w:spacing w:line="560" w:lineRule="exact"/>
        <w:ind w:firstLine="883"/>
        <w:jc w:val="center"/>
        <w:rPr>
          <w:rFonts w:ascii="方正小标宋_GBK" w:eastAsia="方正小标宋_GBK" w:hint="eastAsia"/>
          <w:bCs/>
          <w:vanish w:val="0"/>
          <w:color w:val="000000"/>
          <w:sz w:val="44"/>
          <w:szCs w:val="44"/>
        </w:rPr>
      </w:pPr>
      <w:r>
        <w:rPr>
          <w:rFonts w:ascii="方正小标宋_GBK" w:eastAsia="方正小标宋_GBK" w:hint="eastAsia"/>
          <w:bCs/>
          <w:vanish w:val="0"/>
          <w:color w:val="000000"/>
          <w:sz w:val="44"/>
          <w:szCs w:val="44"/>
        </w:rPr>
        <w:t>出</w:t>
      </w:r>
      <w:r>
        <w:rPr>
          <w:rFonts w:ascii="方正小标宋_GBK" w:eastAsia="方正小标宋_GBK"/>
          <w:bCs/>
          <w:vanish w:val="0"/>
          <w:color w:val="000000"/>
          <w:sz w:val="44"/>
          <w:szCs w:val="44"/>
        </w:rPr>
        <w:t>口</w:t>
      </w:r>
      <w:r>
        <w:rPr>
          <w:rFonts w:ascii="方正小标宋_GBK" w:eastAsia="方正小标宋_GBK" w:hint="eastAsia"/>
          <w:bCs/>
          <w:vanish w:val="0"/>
          <w:color w:val="000000"/>
          <w:sz w:val="44"/>
          <w:szCs w:val="44"/>
        </w:rPr>
        <w:t>集装箱适载符合性声明</w:t>
      </w:r>
    </w:p>
    <w:tbl>
      <w:tblPr>
        <w:jc w:val="left"/>
        <w:tblInd w:w="108" w:type="dxa"/>
        <w:tblW w:w="8758"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CellMar>
          <w:top w:w="0" w:type="dxa"/>
          <w:left w:w="108" w:type="dxa"/>
          <w:bottom w:w="0" w:type="dxa"/>
          <w:right w:w="108" w:type="dxa"/>
        </w:tblCellMar>
      </w:tblPr>
      <w:tblGrid>
        <w:gridCol w:w="2518"/>
        <w:gridCol w:w="1843"/>
        <w:gridCol w:w="2126"/>
        <w:gridCol w:w="2271"/>
      </w:tblGrid>
      <w:tr>
        <w:trPr>
          <w:trHeight w:val="230"/>
        </w:trPr>
        <w:tc>
          <w:tcPr>
            <w:tcW w:w="875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rPr>
                <w:rFonts w:eastAsia="方正仿宋_GBK" w:cs="宋体"/>
                <w:bCs/>
                <w:vanish w:val="0"/>
                <w:kern w:val="0"/>
                <w:sz w:val="28"/>
                <w:szCs w:val="28"/>
              </w:rPr>
            </w:pPr>
            <w:r>
              <w:rPr>
                <w:rFonts w:ascii="Times New Roman" w:eastAsia="方正仿宋_GBK" w:cs="Arial" w:hAnsi="Times New Roman" w:hint="eastAsia"/>
                <w:vanish w:val="0"/>
                <w:sz w:val="28"/>
                <w:szCs w:val="28"/>
              </w:rPr>
              <w:t>企业名称：</w:t>
            </w:r>
          </w:p>
        </w:tc>
      </w:tr>
      <w:tr>
        <w:trPr>
          <w:trHeight w:val="290"/>
        </w:trPr>
        <w:tc>
          <w:tcPr>
            <w:tcW w:w="875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rPr>
                <w:rFonts w:eastAsia="方正仿宋_GBK" w:cs="Arial"/>
                <w:vanish w:val="0"/>
                <w:sz w:val="28"/>
                <w:szCs w:val="28"/>
              </w:rPr>
            </w:pPr>
            <w:r>
              <w:rPr>
                <w:rFonts w:ascii="Times New Roman" w:eastAsia="方正仿宋_GBK" w:cs="Arial" w:hAnsi="Times New Roman" w:hint="eastAsia"/>
                <w:vanish w:val="0"/>
                <w:sz w:val="28"/>
                <w:szCs w:val="28"/>
              </w:rPr>
              <w:t>企业地址：</w:t>
            </w:r>
          </w:p>
        </w:tc>
      </w:tr>
      <w:tr>
        <w:trPr>
          <w:trHeight w:val="279"/>
        </w:trPr>
        <w:tc>
          <w:tcPr>
            <w:tcW w:w="4361"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rPr>
                <w:rFonts w:eastAsia="方正仿宋_GBK" w:cs="Arial"/>
                <w:vanish w:val="0"/>
                <w:sz w:val="28"/>
                <w:szCs w:val="28"/>
              </w:rPr>
            </w:pPr>
            <w:r>
              <w:rPr>
                <w:rFonts w:ascii="Times New Roman" w:eastAsia="方正仿宋_GBK" w:cs="Arial" w:hAnsi="Times New Roman" w:hint="eastAsia"/>
                <w:vanish w:val="0"/>
                <w:sz w:val="28"/>
                <w:szCs w:val="28"/>
              </w:rPr>
              <w:t>联系人：</w:t>
            </w:r>
          </w:p>
        </w:tc>
        <w:tc>
          <w:tcPr>
            <w:tcW w:w="4397" w:type="dxa"/>
            <w:gridSpan w:val="2"/>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rPr>
                <w:rFonts w:eastAsia="方正仿宋_GBK" w:cs="Arial"/>
                <w:vanish w:val="0"/>
                <w:sz w:val="28"/>
                <w:szCs w:val="28"/>
              </w:rPr>
            </w:pPr>
            <w:r>
              <w:rPr>
                <w:rFonts w:ascii="Times New Roman" w:eastAsia="方正仿宋_GBK" w:cs="Arial" w:hAnsi="Times New Roman" w:hint="eastAsia"/>
                <w:vanish w:val="0"/>
                <w:sz w:val="28"/>
                <w:szCs w:val="28"/>
              </w:rPr>
              <w:t>联系电话：</w:t>
            </w:r>
          </w:p>
        </w:tc>
      </w:tr>
      <w:tr>
        <w:trPr>
          <w:trHeight w:val="630"/>
        </w:trPr>
        <w:tc>
          <w:tcPr>
            <w:tcW w:w="8758" w:type="dxa"/>
            <w:gridSpan w:val="4"/>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spacing w:line="560" w:lineRule="exact"/>
              <w:jc w:val="center"/>
              <w:rPr>
                <w:rFonts w:eastAsia="方正仿宋_GBK" w:cs="宋体"/>
                <w:b/>
                <w:bCs/>
                <w:vanish w:val="0"/>
                <w:kern w:val="0"/>
                <w:sz w:val="28"/>
                <w:szCs w:val="28"/>
              </w:rPr>
            </w:pPr>
            <w:r>
              <w:rPr>
                <w:rFonts w:ascii="Times New Roman" w:eastAsia="方正仿宋_GBK" w:cs="宋体" w:hAnsi="Times New Roman" w:hint="eastAsia"/>
                <w:b/>
                <w:bCs/>
                <w:vanish w:val="0"/>
                <w:kern w:val="0"/>
                <w:sz w:val="28"/>
                <w:szCs w:val="28"/>
              </w:rPr>
              <w:t>集装箱列表（可附页）</w:t>
            </w:r>
          </w:p>
        </w:tc>
      </w:tr>
      <w:tr>
        <w:trPr>
          <w:trHeight w:val="630"/>
        </w:trPr>
        <w:tc>
          <w:tcPr>
            <w:tcW w:w="2518"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spacing w:line="560" w:lineRule="exact"/>
              <w:jc w:val="center"/>
              <w:rPr>
                <w:rFonts w:eastAsia="方正仿宋_GBK" w:cs="Arial"/>
                <w:vanish w:val="0"/>
                <w:sz w:val="28"/>
                <w:szCs w:val="28"/>
              </w:rPr>
            </w:pPr>
            <w:r>
              <w:rPr>
                <w:rFonts w:ascii="Times New Roman" w:eastAsia="方正仿宋_GBK" w:cs="Arial" w:hAnsi="Times New Roman"/>
                <w:vanish w:val="0"/>
                <w:sz w:val="28"/>
                <w:szCs w:val="28"/>
              </w:rPr>
              <w:t>箱</w:t>
            </w:r>
            <w:r>
              <w:rPr>
                <w:rFonts w:ascii="Times New Roman" w:eastAsia="方正仿宋_GBK" w:cs="Arial" w:hAnsi="Times New Roman" w:hint="eastAsia"/>
                <w:vanish w:val="0"/>
                <w:sz w:val="28"/>
                <w:szCs w:val="28"/>
              </w:rPr>
              <w:t>号</w:t>
            </w:r>
          </w:p>
        </w:tc>
        <w:tc>
          <w:tcPr>
            <w:tcW w:w="1843"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spacing w:line="560" w:lineRule="exact"/>
              <w:jc w:val="center"/>
              <w:rPr>
                <w:rFonts w:eastAsia="方正仿宋_GBK" w:cs="Arial"/>
                <w:vanish w:val="0"/>
                <w:sz w:val="28"/>
                <w:szCs w:val="28"/>
              </w:rPr>
            </w:pPr>
            <w:r>
              <w:rPr>
                <w:rFonts w:ascii="Times New Roman" w:eastAsia="方正仿宋_GBK" w:cs="Arial" w:hAnsi="Times New Roman" w:hint="eastAsia"/>
                <w:vanish w:val="0"/>
                <w:sz w:val="28"/>
                <w:szCs w:val="28"/>
              </w:rPr>
              <w:t>箱型</w:t>
            </w:r>
          </w:p>
        </w:tc>
        <w:tc>
          <w:tcPr>
            <w:tcW w:w="2126"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spacing w:line="560" w:lineRule="exact"/>
              <w:jc w:val="center"/>
              <w:rPr>
                <w:rFonts w:eastAsia="方正仿宋_GBK" w:cs="Arial"/>
                <w:vanish w:val="0"/>
                <w:sz w:val="28"/>
                <w:szCs w:val="28"/>
              </w:rPr>
            </w:pPr>
            <w:r>
              <w:rPr>
                <w:rFonts w:ascii="Times New Roman" w:eastAsia="方正仿宋_GBK" w:cs="Arial" w:hAnsi="Times New Roman" w:hint="eastAsia"/>
                <w:vanish w:val="0"/>
                <w:sz w:val="28"/>
                <w:szCs w:val="28"/>
              </w:rPr>
              <w:t>规格</w:t>
            </w:r>
          </w:p>
        </w:tc>
        <w:tc>
          <w:tcPr>
            <w:tcW w:w="2271"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spacing w:line="560" w:lineRule="exact"/>
              <w:jc w:val="center"/>
              <w:rPr>
                <w:rFonts w:eastAsia="方正仿宋_GBK" w:cs="Arial"/>
                <w:vanish w:val="0"/>
                <w:sz w:val="28"/>
                <w:szCs w:val="28"/>
              </w:rPr>
            </w:pPr>
            <w:r>
              <w:rPr>
                <w:rFonts w:eastAsia="方正仿宋_GBK" w:cs="Arial"/>
                <w:sz w:val="28"/>
                <w:szCs w:val="28"/>
                <w:bdr w:val="none" w:sz="0" w:space="0" w:color="auto"/>
                <w:shd w:val="clear" w:color="auto" w:fill="auto"/>
              </w:rPr>
              <w:t>是否为冷藏箱</w:t>
            </w:r>
          </w:p>
        </w:tc>
      </w:tr>
      <w:tr>
        <w:trPr>
          <w:trHeight w:val="630"/>
        </w:trPr>
        <w:tc>
          <w:tcPr>
            <w:tcW w:w="2518"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c>
          <w:tcPr>
            <w:tcW w:w="1843"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c>
          <w:tcPr>
            <w:tcW w:w="2126"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c>
          <w:tcPr>
            <w:tcW w:w="2271"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r>
      <w:tr>
        <w:trPr>
          <w:trHeight w:val="630"/>
        </w:trPr>
        <w:tc>
          <w:tcPr>
            <w:tcW w:w="2518"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c>
          <w:tcPr>
            <w:tcW w:w="1843"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c>
          <w:tcPr>
            <w:tcW w:w="2126"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c>
          <w:tcPr>
            <w:tcW w:w="2271"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r>
      <w:tr>
        <w:trPr>
          <w:trHeight w:val="630"/>
        </w:trPr>
        <w:tc>
          <w:tcPr>
            <w:tcW w:w="2518"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c>
          <w:tcPr>
            <w:tcW w:w="1843"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c>
          <w:tcPr>
            <w:tcW w:w="2126"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c>
          <w:tcPr>
            <w:tcW w:w="2271"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r>
      <w:tr>
        <w:trPr>
          <w:trHeight w:val="630"/>
        </w:trPr>
        <w:tc>
          <w:tcPr>
            <w:tcW w:w="2518"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c>
          <w:tcPr>
            <w:tcW w:w="1843"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c>
          <w:tcPr>
            <w:tcW w:w="2126"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c>
          <w:tcPr>
            <w:tcW w:w="2271" w:type="dxa"/>
            <w:tcBorders>
              <w:top w:val="single" w:sz="4" w:space="0" w:color="auto"/>
              <w:left w:val="single" w:sz="4" w:space="0" w:color="auto"/>
              <w:bottom w:val="single" w:sz="4" w:space="0" w:color="auto"/>
              <w:right w:val="single" w:sz="4" w:space="0" w:color="auto"/>
              <w:tl2br w:val="nil"/>
              <w:tr2bl w:val="nil"/>
            </w:tcBorders>
            <w:vAlign w:val="center"/>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jc w:val="center"/>
              <w:rPr>
                <w:rFonts w:eastAsia="方正仿宋_GBK" w:cs="Arial"/>
                <w:vanish w:val="0"/>
                <w:sz w:val="28"/>
                <w:szCs w:val="28"/>
              </w:rPr>
            </w:pPr>
          </w:p>
        </w:tc>
      </w:tr>
      <w:tr>
        <w:tc>
          <w:tcPr>
            <w:tcW w:w="8758" w:type="dxa"/>
            <w:gridSpan w:val="4"/>
            <w:tcBorders>
              <w:top w:val="single" w:sz="4" w:space="0" w:color="auto"/>
              <w:left w:val="single" w:sz="4" w:space="0" w:color="auto"/>
              <w:bottom w:val="single" w:sz="4" w:space="0" w:color="auto"/>
              <w:right w:val="single" w:sz="4" w:space="0" w:color="auto"/>
              <w:tl2br w:val="nil"/>
              <w:tr2bl w:val="nil"/>
            </w:tcBorders>
          </w:tcPr>
          <w:p>
            <w:pPr>
              <w:pStyle w:val="16"/>
              <w:pBdr>
                <w:top w:val="none" w:sz="0" w:space="0" w:color="auto"/>
                <w:left w:val="none" w:sz="0" w:space="0" w:color="auto"/>
                <w:bottom w:val="none" w:sz="0" w:space="0" w:color="auto"/>
                <w:right w:val="none" w:sz="0" w:space="0" w:color="auto"/>
              </w:pBdr>
              <w:adjustRightInd w:val="0"/>
              <w:snapToGrid/>
              <w:spacing w:line="560" w:lineRule="exact"/>
              <w:ind w:firstLineChars="200" w:firstLine="560"/>
              <w:contextualSpacing w:val="0"/>
              <w:rPr>
                <w:rFonts w:eastAsia="方正仿宋_GBK" w:cs="Arial"/>
                <w:vanish w:val="0"/>
                <w:sz w:val="28"/>
                <w:szCs w:val="28"/>
              </w:rPr>
            </w:pPr>
            <w:r>
              <w:rPr>
                <w:rFonts w:ascii="Times New Roman" w:eastAsia="方正仿宋_GBK" w:cs="Arial" w:hAnsi="Times New Roman" w:hint="eastAsia"/>
                <w:vanish w:val="0"/>
                <w:sz w:val="28"/>
                <w:szCs w:val="28"/>
              </w:rPr>
              <w:t>本公司承诺本符合性声</w:t>
            </w:r>
            <w:r>
              <w:rPr>
                <w:rFonts w:eastAsia="方正仿宋_GBK" w:cs="Arial" w:hint="eastAsia"/>
                <w:sz w:val="28"/>
                <w:szCs w:val="28"/>
              </w:rPr>
              <w:t>明和所附单证准确、属实，本批拟装运出口食品、冷冻品的集装箱的适载性能符合《装运出口易腐烂变质食品、冷冻品集装箱适载检验要求》等</w:t>
            </w:r>
            <w:r>
              <w:rPr>
                <w:rFonts w:ascii="Times New Roman" w:eastAsia="方正仿宋_GBK" w:cs="Arial" w:hAnsi="Times New Roman" w:hint="eastAsia"/>
                <w:vanish w:val="0"/>
                <w:sz w:val="28"/>
                <w:szCs w:val="28"/>
              </w:rPr>
              <w:t>技术要求。</w:t>
            </w:r>
          </w:p>
          <w:p>
            <w:pPr>
              <w:pStyle w:val="16"/>
              <w:pBdr>
                <w:top w:val="none" w:sz="0" w:space="0" w:color="auto"/>
                <w:left w:val="none" w:sz="0" w:space="0" w:color="auto"/>
                <w:bottom w:val="none" w:sz="0" w:space="0" w:color="auto"/>
                <w:right w:val="none" w:sz="0" w:space="0" w:color="auto"/>
              </w:pBdr>
              <w:adjustRightInd w:val="0"/>
              <w:snapToGrid/>
              <w:spacing w:line="560" w:lineRule="exact"/>
              <w:ind w:firstLineChars="200" w:firstLine="560"/>
              <w:contextualSpacing w:val="0"/>
              <w:rPr>
                <w:rFonts w:eastAsia="方正仿宋_GBK" w:cs="Arial"/>
                <w:vanish w:val="0"/>
                <w:sz w:val="28"/>
                <w:szCs w:val="28"/>
              </w:rPr>
            </w:pPr>
            <w:r>
              <w:rPr>
                <w:rFonts w:ascii="Times New Roman" w:eastAsia="方正仿宋_GBK" w:cs="Arial" w:hAnsi="Times New Roman" w:hint="eastAsia"/>
                <w:vanish w:val="0"/>
                <w:sz w:val="28"/>
                <w:szCs w:val="28"/>
              </w:rPr>
              <w:t>本公司对上述声明负责，依法</w:t>
            </w:r>
            <w:r>
              <w:rPr>
                <w:rFonts w:ascii="Times New Roman" w:eastAsia="方正仿宋_GBK" w:cs="Arial" w:hAnsi="Times New Roman"/>
                <w:vanish w:val="0"/>
                <w:sz w:val="28"/>
                <w:szCs w:val="28"/>
              </w:rPr>
              <w:t>承担</w:t>
            </w:r>
            <w:r>
              <w:rPr>
                <w:rFonts w:ascii="Times New Roman" w:eastAsia="方正仿宋_GBK" w:cs="Arial" w:hAnsi="Times New Roman" w:hint="eastAsia"/>
                <w:vanish w:val="0"/>
                <w:sz w:val="28"/>
                <w:szCs w:val="28"/>
              </w:rPr>
              <w:t>在相关监管环节及后续物流环节中因集装箱适载问题所引发的商品货损、销毁、退运或召回责任。如有虚假</w:t>
            </w:r>
            <w:r>
              <w:rPr>
                <w:rFonts w:ascii="Times New Roman" w:eastAsia="方正仿宋_GBK" w:cs="Arial" w:hAnsi="Times New Roman"/>
                <w:vanish w:val="0"/>
                <w:sz w:val="28"/>
                <w:szCs w:val="28"/>
              </w:rPr>
              <w:t>，</w:t>
            </w:r>
            <w:r>
              <w:rPr>
                <w:rFonts w:ascii="Times New Roman" w:eastAsia="方正仿宋_GBK" w:cs="Arial" w:hAnsi="Times New Roman" w:hint="eastAsia"/>
                <w:vanish w:val="0"/>
                <w:sz w:val="28"/>
                <w:szCs w:val="28"/>
              </w:rPr>
              <w:t>愿承担与此有关的一切法律责任。</w:t>
            </w:r>
          </w:p>
        </w:tc>
      </w:tr>
      <w:tr>
        <w:trPr>
          <w:trHeight w:val="1172"/>
        </w:trPr>
        <w:tc>
          <w:tcPr>
            <w:tcW w:w="4361" w:type="dxa"/>
            <w:gridSpan w:val="2"/>
            <w:tcBorders>
              <w:top w:val="single" w:sz="4" w:space="0" w:color="auto"/>
              <w:left w:val="single" w:sz="4" w:space="0" w:color="auto"/>
              <w:bottom w:val="single" w:sz="4" w:space="0" w:color="auto"/>
              <w:right w:val="single" w:sz="4" w:space="0" w:color="auto"/>
              <w:tl2br w:val="nil"/>
              <w:tr2bl w:val="nil"/>
            </w:tcBorders>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rPr>
                <w:rFonts w:eastAsia="方正仿宋_GBK"/>
                <w:vanish w:val="0"/>
                <w:kern w:val="0"/>
                <w:sz w:val="28"/>
                <w:szCs w:val="28"/>
              </w:rPr>
            </w:pPr>
            <w:r>
              <w:rPr>
                <w:rFonts w:ascii="Times New Roman" w:eastAsia="方正仿宋_GBK" w:cs="Arial" w:hAnsi="Times New Roman" w:hint="eastAsia"/>
                <w:vanish w:val="0"/>
                <w:sz w:val="28"/>
                <w:szCs w:val="28"/>
              </w:rPr>
              <w:t>授权人签字：</w:t>
            </w:r>
          </w:p>
        </w:tc>
        <w:tc>
          <w:tcPr>
            <w:tcW w:w="4397" w:type="dxa"/>
            <w:gridSpan w:val="2"/>
            <w:tcBorders>
              <w:top w:val="single" w:sz="4" w:space="0" w:color="auto"/>
              <w:left w:val="single" w:sz="4" w:space="0" w:color="auto"/>
              <w:bottom w:val="single" w:sz="4" w:space="0" w:color="auto"/>
              <w:right w:val="single" w:sz="4" w:space="0" w:color="auto"/>
              <w:tl2br w:val="nil"/>
              <w:tr2bl w:val="nil"/>
            </w:tcBorders>
          </w:tcPr>
          <w:p>
            <w:pPr>
              <w:pStyle w:val="16"/>
              <w:pBdr>
                <w:top w:val="none" w:sz="0" w:space="0" w:color="auto"/>
                <w:left w:val="none" w:sz="0" w:space="0" w:color="auto"/>
                <w:bottom w:val="none" w:sz="0" w:space="0" w:color="auto"/>
                <w:right w:val="none" w:sz="0" w:space="0" w:color="auto"/>
              </w:pBdr>
              <w:adjustRightInd w:val="0"/>
              <w:snapToGrid/>
              <w:spacing w:line="560" w:lineRule="exact"/>
              <w:contextualSpacing w:val="0"/>
              <w:rPr>
                <w:rFonts w:eastAsia="方正仿宋_GBK"/>
                <w:vanish w:val="0"/>
                <w:kern w:val="0"/>
                <w:sz w:val="28"/>
                <w:szCs w:val="28"/>
              </w:rPr>
            </w:pPr>
            <w:r>
              <w:rPr>
                <w:rFonts w:ascii="Times New Roman" w:eastAsia="方正仿宋_GBK" w:cs="Arial" w:hAnsi="Times New Roman" w:hint="eastAsia"/>
                <w:vanish w:val="0"/>
                <w:sz w:val="28"/>
                <w:szCs w:val="28"/>
              </w:rPr>
              <w:t>签发企业及签发日期（加盖公章）：</w:t>
            </w:r>
          </w:p>
        </w:tc>
      </w:tr>
    </w:tbl>
    <w:p>
      <w:pPr>
        <w:rPr>
          <w:rFonts w:eastAsia="方正仿宋_GBK" w:cs="Arial" w:hint="eastAsia"/>
          <w:sz w:val="28"/>
          <w:szCs w:val="28"/>
          <w:bdr w:val="none" w:sz="0" w:space="0" w:color="auto"/>
          <w:shd w:val="clear" w:color="auto" w:fill="auto"/>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方正小标宋_GBK">
    <w:panose1 w:val="02000000000000000000"/>
    <w:charset w:val="86"/>
    <w:family w:val="script"/>
    <w:pitch w:val="variable"/>
    <w:sig w:usb0="A00002BF" w:usb1="38CF7CFA" w:usb2="00082016" w:usb3="00000000" w:csb0="00040001" w:csb1="00000000"/>
  </w:font>
  <w:font w:name="Times New Roman">
    <w:panose1 w:val="02020603050405020304"/>
    <w:charset w:val="00"/>
    <w:family w:val="auto"/>
    <w:pitch w:val="variable"/>
    <w:sig w:usb0="00000A87" w:usb1="00000000" w:usb2="00000000" w:usb3="00000000" w:csb0="400001BF" w:csb1="DFF70000"/>
  </w:font>
  <w:font w:name="方正仿宋_GBK">
    <w:panose1 w:val="02000000000000000000"/>
    <w:charset w:val="86"/>
    <w:family w:val="script"/>
    <w:pitch w:val="variable"/>
    <w:sig w:usb0="A00002BF" w:usb1="38CF7CFA" w:usb2="00082016" w:usb3="00000000" w:csb0="00040001" w:csb1="00000000"/>
  </w:font>
  <w:font w:name="Arial">
    <w:altName w:val="DejaVu Sans"/>
    <w:panose1 w:val="020B0604020202020204"/>
    <w:charset w:val="00"/>
    <w:family w:val="swiss"/>
    <w:pitch w:val="variable"/>
    <w:sig w:usb0="E0002AFF" w:usb1="C0007843" w:usb2="00000009" w:usb3="00000000" w:csb0="000001FF" w:csb1="00000000"/>
  </w:font>
  <w:font w:name="宋体">
    <w:altName w:val="华文宋体"/>
    <w:panose1 w:val="02010600030101010101"/>
    <w:charset w:val="86"/>
    <w:family w:val="auto"/>
    <w:pitch w:val="variable"/>
    <w:sig w:usb0="00000003" w:usb1="288F0000" w:usb2="00000016" w:usb3="00000000" w:csb0="00040001" w:csb1="00000000"/>
  </w:font>
  <w:font w:name="黑体">
    <w:altName w:val="方正黑体_GBK"/>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able of figures"/>
    <w:basedOn w:val="0"/>
    <w:next w:val="0"/>
  </w:style>
  <w:style w:type="paragraph" w:customStyle="1" w:styleId="16">
    <w:name w:val="样式 1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17">
    <w:name w:val="样式 10 磅"/>
    <w:pPr>
      <w:widowControl w:val="0"/>
      <w:jc w:val="both"/>
    </w:pPr>
    <w:rPr>
      <w:rFonts w:ascii="Times New Roman" w:eastAsia="宋体" w:cs="Times New Roman" w:hAnsi="Times New Roman"/>
      <w:kern w:val="2"/>
      <w:sz w:val="21"/>
      <w:szCs w:val="20"/>
      <w:lang w:val="en-US" w:eastAsia="zh-CN" w:bidi="ar-SA"/>
    </w:rPr>
  </w:style>
  <w:style w:type="paragraph" w:customStyle="1" w:styleId="18">
    <w:name w:val="样式 1 10 磅"/>
    <w:pPr>
      <w:widowControl w:val="0"/>
      <w:jc w:val="both"/>
    </w:pPr>
    <w:rPr>
      <w:rFonts w:ascii="Times New Roman" w:eastAsia="宋体" w:cs="Times New Roman" w:hAnsi="Times New Roman"/>
      <w:kern w:val="2"/>
      <w:sz w:val="21"/>
      <w:szCs w:val="20"/>
      <w:lang w:val="en-US" w:eastAsia="zh-CN" w:bidi="ar-SA"/>
    </w:rPr>
  </w:style>
  <w:style w:type="paragraph" w:customStyle="1" w:styleId="19">
    <w:name w:val="样式 2 10 磅"/>
    <w:pPr>
      <w:widowControl w:val="0"/>
      <w:jc w:val="both"/>
    </w:pPr>
    <w:rPr>
      <w:rFonts w:ascii="Times New Roman" w:eastAsia="宋体" w:cs="Times New Roman" w:hAnsi="Times New Roman"/>
      <w:kern w:val="2"/>
      <w:sz w:val="21"/>
      <w:szCs w:val="20"/>
      <w:lang w:val="en-US" w:eastAsia="zh-CN" w:bidi="ar-SA"/>
    </w:rPr>
  </w:style>
  <w:style w:type="paragraph" w:customStyle="1" w:styleId="20">
    <w:name w:val="样式 3 10 磅"/>
    <w:pPr>
      <w:widowControl w:val="0"/>
      <w:jc w:val="both"/>
    </w:pPr>
    <w:rPr>
      <w:rFonts w:ascii="Times New Roman" w:eastAsia="宋体" w:cs="Times New Roman" w:hAnsi="Times New Roman"/>
      <w:kern w:val="2"/>
      <w:sz w:val="21"/>
      <w:szCs w:val="20"/>
      <w:lang w:val="en-US" w:eastAsia="zh-CN" w:bidi="ar-SA"/>
    </w:rPr>
  </w:style>
  <w:style w:type="paragraph" w:customStyle="1" w:styleId="21">
    <w:name w:val="样式 4 10 磅"/>
    <w:pPr>
      <w:widowControl w:val="0"/>
      <w:jc w:val="both"/>
    </w:pPr>
    <w:rPr>
      <w:rFonts w:ascii="Times New Roman" w:eastAsia="宋体" w:cs="Times New Roman" w:hAnsi="Times New Roman"/>
      <w:kern w:val="2"/>
      <w:sz w:val="21"/>
      <w:szCs w:val="20"/>
      <w:lang w:val="en-US" w:eastAsia="zh-CN" w:bidi="ar-SA"/>
    </w:rPr>
  </w:style>
  <w:style w:type="paragraph" w:customStyle="1" w:styleId="22">
    <w:name w:val="样式 5 10 磅"/>
    <w:pPr>
      <w:widowControl w:val="0"/>
      <w:jc w:val="both"/>
    </w:pPr>
    <w:rPr>
      <w:rFonts w:ascii="Times New Roman" w:eastAsia="宋体" w:cs="Times New Roman" w:hAnsi="Times New Roman"/>
      <w:kern w:val="2"/>
      <w:sz w:val="21"/>
      <w:szCs w:val="20"/>
      <w:lang w:val="en-US" w:eastAsia="zh-CN" w:bidi="ar-SA"/>
    </w:rPr>
  </w:style>
  <w:style w:type="paragraph" w:customStyle="1" w:styleId="23">
    <w:name w:val="样式 6 10 磅"/>
    <w:pPr>
      <w:widowControl w:val="0"/>
      <w:jc w:val="both"/>
    </w:pPr>
    <w:rPr>
      <w:rFonts w:ascii="Times New Roman" w:eastAsia="宋体" w:cs="Times New Roman" w:hAnsi="Times New Roman"/>
      <w:kern w:val="2"/>
      <w:sz w:val="21"/>
      <w:szCs w:val="20"/>
      <w:lang w:val="en-US" w:eastAsia="zh-CN" w:bidi="ar-SA"/>
    </w:rPr>
  </w:style>
  <w:style w:type="paragraph" w:customStyle="1" w:styleId="24">
    <w:name w:val="样式 7 10 磅"/>
    <w:pPr>
      <w:widowControl w:val="0"/>
      <w:jc w:val="both"/>
    </w:pPr>
    <w:rPr>
      <w:rFonts w:ascii="Times New Roman" w:eastAsia="宋体" w:cs="Times New Roman" w:hAnsi="Times New Roman"/>
      <w:kern w:val="2"/>
      <w:sz w:val="21"/>
      <w:szCs w:val="20"/>
      <w:lang w:val="en-US" w:eastAsia="zh-CN" w:bidi="ar-SA"/>
    </w:rPr>
  </w:style>
  <w:style w:type="paragraph" w:customStyle="1" w:styleId="25">
    <w:name w:val="样式 8 10 磅"/>
    <w:pPr>
      <w:widowControl w:val="0"/>
      <w:jc w:val="both"/>
    </w:pPr>
    <w:rPr>
      <w:rFonts w:ascii="Times New Roman" w:eastAsia="宋体" w:cs="Times New Roman" w:hAnsi="Times New Roman"/>
      <w:kern w:val="2"/>
      <w:sz w:val="21"/>
      <w:szCs w:val="20"/>
      <w:lang w:val="en-US" w:eastAsia="zh-CN" w:bidi="ar-SA"/>
    </w:rPr>
  </w:style>
  <w:style w:type="paragraph" w:customStyle="1" w:styleId="26">
    <w:name w:val="样式 9 10 磅"/>
    <w:pPr>
      <w:widowControl w:val="0"/>
      <w:jc w:val="both"/>
    </w:pPr>
    <w:rPr>
      <w:rFonts w:ascii="Times New Roman" w:eastAsia="宋体" w:cs="Times New Roman" w:hAnsi="Times New Roman"/>
      <w:kern w:val="2"/>
      <w:sz w:val="21"/>
      <w:szCs w:val="20"/>
      <w:lang w:val="en-US" w:eastAsia="zh-CN" w:bidi="ar-SA"/>
    </w:rPr>
  </w:style>
  <w:style w:type="paragraph" w:customStyle="1" w:styleId="27">
    <w:name w:val="样式 1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28">
    <w:name w:val="样式 1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29">
    <w:name w:val="样式 1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30">
    <w:name w:val="样式 1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31">
    <w:name w:val="样式 1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32">
    <w:name w:val="样式 1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33">
    <w:name w:val="样式 1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34">
    <w:name w:val="样式 1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35">
    <w:name w:val="样式 19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36">
    <w:name w:val="样式 2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customStyle="1" w:styleId="37">
    <w:name w:val="样式 2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0"/>
      <w:u w:val="none" w:color="auto"/>
      <w:shd w:val="clear" w:color="auto" w:fill="auto"/>
      <w:vertAlign w:val="baseline"/>
      <w:em w:val="none"/>
      <w:lang w:val="en-US" w:eastAsia="zh-CN" w:bidi="ar-SA"/>
    </w:rPr>
  </w:style>
  <w:style w:type="paragraph" w:styleId="38">
    <w:name w:val="Normal Indent"/>
    <w:basedOn w:val="0"/>
    <w:pPr>
      <w:ind w:firstLine="420"/>
    </w:pPr>
  </w:style>
  <w:style w:type="paragraph" w:customStyle="1" w:styleId="39">
    <w:name w:val="样式 30 10 磅"/>
    <w:pPr>
      <w:widowControl w:val="0"/>
      <w:jc w:val="both"/>
    </w:pPr>
    <w:rPr>
      <w:rFonts w:ascii="Times New Roman" w:eastAsia="宋体" w:cs="Times New Roman" w:hAnsi="Times New Roman"/>
      <w:kern w:val="2"/>
      <w:sz w:val="21"/>
      <w:szCs w:val="20"/>
      <w:lang w:val="en-US" w:eastAsia="zh-CN" w:bidi="ar-SA"/>
    </w:rPr>
  </w:style>
  <w:style w:type="paragraph" w:styleId="40">
    <w:name w:val="annotation text"/>
    <w:basedOn w:val="0"/>
    <w:pPr>
      <w:jc w:val="left"/>
    </w:pPr>
  </w:style>
  <w:style w:type="paragraph" w:styleId="41">
    <w:name w:val="annotation subject"/>
    <w:basedOn w:val="40"/>
    <w:next w:val="40"/>
    <w:rPr>
      <w:b/>
      <w:bCs/>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124</TotalTime>
  <Application>Yozo_Office</Application>
  <Pages>1</Pages>
  <Words>234</Words>
  <Characters>234</Characters>
  <Lines>37</Lines>
  <Paragraphs>15</Paragraphs>
  <CharactersWithSpaces>234</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何可欣</cp:lastModifiedBy>
  <cp:revision>1</cp:revision>
  <dcterms:created xsi:type="dcterms:W3CDTF">2021-05-08T07:28:00Z</dcterms:created>
  <dcterms:modified xsi:type="dcterms:W3CDTF">2026-09-09T09:33:47Z</dcterms:modified>
</cp:coreProperties>
</file>