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E7E4">
      <w:pPr>
        <w:adjustRightInd w:val="0"/>
        <w:snapToGrid w:val="0"/>
        <w:spacing w:line="600" w:lineRule="exact"/>
        <w:rPr>
          <w:rFonts w:ascii="Times New Roman" w:hAnsi="Times New Roman" w:eastAsia="黑体"/>
          <w:kern w:val="21"/>
          <w:sz w:val="32"/>
          <w:szCs w:val="32"/>
        </w:rPr>
      </w:pPr>
      <w:r>
        <w:rPr>
          <w:rFonts w:ascii="Times New Roman" w:hAnsi="Times New Roman" w:eastAsia="黑体"/>
          <w:kern w:val="21"/>
          <w:sz w:val="32"/>
          <w:szCs w:val="32"/>
        </w:rPr>
        <w:t>附件2</w:t>
      </w:r>
    </w:p>
    <w:p w14:paraId="55B85FF9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21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21"/>
          <w:sz w:val="44"/>
          <w:szCs w:val="44"/>
        </w:rPr>
        <w:t>市州推荐项目汇总表</w:t>
      </w:r>
    </w:p>
    <w:bookmarkEnd w:id="0"/>
    <w:p w14:paraId="382EF0A2">
      <w:pPr>
        <w:adjustRightInd w:val="0"/>
        <w:snapToGrid w:val="0"/>
        <w:spacing w:line="600" w:lineRule="exact"/>
        <w:rPr>
          <w:rFonts w:ascii="Times New Roman" w:hAnsi="Times New Roman" w:eastAsia="仿宋"/>
          <w:kern w:val="21"/>
          <w:sz w:val="32"/>
          <w:szCs w:val="32"/>
        </w:rPr>
      </w:pPr>
      <w:r>
        <w:rPr>
          <w:rFonts w:ascii="Times New Roman" w:hAnsi="Times New Roman" w:eastAsia="仿宋"/>
          <w:kern w:val="21"/>
          <w:sz w:val="32"/>
          <w:szCs w:val="32"/>
        </w:rPr>
        <w:t>报送单位（加盖公章）：                              填表人及电话：</w:t>
      </w:r>
    </w:p>
    <w:tbl>
      <w:tblPr>
        <w:tblStyle w:val="3"/>
        <w:tblW w:w="147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239"/>
        <w:gridCol w:w="3038"/>
        <w:gridCol w:w="1543"/>
        <w:gridCol w:w="1803"/>
        <w:gridCol w:w="1483"/>
        <w:gridCol w:w="2714"/>
      </w:tblGrid>
      <w:tr w14:paraId="1199E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5" w:type="dxa"/>
            <w:noWrap/>
            <w:vAlign w:val="center"/>
          </w:tcPr>
          <w:p w14:paraId="54B2B50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序号</w:t>
            </w:r>
          </w:p>
        </w:tc>
        <w:tc>
          <w:tcPr>
            <w:tcW w:w="3014" w:type="dxa"/>
            <w:noWrap/>
            <w:vAlign w:val="center"/>
          </w:tcPr>
          <w:p w14:paraId="2F6BD83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参赛单位名称</w:t>
            </w:r>
          </w:p>
        </w:tc>
        <w:tc>
          <w:tcPr>
            <w:tcW w:w="2827" w:type="dxa"/>
            <w:noWrap/>
            <w:vAlign w:val="center"/>
          </w:tcPr>
          <w:p w14:paraId="0DE9196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项目名称</w:t>
            </w:r>
          </w:p>
        </w:tc>
        <w:tc>
          <w:tcPr>
            <w:tcW w:w="1436" w:type="dxa"/>
            <w:noWrap/>
            <w:vAlign w:val="center"/>
          </w:tcPr>
          <w:p w14:paraId="79AF1BA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行业领域</w:t>
            </w:r>
          </w:p>
        </w:tc>
        <w:tc>
          <w:tcPr>
            <w:tcW w:w="1678" w:type="dxa"/>
            <w:noWrap/>
            <w:vAlign w:val="center"/>
          </w:tcPr>
          <w:p w14:paraId="2931DA7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联系人</w:t>
            </w:r>
          </w:p>
        </w:tc>
        <w:tc>
          <w:tcPr>
            <w:tcW w:w="1380" w:type="dxa"/>
            <w:noWrap/>
            <w:vAlign w:val="center"/>
          </w:tcPr>
          <w:p w14:paraId="0AFD9F1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联系电话</w:t>
            </w:r>
          </w:p>
        </w:tc>
        <w:tc>
          <w:tcPr>
            <w:tcW w:w="2525" w:type="dxa"/>
            <w:noWrap/>
            <w:vAlign w:val="center"/>
          </w:tcPr>
          <w:p w14:paraId="3E7F86A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参赛组别</w:t>
            </w:r>
          </w:p>
          <w:p w14:paraId="368A31B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（创业组/企业组）</w:t>
            </w:r>
          </w:p>
        </w:tc>
      </w:tr>
      <w:tr w14:paraId="6F014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5" w:type="dxa"/>
            <w:noWrap/>
            <w:vAlign w:val="center"/>
          </w:tcPr>
          <w:p w14:paraId="40121FC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014" w:type="dxa"/>
            <w:noWrap/>
            <w:vAlign w:val="center"/>
          </w:tcPr>
          <w:p w14:paraId="11D8386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827" w:type="dxa"/>
            <w:noWrap/>
            <w:vAlign w:val="center"/>
          </w:tcPr>
          <w:p w14:paraId="7FF32D7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436" w:type="dxa"/>
            <w:noWrap/>
            <w:vAlign w:val="center"/>
          </w:tcPr>
          <w:p w14:paraId="7D826F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678" w:type="dxa"/>
            <w:noWrap/>
            <w:vAlign w:val="center"/>
          </w:tcPr>
          <w:p w14:paraId="05C7DD7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13FCEFB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525" w:type="dxa"/>
            <w:noWrap/>
            <w:vAlign w:val="center"/>
          </w:tcPr>
          <w:p w14:paraId="6C438A3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7CC99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5" w:type="dxa"/>
            <w:noWrap/>
            <w:vAlign w:val="center"/>
          </w:tcPr>
          <w:p w14:paraId="7AD12A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014" w:type="dxa"/>
            <w:noWrap/>
            <w:vAlign w:val="center"/>
          </w:tcPr>
          <w:p w14:paraId="73125CA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827" w:type="dxa"/>
            <w:noWrap/>
            <w:vAlign w:val="center"/>
          </w:tcPr>
          <w:p w14:paraId="31F76F7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436" w:type="dxa"/>
            <w:noWrap/>
            <w:vAlign w:val="center"/>
          </w:tcPr>
          <w:p w14:paraId="4F05C06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678" w:type="dxa"/>
            <w:noWrap/>
            <w:vAlign w:val="center"/>
          </w:tcPr>
          <w:p w14:paraId="0D396D0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1CAD447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525" w:type="dxa"/>
            <w:noWrap/>
            <w:vAlign w:val="center"/>
          </w:tcPr>
          <w:p w14:paraId="0A7AD2A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7B726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5" w:type="dxa"/>
            <w:noWrap/>
            <w:vAlign w:val="center"/>
          </w:tcPr>
          <w:p w14:paraId="258B98A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014" w:type="dxa"/>
            <w:noWrap/>
            <w:vAlign w:val="center"/>
          </w:tcPr>
          <w:p w14:paraId="4B50314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827" w:type="dxa"/>
            <w:noWrap/>
            <w:vAlign w:val="center"/>
          </w:tcPr>
          <w:p w14:paraId="2B4DB8F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436" w:type="dxa"/>
            <w:noWrap/>
            <w:vAlign w:val="center"/>
          </w:tcPr>
          <w:p w14:paraId="2AC0A1D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678" w:type="dxa"/>
            <w:noWrap/>
            <w:vAlign w:val="center"/>
          </w:tcPr>
          <w:p w14:paraId="76C4D3E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542CE8D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525" w:type="dxa"/>
            <w:noWrap/>
            <w:vAlign w:val="center"/>
          </w:tcPr>
          <w:p w14:paraId="3760F56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371B7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5" w:type="dxa"/>
            <w:noWrap/>
            <w:vAlign w:val="center"/>
          </w:tcPr>
          <w:p w14:paraId="6F9FDF5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014" w:type="dxa"/>
            <w:noWrap/>
            <w:vAlign w:val="center"/>
          </w:tcPr>
          <w:p w14:paraId="0478CC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827" w:type="dxa"/>
            <w:noWrap/>
            <w:vAlign w:val="center"/>
          </w:tcPr>
          <w:p w14:paraId="6DBE6A2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436" w:type="dxa"/>
            <w:noWrap/>
            <w:vAlign w:val="center"/>
          </w:tcPr>
          <w:p w14:paraId="67B6FF7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678" w:type="dxa"/>
            <w:noWrap/>
            <w:vAlign w:val="center"/>
          </w:tcPr>
          <w:p w14:paraId="2083670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09DD575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525" w:type="dxa"/>
            <w:noWrap/>
            <w:vAlign w:val="center"/>
          </w:tcPr>
          <w:p w14:paraId="7823B4D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7FFA9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5" w:type="dxa"/>
            <w:noWrap/>
            <w:vAlign w:val="center"/>
          </w:tcPr>
          <w:p w14:paraId="06D4C5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014" w:type="dxa"/>
            <w:noWrap/>
            <w:vAlign w:val="center"/>
          </w:tcPr>
          <w:p w14:paraId="7851BCF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827" w:type="dxa"/>
            <w:noWrap/>
            <w:vAlign w:val="center"/>
          </w:tcPr>
          <w:p w14:paraId="061AB3A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436" w:type="dxa"/>
            <w:noWrap/>
            <w:vAlign w:val="center"/>
          </w:tcPr>
          <w:p w14:paraId="3853339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678" w:type="dxa"/>
            <w:noWrap/>
            <w:vAlign w:val="center"/>
          </w:tcPr>
          <w:p w14:paraId="5B4BED5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0B27DB2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525" w:type="dxa"/>
            <w:noWrap/>
            <w:vAlign w:val="center"/>
          </w:tcPr>
          <w:p w14:paraId="564140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0933C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5" w:type="dxa"/>
            <w:noWrap/>
            <w:vAlign w:val="center"/>
          </w:tcPr>
          <w:p w14:paraId="789D467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014" w:type="dxa"/>
            <w:noWrap/>
            <w:vAlign w:val="center"/>
          </w:tcPr>
          <w:p w14:paraId="6CCFD5C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827" w:type="dxa"/>
            <w:noWrap/>
            <w:vAlign w:val="center"/>
          </w:tcPr>
          <w:p w14:paraId="167257E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436" w:type="dxa"/>
            <w:noWrap/>
            <w:vAlign w:val="center"/>
          </w:tcPr>
          <w:p w14:paraId="5C1174C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678" w:type="dxa"/>
            <w:noWrap/>
            <w:vAlign w:val="center"/>
          </w:tcPr>
          <w:p w14:paraId="522B27A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530DC0E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525" w:type="dxa"/>
            <w:noWrap/>
            <w:vAlign w:val="center"/>
          </w:tcPr>
          <w:p w14:paraId="72D56EB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3F5F4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5" w:type="dxa"/>
            <w:noWrap/>
            <w:vAlign w:val="center"/>
          </w:tcPr>
          <w:p w14:paraId="69D385F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014" w:type="dxa"/>
            <w:noWrap/>
            <w:vAlign w:val="center"/>
          </w:tcPr>
          <w:p w14:paraId="201298D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827" w:type="dxa"/>
            <w:noWrap/>
            <w:vAlign w:val="center"/>
          </w:tcPr>
          <w:p w14:paraId="75DD860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436" w:type="dxa"/>
            <w:noWrap/>
            <w:vAlign w:val="center"/>
          </w:tcPr>
          <w:p w14:paraId="6E92DA6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678" w:type="dxa"/>
            <w:noWrap/>
            <w:vAlign w:val="center"/>
          </w:tcPr>
          <w:p w14:paraId="2F3B484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14:paraId="551E3E8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525" w:type="dxa"/>
            <w:noWrap/>
            <w:vAlign w:val="center"/>
          </w:tcPr>
          <w:p w14:paraId="1B7114A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</w:tbl>
    <w:p w14:paraId="1780E87D">
      <w:pPr>
        <w:adjustRightInd w:val="0"/>
        <w:snapToGrid w:val="0"/>
        <w:spacing w:line="600" w:lineRule="exact"/>
        <w:rPr>
          <w:rFonts w:ascii="Times New Roman" w:hAnsi="Times New Roman" w:eastAsia="仿宋"/>
          <w:kern w:val="21"/>
          <w:sz w:val="32"/>
          <w:szCs w:val="32"/>
        </w:rPr>
      </w:pPr>
      <w:r>
        <w:rPr>
          <w:rFonts w:ascii="Times New Roman" w:hAnsi="Times New Roman" w:eastAsia="仿宋"/>
          <w:kern w:val="21"/>
          <w:sz w:val="32"/>
          <w:szCs w:val="32"/>
        </w:rPr>
        <w:t>注：行业领域从先进制造、节能环保、信息技术、生物医药、新材料、新能源、文化创意、其他产业中选一项填报。</w:t>
      </w:r>
    </w:p>
    <w:p w14:paraId="07A91A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58E733C"/>
    <w:rsid w:val="658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2025-06-04T09:38:00Z</dcterms:created>
  <dc:creator>杨祖德</dc:creator>
  <cp:lastModifiedBy>杨祖德</cp:lastModifiedBy>
  <dcterms:modified xsi:type="dcterms:W3CDTF">2025-06-04T09:38:49Z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6F1B847693454DC1BA34D4CFD57A5E28_11</vt:lpwstr>
  </property>
</Properties>
</file>